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0"/>
        <w:rPr>
          <w:rFonts w:hint="default" w:eastAsia="宋体"/>
          <w:b w:val="0"/>
          <w:bCs w:val="0"/>
          <w:kern w:val="44"/>
          <w:sz w:val="24"/>
          <w:szCs w:val="36"/>
          <w:highlight w:val="none"/>
          <w:lang w:val="en-US" w:eastAsia="zh-CN"/>
        </w:rPr>
      </w:pPr>
      <w:bookmarkStart w:id="0" w:name="_Toc10392"/>
      <w:bookmarkStart w:id="1" w:name="_Toc461430840"/>
      <w:r>
        <w:rPr>
          <w:rFonts w:hint="eastAsia"/>
          <w:b w:val="0"/>
          <w:bCs w:val="0"/>
          <w:kern w:val="44"/>
          <w:sz w:val="24"/>
          <w:szCs w:val="36"/>
          <w:highlight w:val="none"/>
          <w:lang w:val="en-US" w:eastAsia="zh-CN"/>
        </w:rPr>
        <w:t>附件：2</w:t>
      </w:r>
    </w:p>
    <w:p>
      <w:pPr>
        <w:widowControl/>
        <w:spacing w:before="100" w:beforeAutospacing="1" w:after="100" w:afterAutospacing="1"/>
        <w:jc w:val="center"/>
        <w:outlineLvl w:val="0"/>
        <w:rPr>
          <w:b/>
          <w:bCs/>
          <w:kern w:val="44"/>
          <w:sz w:val="32"/>
          <w:szCs w:val="44"/>
          <w:highlight w:val="none"/>
        </w:rPr>
      </w:pPr>
      <w:r>
        <w:rPr>
          <w:rFonts w:hint="eastAsia"/>
          <w:b/>
          <w:bCs/>
          <w:kern w:val="44"/>
          <w:sz w:val="32"/>
          <w:szCs w:val="44"/>
          <w:highlight w:val="none"/>
          <w:lang w:eastAsia="zh-CN"/>
        </w:rPr>
        <w:t>酒店管理</w:t>
      </w:r>
      <w:r>
        <w:rPr>
          <w:rFonts w:hint="eastAsia"/>
          <w:b/>
          <w:bCs/>
          <w:kern w:val="44"/>
          <w:sz w:val="32"/>
          <w:szCs w:val="44"/>
          <w:highlight w:val="none"/>
        </w:rPr>
        <w:t>专业人才培养方案</w:t>
      </w:r>
      <w:bookmarkEnd w:id="0"/>
      <w:bookmarkEnd w:id="1"/>
    </w:p>
    <w:p>
      <w:pPr>
        <w:spacing w:line="440" w:lineRule="exact"/>
        <w:rPr>
          <w:rFonts w:hint="eastAsia" w:ascii="宋体" w:hAnsi="宋体"/>
          <w:sz w:val="24"/>
          <w:highlight w:val="none"/>
          <w:lang w:eastAsia="zh-CN"/>
        </w:rPr>
      </w:pPr>
      <w:r>
        <w:rPr>
          <w:rFonts w:hint="eastAsia" w:ascii="宋体" w:hAnsi="宋体"/>
          <w:b/>
          <w:bCs/>
          <w:sz w:val="24"/>
          <w:highlight w:val="none"/>
        </w:rPr>
        <w:t xml:space="preserve">专业名称  </w:t>
      </w:r>
      <w:r>
        <w:rPr>
          <w:rFonts w:hint="eastAsia" w:ascii="宋体" w:hAnsi="宋体"/>
          <w:sz w:val="24"/>
          <w:highlight w:val="none"/>
          <w:lang w:eastAsia="zh-CN"/>
        </w:rPr>
        <w:t>酒店管理</w:t>
      </w:r>
    </w:p>
    <w:p>
      <w:pPr>
        <w:snapToGrid w:val="0"/>
        <w:spacing w:line="440" w:lineRule="exact"/>
        <w:rPr>
          <w:rFonts w:ascii="宋体" w:hAnsi="宋体"/>
          <w:sz w:val="24"/>
          <w:highlight w:val="none"/>
        </w:rPr>
      </w:pPr>
      <w:r>
        <w:rPr>
          <w:rFonts w:hint="eastAsia" w:ascii="宋体" w:hAnsi="宋体"/>
          <w:b/>
          <w:bCs/>
          <w:sz w:val="24"/>
          <w:highlight w:val="none"/>
        </w:rPr>
        <w:t xml:space="preserve">专业代码  </w:t>
      </w:r>
      <w:r>
        <w:rPr>
          <w:rFonts w:hint="eastAsia" w:ascii="宋体" w:hAnsi="宋体" w:cs="宋体"/>
          <w:color w:val="auto"/>
          <w:sz w:val="24"/>
          <w:highlight w:val="none"/>
        </w:rPr>
        <w:t>640105</w:t>
      </w:r>
    </w:p>
    <w:p>
      <w:pPr>
        <w:rPr>
          <w:rFonts w:hint="eastAsia"/>
          <w:spacing w:val="10"/>
          <w:position w:val="6"/>
          <w:sz w:val="24"/>
          <w:highlight w:val="none"/>
        </w:rPr>
      </w:pPr>
      <w:r>
        <w:rPr>
          <w:rFonts w:hint="eastAsia" w:ascii="宋体" w:hAnsi="宋体"/>
          <w:b/>
          <w:bCs/>
          <w:sz w:val="24"/>
          <w:highlight w:val="none"/>
        </w:rPr>
        <w:t xml:space="preserve">招生对象  </w:t>
      </w:r>
      <w:r>
        <w:rPr>
          <w:rFonts w:hint="eastAsia"/>
          <w:spacing w:val="10"/>
          <w:position w:val="6"/>
          <w:sz w:val="24"/>
          <w:highlight w:val="none"/>
          <w:lang w:val="en-US" w:eastAsia="zh-CN"/>
        </w:rPr>
        <w:t>具有高中、中等学校毕业或同等学历</w:t>
      </w:r>
      <w:r>
        <w:rPr>
          <w:rFonts w:hint="eastAsia"/>
          <w:spacing w:val="10"/>
          <w:position w:val="6"/>
          <w:sz w:val="24"/>
          <w:highlight w:val="none"/>
        </w:rPr>
        <w:t>在职从业人员和其他社会人员</w:t>
      </w:r>
    </w:p>
    <w:p>
      <w:pPr>
        <w:spacing w:line="440" w:lineRule="exact"/>
        <w:rPr>
          <w:rFonts w:ascii="宋体" w:hAnsi="宋体"/>
          <w:b/>
          <w:bCs/>
          <w:sz w:val="28"/>
          <w:szCs w:val="28"/>
          <w:highlight w:val="none"/>
        </w:rPr>
      </w:pPr>
      <w:r>
        <w:rPr>
          <w:rFonts w:hint="eastAsia" w:ascii="宋体" w:hAnsi="宋体"/>
          <w:b/>
          <w:bCs/>
          <w:sz w:val="24"/>
          <w:highlight w:val="none"/>
        </w:rPr>
        <w:t>学制与学历</w:t>
      </w:r>
      <w:r>
        <w:rPr>
          <w:rFonts w:hint="eastAsia" w:ascii="宋体" w:hAnsi="宋体"/>
          <w:b/>
          <w:bCs/>
          <w:sz w:val="28"/>
          <w:szCs w:val="28"/>
          <w:highlight w:val="none"/>
        </w:rPr>
        <w:t xml:space="preserve">  </w:t>
      </w:r>
      <w:r>
        <w:rPr>
          <w:rFonts w:hint="eastAsia" w:ascii="宋体" w:hAnsi="宋体"/>
          <w:sz w:val="24"/>
          <w:highlight w:val="none"/>
          <w:lang w:val="en-US" w:eastAsia="zh-CN"/>
        </w:rPr>
        <w:t>2.5</w:t>
      </w:r>
      <w:r>
        <w:rPr>
          <w:rFonts w:hint="eastAsia" w:ascii="宋体" w:hAnsi="宋体"/>
          <w:sz w:val="24"/>
          <w:highlight w:val="none"/>
        </w:rPr>
        <w:t>年  专科</w:t>
      </w:r>
    </w:p>
    <w:p>
      <w:pPr>
        <w:spacing w:line="440" w:lineRule="exact"/>
        <w:rPr>
          <w:rFonts w:ascii="宋体" w:hAnsi="宋体"/>
          <w:b/>
          <w:bCs/>
          <w:sz w:val="24"/>
          <w:highlight w:val="none"/>
        </w:rPr>
      </w:pPr>
      <w:r>
        <w:rPr>
          <w:rFonts w:hint="eastAsia" w:ascii="宋体" w:hAnsi="宋体"/>
          <w:b/>
          <w:bCs/>
          <w:sz w:val="24"/>
          <w:highlight w:val="none"/>
        </w:rPr>
        <w:t>就业面向</w:t>
      </w:r>
    </w:p>
    <w:p>
      <w:pPr>
        <w:snapToGrid w:val="0"/>
        <w:spacing w:line="440" w:lineRule="exact"/>
        <w:ind w:firstLine="475" w:firstLineChars="198"/>
        <w:rPr>
          <w:rFonts w:hint="eastAsia" w:ascii="宋体" w:hAnsi="宋体" w:cs="宋体"/>
          <w:color w:val="auto"/>
          <w:sz w:val="24"/>
          <w:highlight w:val="none"/>
        </w:rPr>
      </w:pPr>
      <w:r>
        <w:rPr>
          <w:rFonts w:hint="eastAsia" w:ascii="宋体" w:hAnsi="宋体" w:cs="宋体"/>
          <w:color w:val="auto"/>
          <w:sz w:val="24"/>
          <w:highlight w:val="none"/>
          <w:lang w:val="en-US" w:eastAsia="zh-CN"/>
        </w:rPr>
        <w:t>酒店管理专业学生毕业后可以在酒店从事前厅、餐饮、客房、康乐基层服务与管理工作，也可从事酒店人力资源管理、营销管理、客户关系处理等工作，还</w:t>
      </w:r>
    </w:p>
    <w:p>
      <w:pPr>
        <w:snapToGrid w:val="0"/>
        <w:spacing w:line="440" w:lineRule="exact"/>
        <w:rPr>
          <w:rFonts w:ascii="宋体" w:hAnsi="宋体"/>
          <w:sz w:val="24"/>
          <w:highlight w:val="none"/>
        </w:rPr>
      </w:pPr>
      <w:r>
        <w:rPr>
          <w:rFonts w:hint="eastAsia" w:ascii="宋体" w:hAnsi="宋体" w:cs="宋体"/>
          <w:color w:val="auto"/>
          <w:sz w:val="24"/>
          <w:highlight w:val="none"/>
          <w:lang w:val="en-US" w:eastAsia="zh-CN"/>
        </w:rPr>
        <w:t>可以在会展业、康乐业、旅游业及其他服务类企事业机构从事日常经营管理工作</w:t>
      </w:r>
      <w:r>
        <w:rPr>
          <w:rFonts w:hint="eastAsia" w:ascii="宋体" w:hAnsi="宋体"/>
          <w:sz w:val="24"/>
          <w:highlight w:val="none"/>
        </w:rPr>
        <w:t>。具体岗位群见表1。</w:t>
      </w:r>
    </w:p>
    <w:p>
      <w:pPr>
        <w:spacing w:line="440" w:lineRule="exact"/>
        <w:jc w:val="center"/>
        <w:rPr>
          <w:rFonts w:ascii="宋体" w:hAnsi="宋体"/>
          <w:b/>
          <w:bCs/>
          <w:sz w:val="24"/>
          <w:highlight w:val="none"/>
        </w:rPr>
      </w:pPr>
      <w:r>
        <w:rPr>
          <w:rFonts w:hint="eastAsia" w:ascii="宋体" w:hAnsi="宋体"/>
          <w:b/>
          <w:bCs/>
          <w:sz w:val="24"/>
          <w:highlight w:val="none"/>
        </w:rPr>
        <w:t>表1  岗位群</w:t>
      </w:r>
    </w:p>
    <w:tbl>
      <w:tblPr>
        <w:tblStyle w:val="39"/>
        <w:tblW w:w="7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3110"/>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55"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就业范围</w:t>
            </w:r>
          </w:p>
        </w:tc>
        <w:tc>
          <w:tcPr>
            <w:tcW w:w="31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初始（核心）岗位</w:t>
            </w:r>
          </w:p>
        </w:tc>
        <w:tc>
          <w:tcPr>
            <w:tcW w:w="2815"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发展岗位群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1855" w:type="dxa"/>
            <w:vMerge w:val="restart"/>
            <w:noWrap w:val="0"/>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酒店业、餐饮 </w:t>
            </w:r>
          </w:p>
          <w:p>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业、会展业、 </w:t>
            </w:r>
          </w:p>
          <w:p>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康乐业、旅游 </w:t>
            </w:r>
          </w:p>
          <w:p>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业及其他服务类企事业机构</w:t>
            </w:r>
          </w:p>
          <w:p>
            <w:pPr>
              <w:jc w:val="left"/>
              <w:rPr>
                <w:rFonts w:ascii="宋体" w:hAnsi="宋体"/>
                <w:color w:val="auto"/>
                <w:szCs w:val="21"/>
                <w:highlight w:val="none"/>
              </w:rPr>
            </w:pPr>
          </w:p>
        </w:tc>
        <w:tc>
          <w:tcPr>
            <w:tcW w:w="3110" w:type="dxa"/>
            <w:noWrap w:val="0"/>
            <w:vAlign w:val="center"/>
          </w:tcPr>
          <w:p>
            <w:pPr>
              <w:keepNext w:val="0"/>
              <w:keepLines w:val="0"/>
              <w:widowControl/>
              <w:suppressLineNumbers w:val="0"/>
              <w:jc w:val="center"/>
              <w:rPr>
                <w:rFonts w:ascii="宋体" w:hAnsi="宋体"/>
                <w:color w:val="auto"/>
                <w:szCs w:val="21"/>
                <w:highlight w:val="none"/>
              </w:rPr>
            </w:pPr>
            <w:r>
              <w:rPr>
                <w:rFonts w:hint="eastAsia" w:ascii="宋体" w:hAnsi="宋体" w:eastAsia="宋体" w:cs="宋体"/>
                <w:color w:val="auto"/>
                <w:kern w:val="0"/>
                <w:sz w:val="21"/>
                <w:szCs w:val="21"/>
                <w:highlight w:val="none"/>
                <w:lang w:val="en-US" w:eastAsia="zh-CN" w:bidi="ar"/>
              </w:rPr>
              <w:t>康乐服务工作人员</w:t>
            </w:r>
          </w:p>
        </w:tc>
        <w:tc>
          <w:tcPr>
            <w:tcW w:w="2815" w:type="dxa"/>
            <w:vMerge w:val="restart"/>
            <w:noWrap w:val="0"/>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前厅、餐饮、客房、康 </w:t>
            </w:r>
          </w:p>
          <w:p>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乐等部门领班、主管、 </w:t>
            </w:r>
          </w:p>
          <w:p>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经理； </w:t>
            </w:r>
          </w:p>
          <w:p>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宾客关系主任及大堂 </w:t>
            </w:r>
          </w:p>
          <w:p>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副理； </w:t>
            </w:r>
          </w:p>
          <w:p>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销售协调员、销售主 </w:t>
            </w:r>
          </w:p>
          <w:p>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任、销售经理； </w:t>
            </w:r>
          </w:p>
          <w:p>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人力资源专员、主管、 </w:t>
            </w:r>
          </w:p>
          <w:p>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经理； </w:t>
            </w:r>
          </w:p>
          <w:p>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酒店营运负责人、自主 </w:t>
            </w: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创业者等。</w:t>
            </w: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1855" w:type="dxa"/>
            <w:vMerge w:val="continue"/>
            <w:noWrap w:val="0"/>
            <w:vAlign w:val="center"/>
          </w:tcPr>
          <w:p>
            <w:pPr>
              <w:ind w:firstLine="210"/>
              <w:jc w:val="center"/>
              <w:rPr>
                <w:rFonts w:ascii="宋体" w:hAnsi="宋体"/>
                <w:color w:val="auto"/>
                <w:szCs w:val="21"/>
                <w:highlight w:val="none"/>
              </w:rPr>
            </w:pPr>
          </w:p>
        </w:tc>
        <w:tc>
          <w:tcPr>
            <w:tcW w:w="3110" w:type="dxa"/>
            <w:noWrap w:val="0"/>
            <w:vAlign w:val="center"/>
          </w:tcPr>
          <w:p>
            <w:pPr>
              <w:keepNext w:val="0"/>
              <w:keepLines w:val="0"/>
              <w:widowControl/>
              <w:suppressLineNumbers w:val="0"/>
              <w:jc w:val="center"/>
              <w:rPr>
                <w:rFonts w:ascii="宋体" w:hAnsi="宋体"/>
                <w:color w:val="auto"/>
                <w:szCs w:val="21"/>
                <w:highlight w:val="none"/>
              </w:rPr>
            </w:pPr>
            <w:r>
              <w:rPr>
                <w:rFonts w:hint="eastAsia" w:ascii="宋体" w:hAnsi="宋体" w:eastAsia="宋体" w:cs="宋体"/>
                <w:color w:val="auto"/>
                <w:kern w:val="0"/>
                <w:sz w:val="21"/>
                <w:szCs w:val="21"/>
                <w:highlight w:val="none"/>
                <w:lang w:val="en-US" w:eastAsia="zh-CN" w:bidi="ar"/>
              </w:rPr>
              <w:t>会展服务工作人员</w:t>
            </w:r>
          </w:p>
        </w:tc>
        <w:tc>
          <w:tcPr>
            <w:tcW w:w="2815" w:type="dxa"/>
            <w:vMerge w:val="continue"/>
            <w:noWrap w:val="0"/>
            <w:vAlign w:val="center"/>
          </w:tcPr>
          <w:p>
            <w:pPr>
              <w:ind w:firstLine="21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exact"/>
          <w:jc w:val="center"/>
        </w:trPr>
        <w:tc>
          <w:tcPr>
            <w:tcW w:w="1855" w:type="dxa"/>
            <w:vMerge w:val="continue"/>
            <w:noWrap w:val="0"/>
            <w:vAlign w:val="center"/>
          </w:tcPr>
          <w:p>
            <w:pPr>
              <w:ind w:firstLine="210"/>
              <w:jc w:val="center"/>
              <w:rPr>
                <w:rFonts w:ascii="宋体" w:hAnsi="宋体"/>
                <w:color w:val="auto"/>
                <w:szCs w:val="21"/>
                <w:highlight w:val="none"/>
              </w:rPr>
            </w:pPr>
          </w:p>
        </w:tc>
        <w:tc>
          <w:tcPr>
            <w:tcW w:w="3110" w:type="dxa"/>
            <w:noWrap w:val="0"/>
            <w:vAlign w:val="center"/>
          </w:tcPr>
          <w:p>
            <w:pPr>
              <w:keepNext w:val="0"/>
              <w:keepLines w:val="0"/>
              <w:widowControl/>
              <w:suppressLineNumbers w:val="0"/>
              <w:ind w:firstLine="420" w:firstLineChars="20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旅游及其他企事业机 </w:t>
            </w:r>
          </w:p>
          <w:p>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构客户接待及销售等工作人员</w:t>
            </w:r>
          </w:p>
          <w:p>
            <w:pPr>
              <w:ind w:firstLine="210"/>
              <w:jc w:val="center"/>
              <w:rPr>
                <w:rFonts w:ascii="宋体" w:hAnsi="宋体"/>
                <w:color w:val="auto"/>
                <w:szCs w:val="21"/>
                <w:highlight w:val="none"/>
              </w:rPr>
            </w:pPr>
          </w:p>
        </w:tc>
        <w:tc>
          <w:tcPr>
            <w:tcW w:w="2815" w:type="dxa"/>
            <w:vMerge w:val="continue"/>
            <w:noWrap w:val="0"/>
            <w:vAlign w:val="center"/>
          </w:tcPr>
          <w:p>
            <w:pPr>
              <w:ind w:firstLine="210"/>
              <w:jc w:val="center"/>
              <w:rPr>
                <w:rFonts w:ascii="宋体" w:hAnsi="宋体"/>
                <w:color w:val="auto"/>
                <w:szCs w:val="21"/>
                <w:highlight w:val="none"/>
              </w:rPr>
            </w:pPr>
          </w:p>
        </w:tc>
      </w:tr>
    </w:tbl>
    <w:p>
      <w:pPr>
        <w:spacing w:line="440" w:lineRule="exact"/>
        <w:rPr>
          <w:rFonts w:hint="eastAsia" w:ascii="宋体" w:hAnsi="宋体"/>
          <w:b/>
          <w:bCs/>
          <w:sz w:val="24"/>
          <w:highlight w:val="none"/>
        </w:rPr>
      </w:pPr>
    </w:p>
    <w:p>
      <w:pPr>
        <w:spacing w:line="440" w:lineRule="exact"/>
        <w:ind w:firstLine="482" w:firstLineChars="200"/>
        <w:rPr>
          <w:rFonts w:ascii="宋体" w:hAnsi="宋体"/>
          <w:sz w:val="24"/>
          <w:highlight w:val="none"/>
        </w:rPr>
      </w:pPr>
      <w:r>
        <w:rPr>
          <w:rFonts w:hint="eastAsia" w:ascii="宋体" w:hAnsi="宋体"/>
          <w:b/>
          <w:bCs/>
          <w:sz w:val="24"/>
          <w:highlight w:val="none"/>
        </w:rPr>
        <w:t>一、培养目标与规格</w:t>
      </w:r>
    </w:p>
    <w:p>
      <w:pPr>
        <w:spacing w:line="440" w:lineRule="exact"/>
        <w:ind w:firstLine="480" w:firstLineChars="200"/>
        <w:rPr>
          <w:rFonts w:ascii="宋体" w:hAnsi="宋体"/>
          <w:sz w:val="24"/>
          <w:highlight w:val="none"/>
        </w:rPr>
      </w:pPr>
      <w:r>
        <w:rPr>
          <w:rFonts w:hint="eastAsia" w:ascii="宋体" w:hAnsi="宋体"/>
          <w:sz w:val="24"/>
          <w:highlight w:val="none"/>
        </w:rPr>
        <w:t>（一）培养目标</w:t>
      </w:r>
    </w:p>
    <w:p>
      <w:pPr>
        <w:snapToGrid w:val="0"/>
        <w:spacing w:line="440" w:lineRule="exact"/>
        <w:ind w:firstLine="475" w:firstLineChars="198"/>
        <w:rPr>
          <w:rFonts w:ascii="宋体" w:hAnsi="宋体"/>
          <w:sz w:val="24"/>
          <w:highlight w:val="none"/>
        </w:rPr>
      </w:pPr>
      <w:r>
        <w:rPr>
          <w:rFonts w:hint="eastAsia" w:ascii="宋体" w:hAnsi="宋体" w:cs="宋体"/>
          <w:color w:val="auto"/>
          <w:sz w:val="24"/>
          <w:highlight w:val="none"/>
        </w:rPr>
        <w:t>本专业培养适应我国市场经济发展需要，德、智、体、美</w:t>
      </w:r>
      <w:r>
        <w:rPr>
          <w:rFonts w:hint="eastAsia" w:ascii="宋体" w:hAnsi="宋体" w:cs="宋体"/>
          <w:color w:val="auto"/>
          <w:sz w:val="24"/>
          <w:highlight w:val="none"/>
          <w:lang w:eastAsia="zh-CN"/>
        </w:rPr>
        <w:t>、劳</w:t>
      </w:r>
      <w:r>
        <w:rPr>
          <w:rFonts w:hint="eastAsia" w:ascii="宋体" w:hAnsi="宋体" w:cs="宋体"/>
          <w:color w:val="auto"/>
          <w:sz w:val="24"/>
          <w:highlight w:val="none"/>
        </w:rPr>
        <w:t>全面发展，</w:t>
      </w:r>
      <w:r>
        <w:rPr>
          <w:rFonts w:hint="eastAsia" w:ascii="宋体" w:hAnsi="宋体" w:cs="宋体"/>
          <w:color w:val="auto"/>
          <w:sz w:val="24"/>
          <w:highlight w:val="none"/>
          <w:lang w:val="en-US" w:eastAsia="zh-CN"/>
        </w:rPr>
        <w:t>具有</w:t>
      </w:r>
      <w:r>
        <w:rPr>
          <w:rFonts w:hint="eastAsia" w:ascii="宋体" w:hAnsi="宋体" w:cs="宋体"/>
          <w:color w:val="auto"/>
          <w:sz w:val="24"/>
          <w:highlight w:val="none"/>
          <w:lang w:eastAsia="zh-CN"/>
        </w:rPr>
        <w:t>家国情怀、全球视野，</w:t>
      </w:r>
      <w:r>
        <w:rPr>
          <w:rFonts w:hint="eastAsia" w:ascii="宋体" w:hAnsi="宋体" w:cs="宋体"/>
          <w:color w:val="auto"/>
          <w:sz w:val="24"/>
          <w:highlight w:val="none"/>
          <w:lang w:val="en-US" w:eastAsia="zh-CN"/>
        </w:rPr>
        <w:t>具有</w:t>
      </w:r>
      <w:r>
        <w:rPr>
          <w:rFonts w:hint="eastAsia" w:ascii="宋体" w:hAnsi="宋体" w:cs="宋体"/>
          <w:color w:val="auto"/>
          <w:sz w:val="24"/>
          <w:highlight w:val="none"/>
        </w:rPr>
        <w:t>一定科学文化水平，良好的人文素养、职业道德和创新意识，精益求精的工匠精神，较强的就业能力和</w:t>
      </w:r>
      <w:r>
        <w:rPr>
          <w:rFonts w:hint="eastAsia" w:ascii="宋体" w:hAnsi="宋体" w:cs="宋体"/>
          <w:color w:val="auto"/>
          <w:sz w:val="24"/>
          <w:highlight w:val="none"/>
          <w:lang w:val="en-US" w:eastAsia="zh-CN"/>
        </w:rPr>
        <w:t>可持续发展能力</w:t>
      </w:r>
      <w:r>
        <w:rPr>
          <w:rFonts w:hint="eastAsia" w:ascii="宋体" w:hAnsi="宋体" w:cs="宋体"/>
          <w:color w:val="auto"/>
          <w:sz w:val="24"/>
          <w:highlight w:val="none"/>
        </w:rPr>
        <w:t>，具备酒店管理专业知识与专业技能，能够在酒店、旅游及其他企事业单位从事服务与综合管理工作的高素质技术技能人才。</w:t>
      </w:r>
    </w:p>
    <w:p>
      <w:pPr>
        <w:spacing w:line="440" w:lineRule="exact"/>
        <w:ind w:firstLine="480" w:firstLineChars="200"/>
        <w:rPr>
          <w:rFonts w:ascii="宋体" w:hAnsi="宋体"/>
          <w:sz w:val="24"/>
          <w:highlight w:val="none"/>
        </w:rPr>
      </w:pPr>
      <w:r>
        <w:rPr>
          <w:rFonts w:hint="eastAsia" w:ascii="宋体" w:hAnsi="宋体"/>
          <w:sz w:val="24"/>
          <w:highlight w:val="none"/>
        </w:rPr>
        <w:t>（二）培养规格</w:t>
      </w:r>
    </w:p>
    <w:p>
      <w:pPr>
        <w:spacing w:line="440" w:lineRule="exact"/>
        <w:ind w:firstLine="480" w:firstLineChars="200"/>
        <w:rPr>
          <w:rFonts w:ascii="宋体" w:hAnsi="宋体"/>
          <w:sz w:val="24"/>
          <w:highlight w:val="none"/>
        </w:rPr>
      </w:pPr>
      <w:r>
        <w:rPr>
          <w:rFonts w:hint="eastAsia" w:ascii="宋体" w:hAnsi="宋体"/>
          <w:sz w:val="24"/>
          <w:highlight w:val="none"/>
        </w:rPr>
        <w:t>通过在校期间</w:t>
      </w:r>
      <w:r>
        <w:rPr>
          <w:rFonts w:hint="eastAsia" w:ascii="宋体" w:hAnsi="宋体"/>
          <w:sz w:val="24"/>
          <w:highlight w:val="none"/>
          <w:lang w:val="en-US" w:eastAsia="zh-CN"/>
        </w:rPr>
        <w:t>2.5</w:t>
      </w:r>
      <w:r>
        <w:rPr>
          <w:rFonts w:hint="eastAsia" w:ascii="宋体" w:hAnsi="宋体"/>
          <w:sz w:val="24"/>
          <w:highlight w:val="none"/>
        </w:rPr>
        <w:t>年的培养，本专业毕业生应具有以下职业能力、知识结构与专业能力：</w:t>
      </w:r>
    </w:p>
    <w:p>
      <w:pPr>
        <w:spacing w:line="440" w:lineRule="exact"/>
        <w:ind w:firstLine="480" w:firstLineChars="200"/>
        <w:rPr>
          <w:rFonts w:ascii="宋体" w:hAnsi="宋体"/>
          <w:sz w:val="24"/>
          <w:highlight w:val="none"/>
        </w:rPr>
      </w:pPr>
      <w:r>
        <w:rPr>
          <w:rFonts w:hint="eastAsia" w:ascii="宋体" w:hAnsi="宋体"/>
          <w:sz w:val="24"/>
          <w:highlight w:val="none"/>
        </w:rPr>
        <w:t>1．职业能力</w:t>
      </w:r>
    </w:p>
    <w:p>
      <w:pPr>
        <w:spacing w:line="440" w:lineRule="exact"/>
        <w:ind w:firstLine="480" w:firstLineChars="200"/>
        <w:rPr>
          <w:rFonts w:ascii="宋体" w:hAnsi="宋体"/>
          <w:sz w:val="24"/>
          <w:highlight w:val="none"/>
        </w:rPr>
      </w:pPr>
      <w:r>
        <w:rPr>
          <w:rFonts w:hint="eastAsia" w:ascii="宋体" w:hAnsi="宋体"/>
          <w:sz w:val="24"/>
          <w:highlight w:val="none"/>
        </w:rPr>
        <w:t>（1）基本素质</w:t>
      </w:r>
    </w:p>
    <w:p>
      <w:pPr>
        <w:spacing w:line="440" w:lineRule="exact"/>
        <w:ind w:firstLine="480" w:firstLineChars="200"/>
        <w:rPr>
          <w:rFonts w:ascii="宋体" w:hAnsi="宋体"/>
          <w:sz w:val="24"/>
          <w:highlight w:val="none"/>
        </w:rPr>
      </w:pPr>
      <w:r>
        <w:rPr>
          <w:rFonts w:hint="eastAsia" w:ascii="宋体" w:hAnsi="宋体"/>
          <w:sz w:val="24"/>
          <w:highlight w:val="none"/>
        </w:rPr>
        <w:t>政治素质：通过思想道德、法律基础、毛泽东思想和中国特色社会主义理论体系观点和思想方法的学习，能树立正确的社会主义核心价值观，树立遵纪守法的法制观念。</w:t>
      </w:r>
    </w:p>
    <w:p>
      <w:pPr>
        <w:spacing w:line="440" w:lineRule="exact"/>
        <w:ind w:firstLine="480" w:firstLineChars="200"/>
        <w:rPr>
          <w:rFonts w:ascii="宋体" w:hAnsi="宋体"/>
          <w:sz w:val="24"/>
          <w:highlight w:val="none"/>
        </w:rPr>
      </w:pPr>
      <w:r>
        <w:rPr>
          <w:rFonts w:hint="eastAsia" w:ascii="宋体" w:hAnsi="宋体"/>
          <w:sz w:val="24"/>
          <w:highlight w:val="none"/>
        </w:rPr>
        <w:t>文化素质：具有一定的人文素质、基本的艺术修养和现代企业素质，并有一定的美学知识和健康的审美观，对自然、社会和艺术的美具有初步的鉴赏力。</w:t>
      </w:r>
    </w:p>
    <w:p>
      <w:pPr>
        <w:spacing w:line="440" w:lineRule="exact"/>
        <w:ind w:firstLine="480" w:firstLineChars="200"/>
        <w:rPr>
          <w:rFonts w:ascii="宋体" w:hAnsi="宋体"/>
          <w:sz w:val="24"/>
          <w:highlight w:val="none"/>
        </w:rPr>
      </w:pPr>
      <w:r>
        <w:rPr>
          <w:rFonts w:hint="eastAsia" w:ascii="宋体" w:hAnsi="宋体"/>
          <w:sz w:val="24"/>
          <w:highlight w:val="none"/>
        </w:rPr>
        <w:t>身心素质：具有一定的体育运动和生理卫生知识，掌握一定的运动技能，达到国家规定的体育健康标准；具有坚韧不拔的毅力、积极乐观的态度、良好的人际关系、健全的人格品质。</w:t>
      </w:r>
    </w:p>
    <w:p>
      <w:pPr>
        <w:spacing w:line="440" w:lineRule="exact"/>
        <w:ind w:firstLine="480" w:firstLineChars="200"/>
        <w:rPr>
          <w:rFonts w:ascii="宋体" w:hAnsi="宋体"/>
          <w:sz w:val="24"/>
          <w:highlight w:val="none"/>
        </w:rPr>
      </w:pPr>
      <w:r>
        <w:rPr>
          <w:rFonts w:hint="eastAsia" w:ascii="宋体" w:hAnsi="宋体"/>
          <w:sz w:val="24"/>
          <w:highlight w:val="none"/>
        </w:rPr>
        <w:t>创新能力：具有适用</w:t>
      </w:r>
      <w:r>
        <w:rPr>
          <w:rFonts w:hint="eastAsia" w:ascii="宋体" w:hAnsi="宋体"/>
          <w:sz w:val="24"/>
          <w:highlight w:val="none"/>
          <w:lang w:eastAsia="zh-CN"/>
        </w:rPr>
        <w:t>酒店市场</w:t>
      </w:r>
      <w:r>
        <w:rPr>
          <w:rFonts w:hint="eastAsia" w:ascii="宋体" w:hAnsi="宋体"/>
          <w:sz w:val="24"/>
          <w:highlight w:val="none"/>
        </w:rPr>
        <w:t>更新和适应新环境的能力，</w:t>
      </w:r>
      <w:r>
        <w:rPr>
          <w:rFonts w:hint="eastAsia" w:ascii="宋体" w:hAnsi="宋体" w:cs="宋体"/>
          <w:color w:val="auto"/>
          <w:sz w:val="24"/>
          <w:highlight w:val="none"/>
        </w:rPr>
        <w:t>，能创造性地开展工作，满足宾客个性化要求</w:t>
      </w:r>
      <w:r>
        <w:rPr>
          <w:rFonts w:hint="eastAsia" w:ascii="宋体" w:hAnsi="宋体"/>
          <w:sz w:val="24"/>
          <w:highlight w:val="none"/>
        </w:rPr>
        <w:t>。</w:t>
      </w:r>
    </w:p>
    <w:p>
      <w:pPr>
        <w:spacing w:line="440" w:lineRule="exact"/>
        <w:ind w:firstLine="480" w:firstLineChars="200"/>
        <w:rPr>
          <w:rFonts w:ascii="宋体" w:hAnsi="宋体"/>
          <w:sz w:val="24"/>
          <w:highlight w:val="none"/>
        </w:rPr>
      </w:pPr>
      <w:r>
        <w:rPr>
          <w:rFonts w:hint="eastAsia" w:ascii="宋体" w:hAnsi="宋体"/>
          <w:sz w:val="24"/>
          <w:highlight w:val="none"/>
        </w:rPr>
        <w:t>（2）职业素质</w:t>
      </w:r>
    </w:p>
    <w:p>
      <w:pPr>
        <w:spacing w:line="440" w:lineRule="exact"/>
        <w:ind w:firstLine="480" w:firstLineChars="200"/>
        <w:rPr>
          <w:rFonts w:ascii="宋体" w:hAnsi="宋体"/>
          <w:sz w:val="24"/>
          <w:highlight w:val="none"/>
        </w:rPr>
      </w:pPr>
      <w:r>
        <w:rPr>
          <w:rFonts w:hint="eastAsia" w:ascii="宋体" w:hAnsi="宋体"/>
          <w:sz w:val="24"/>
          <w:highlight w:val="none"/>
        </w:rPr>
        <w:t>责任意识：具有高度的责任感，具备严谨、认真、细致和吃苦耐劳的精神。</w:t>
      </w:r>
    </w:p>
    <w:p>
      <w:pPr>
        <w:spacing w:line="440" w:lineRule="exact"/>
        <w:ind w:firstLine="480" w:firstLineChars="200"/>
        <w:rPr>
          <w:rFonts w:ascii="宋体" w:hAnsi="宋体"/>
          <w:sz w:val="24"/>
          <w:highlight w:val="none"/>
        </w:rPr>
      </w:pPr>
      <w:r>
        <w:rPr>
          <w:rFonts w:hint="eastAsia" w:ascii="宋体" w:hAnsi="宋体"/>
          <w:sz w:val="24"/>
          <w:highlight w:val="none"/>
        </w:rPr>
        <w:t>协作精神：具有团队精神和合作意识，具有协调工作的能力和组织管理能力。</w:t>
      </w:r>
    </w:p>
    <w:p>
      <w:pPr>
        <w:spacing w:line="440" w:lineRule="exact"/>
        <w:ind w:firstLine="480" w:firstLineChars="200"/>
        <w:rPr>
          <w:rFonts w:ascii="宋体" w:hAnsi="宋体"/>
          <w:sz w:val="24"/>
          <w:highlight w:val="none"/>
        </w:rPr>
      </w:pPr>
      <w:r>
        <w:rPr>
          <w:rFonts w:hint="eastAsia" w:ascii="宋体" w:hAnsi="宋体"/>
          <w:sz w:val="24"/>
          <w:highlight w:val="none"/>
        </w:rPr>
        <w:t>改革精神：培养锐意改革、大胆创新创业的精神。</w:t>
      </w:r>
    </w:p>
    <w:p>
      <w:pPr>
        <w:spacing w:line="440" w:lineRule="exact"/>
        <w:ind w:firstLine="480" w:firstLineChars="200"/>
        <w:rPr>
          <w:rFonts w:ascii="宋体" w:hAnsi="宋体"/>
          <w:sz w:val="24"/>
          <w:highlight w:val="none"/>
        </w:rPr>
      </w:pPr>
      <w:r>
        <w:rPr>
          <w:rFonts w:hint="eastAsia" w:ascii="宋体" w:hAnsi="宋体"/>
          <w:sz w:val="24"/>
          <w:highlight w:val="none"/>
        </w:rPr>
        <w:t>职业道德：遵守行业规程，保守国家秘密和商业秘密。</w:t>
      </w:r>
    </w:p>
    <w:p>
      <w:pPr>
        <w:spacing w:line="440" w:lineRule="exact"/>
        <w:ind w:firstLine="480" w:firstLineChars="200"/>
        <w:rPr>
          <w:rFonts w:ascii="宋体" w:hAnsi="宋体"/>
          <w:sz w:val="24"/>
          <w:highlight w:val="none"/>
        </w:rPr>
      </w:pPr>
      <w:r>
        <w:rPr>
          <w:rFonts w:hint="eastAsia" w:ascii="宋体" w:hAnsi="宋体"/>
          <w:sz w:val="24"/>
          <w:highlight w:val="none"/>
        </w:rPr>
        <w:t>2. 知识结构</w:t>
      </w:r>
    </w:p>
    <w:p>
      <w:pPr>
        <w:spacing w:line="440" w:lineRule="exact"/>
        <w:ind w:firstLine="480" w:firstLineChars="200"/>
        <w:rPr>
          <w:rFonts w:ascii="宋体" w:hAnsi="宋体"/>
          <w:sz w:val="24"/>
          <w:highlight w:val="none"/>
        </w:rPr>
      </w:pPr>
      <w:r>
        <w:rPr>
          <w:rFonts w:hint="eastAsia" w:ascii="宋体" w:hAnsi="宋体"/>
          <w:sz w:val="24"/>
          <w:highlight w:val="none"/>
        </w:rPr>
        <w:t>通过理论与实践教学，本专业毕业生应具备以下知识：</w:t>
      </w:r>
    </w:p>
    <w:p>
      <w:pPr>
        <w:keepNext w:val="0"/>
        <w:keepLines w:val="0"/>
        <w:pageBreakBefore w:val="0"/>
        <w:widowControl/>
        <w:suppressLineNumbers w:val="0"/>
        <w:kinsoku/>
        <w:wordWrap/>
        <w:overflowPunct/>
        <w:topLinePunct w:val="0"/>
        <w:autoSpaceDE/>
        <w:autoSpaceDN/>
        <w:bidi w:val="0"/>
        <w:adjustRightInd/>
        <w:spacing w:line="440" w:lineRule="exact"/>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（1）掌握必备的思想政治理论、科学文化基础知识和中华优秀传统文化知 </w:t>
      </w:r>
    </w:p>
    <w:p>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识。 </w:t>
      </w:r>
    </w:p>
    <w:p>
      <w:pPr>
        <w:keepNext w:val="0"/>
        <w:keepLines w:val="0"/>
        <w:pageBreakBefore w:val="0"/>
        <w:widowControl/>
        <w:suppressLineNumbers w:val="0"/>
        <w:kinsoku/>
        <w:wordWrap/>
        <w:overflowPunct/>
        <w:topLinePunct w:val="0"/>
        <w:autoSpaceDE/>
        <w:autoSpaceDN/>
        <w:bidi w:val="0"/>
        <w:adjustRightInd/>
        <w:spacing w:line="440" w:lineRule="exact"/>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（2）熟悉与本专业相关的法律法规以及环境保护、安全消防等知识。 </w:t>
      </w:r>
    </w:p>
    <w:p>
      <w:pPr>
        <w:keepNext w:val="0"/>
        <w:keepLines w:val="0"/>
        <w:pageBreakBefore w:val="0"/>
        <w:widowControl/>
        <w:suppressLineNumbers w:val="0"/>
        <w:kinsoku/>
        <w:wordWrap/>
        <w:overflowPunct/>
        <w:topLinePunct w:val="0"/>
        <w:autoSpaceDE/>
        <w:autoSpaceDN/>
        <w:bidi w:val="0"/>
        <w:adjustRightInd/>
        <w:spacing w:line="440" w:lineRule="exact"/>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（3）掌握良好的沟通、服务礼仪、旅游服务心理学基础知识。 </w:t>
      </w:r>
    </w:p>
    <w:p>
      <w:pPr>
        <w:keepNext w:val="0"/>
        <w:keepLines w:val="0"/>
        <w:pageBreakBefore w:val="0"/>
        <w:widowControl/>
        <w:suppressLineNumbers w:val="0"/>
        <w:kinsoku/>
        <w:wordWrap/>
        <w:overflowPunct/>
        <w:topLinePunct w:val="0"/>
        <w:autoSpaceDE/>
        <w:autoSpaceDN/>
        <w:bidi w:val="0"/>
        <w:adjustRightInd/>
        <w:spacing w:line="440" w:lineRule="exact"/>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（4）掌握酒店业前厅、客房、餐饮服务与运营管理的基本理论以及安全、 </w:t>
      </w:r>
    </w:p>
    <w:p>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卫生相关知识。 </w:t>
      </w:r>
    </w:p>
    <w:p>
      <w:pPr>
        <w:keepNext w:val="0"/>
        <w:keepLines w:val="0"/>
        <w:pageBreakBefore w:val="0"/>
        <w:widowControl/>
        <w:suppressLineNumbers w:val="0"/>
        <w:kinsoku/>
        <w:wordWrap/>
        <w:overflowPunct/>
        <w:topLinePunct w:val="0"/>
        <w:autoSpaceDE/>
        <w:autoSpaceDN/>
        <w:bidi w:val="0"/>
        <w:adjustRightInd/>
        <w:spacing w:line="440" w:lineRule="exact"/>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（5）熟悉酒店财务、成本控制、市场营销和收益管理知识。 </w:t>
      </w:r>
    </w:p>
    <w:p>
      <w:pPr>
        <w:keepNext w:val="0"/>
        <w:keepLines w:val="0"/>
        <w:pageBreakBefore w:val="0"/>
        <w:widowControl/>
        <w:suppressLineNumbers w:val="0"/>
        <w:kinsoku/>
        <w:wordWrap/>
        <w:overflowPunct/>
        <w:topLinePunct w:val="0"/>
        <w:autoSpaceDE/>
        <w:autoSpaceDN/>
        <w:bidi w:val="0"/>
        <w:adjustRightInd/>
        <w:spacing w:line="440" w:lineRule="exact"/>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（6）了解信息通信技术，熟悉酒店信息化应用的基本知识。 </w:t>
      </w:r>
    </w:p>
    <w:p>
      <w:pPr>
        <w:keepNext w:val="0"/>
        <w:keepLines w:val="0"/>
        <w:pageBreakBefore w:val="0"/>
        <w:widowControl/>
        <w:suppressLineNumbers w:val="0"/>
        <w:kinsoku/>
        <w:wordWrap/>
        <w:overflowPunct/>
        <w:topLinePunct w:val="0"/>
        <w:autoSpaceDE/>
        <w:autoSpaceDN/>
        <w:bidi w:val="0"/>
        <w:adjustRightInd/>
        <w:spacing w:line="440" w:lineRule="exact"/>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（7）掌握酒店基层督导管理知识，熟悉酒店经营管理新观念、新理论、新 </w:t>
      </w:r>
    </w:p>
    <w:p>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技术。</w:t>
      </w:r>
    </w:p>
    <w:p>
      <w:pPr>
        <w:spacing w:line="440" w:lineRule="exact"/>
        <w:ind w:firstLine="480" w:firstLineChars="200"/>
        <w:rPr>
          <w:rFonts w:ascii="宋体" w:hAnsi="宋体"/>
          <w:sz w:val="24"/>
          <w:highlight w:val="none"/>
        </w:rPr>
      </w:pPr>
      <w:r>
        <w:rPr>
          <w:rFonts w:hint="eastAsia" w:ascii="宋体" w:hAnsi="宋体"/>
          <w:sz w:val="24"/>
          <w:highlight w:val="none"/>
        </w:rPr>
        <w:t>3. 专业能力</w:t>
      </w:r>
    </w:p>
    <w:p>
      <w:pPr>
        <w:spacing w:line="440" w:lineRule="exact"/>
        <w:ind w:firstLine="480" w:firstLineChars="200"/>
        <w:rPr>
          <w:rFonts w:ascii="宋体" w:hAnsi="宋体"/>
          <w:sz w:val="24"/>
          <w:highlight w:val="none"/>
        </w:rPr>
      </w:pPr>
      <w:r>
        <w:rPr>
          <w:rFonts w:hint="eastAsia" w:ascii="宋体" w:hAnsi="宋体"/>
          <w:sz w:val="24"/>
          <w:highlight w:val="none"/>
        </w:rPr>
        <w:t>通过理论学习、校内实验实训和顶岗实习，本专业毕业生应具备以下能力：</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（1）具有探究学习、终身学习、分析问题和解决问题的能力。</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（2）具有良好的语言、文字表达能力和沟通能力，具备一定的英语听说、</w:t>
      </w:r>
    </w:p>
    <w:p>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读写能力，熟练使用常用职业英语，并能进行一般业务沟通。</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（3）具备解决酒店服务、运营与管理中常见问题的能力，并能应对各种突</w:t>
      </w:r>
    </w:p>
    <w:p>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发状况。</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）具备酒店前厅接待、客户关系处理、客房清扫与服务、房务部经济效</w:t>
      </w:r>
    </w:p>
    <w:p>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益分析等酒店房务服务与督导管理能力。</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）具备餐厅摆台、宴会设计、酒水服务、餐厅</w:t>
      </w:r>
      <w:r>
        <w:rPr>
          <w:rFonts w:hint="eastAsia" w:ascii="宋体" w:hAnsi="宋体" w:cs="宋体"/>
          <w:color w:val="auto"/>
          <w:sz w:val="24"/>
          <w:highlight w:val="none"/>
          <w:lang w:eastAsia="zh-CN"/>
        </w:rPr>
        <w:t>运营</w:t>
      </w:r>
      <w:r>
        <w:rPr>
          <w:rFonts w:hint="eastAsia" w:ascii="宋体" w:hAnsi="宋体" w:cs="宋体"/>
          <w:color w:val="auto"/>
          <w:sz w:val="24"/>
          <w:highlight w:val="none"/>
        </w:rPr>
        <w:t>与管理等酒店餐饮服</w:t>
      </w:r>
    </w:p>
    <w:p>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务与督导管理能力。</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）具备酒店组织架构设计、酒店市场营销策划、酒店员工培训计划编制</w:t>
      </w:r>
    </w:p>
    <w:p>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与执行、酒店员工绩效评价等酒店运营与管理能力；</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）具备一定的酒店品牌与文化建设、酒店经营管理标准与质量控制、酒</w:t>
      </w:r>
    </w:p>
    <w:p>
      <w:pPr>
        <w:snapToGrid w:val="0"/>
        <w:spacing w:line="440" w:lineRule="exac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店业宏观发展动态与趋势判断等酒店高级管理能力</w:t>
      </w:r>
      <w:r>
        <w:rPr>
          <w:rFonts w:hint="eastAsia" w:ascii="宋体" w:hAnsi="宋体" w:cs="宋体"/>
          <w:color w:val="auto"/>
          <w:sz w:val="24"/>
          <w:highlight w:val="none"/>
          <w:lang w:eastAsia="zh-CN"/>
        </w:rPr>
        <w:t>。</w:t>
      </w:r>
    </w:p>
    <w:p>
      <w:pPr>
        <w:spacing w:line="440" w:lineRule="exact"/>
        <w:ind w:firstLine="482" w:firstLineChars="200"/>
        <w:rPr>
          <w:rFonts w:ascii="宋体" w:hAnsi="宋体"/>
          <w:sz w:val="24"/>
          <w:highlight w:val="none"/>
        </w:rPr>
      </w:pPr>
      <w:r>
        <w:rPr>
          <w:rFonts w:hint="eastAsia" w:ascii="宋体" w:hAnsi="宋体"/>
          <w:b/>
          <w:bCs/>
          <w:sz w:val="24"/>
          <w:highlight w:val="none"/>
        </w:rPr>
        <w:t>二、职业证书</w:t>
      </w:r>
    </w:p>
    <w:p>
      <w:pPr>
        <w:widowControl/>
        <w:spacing w:line="440" w:lineRule="exact"/>
        <w:ind w:firstLine="480" w:firstLineChars="200"/>
        <w:jc w:val="left"/>
        <w:rPr>
          <w:rFonts w:ascii="宋体" w:hAnsi="宋体"/>
          <w:kern w:val="0"/>
          <w:sz w:val="24"/>
          <w:highlight w:val="none"/>
        </w:rPr>
      </w:pPr>
      <w:r>
        <w:rPr>
          <w:rFonts w:hint="eastAsia" w:ascii="宋体" w:hAnsi="宋体"/>
          <w:kern w:val="0"/>
          <w:sz w:val="24"/>
          <w:highlight w:val="none"/>
        </w:rPr>
        <w:t>（一）基本技能证书</w:t>
      </w:r>
    </w:p>
    <w:p>
      <w:pPr>
        <w:widowControl/>
        <w:spacing w:line="440" w:lineRule="exact"/>
        <w:ind w:firstLine="480" w:firstLineChars="200"/>
        <w:jc w:val="left"/>
        <w:rPr>
          <w:rFonts w:ascii="宋体" w:hAnsi="宋体"/>
          <w:kern w:val="0"/>
          <w:sz w:val="24"/>
          <w:highlight w:val="none"/>
        </w:rPr>
      </w:pPr>
      <w:r>
        <w:rPr>
          <w:rFonts w:hint="eastAsia" w:ascii="宋体" w:hAnsi="宋体"/>
          <w:kern w:val="0"/>
          <w:sz w:val="24"/>
          <w:highlight w:val="none"/>
        </w:rPr>
        <w:t>1. 高等学校英语应用能力A级或B级证书。</w:t>
      </w:r>
    </w:p>
    <w:p>
      <w:pPr>
        <w:widowControl/>
        <w:spacing w:line="440" w:lineRule="exact"/>
        <w:ind w:firstLine="480" w:firstLineChars="200"/>
        <w:jc w:val="left"/>
        <w:rPr>
          <w:rFonts w:ascii="宋体" w:hAnsi="宋体"/>
          <w:kern w:val="0"/>
          <w:sz w:val="24"/>
          <w:highlight w:val="none"/>
        </w:rPr>
      </w:pPr>
      <w:r>
        <w:rPr>
          <w:rFonts w:hint="eastAsia" w:ascii="宋体" w:hAnsi="宋体"/>
          <w:kern w:val="0"/>
          <w:sz w:val="24"/>
          <w:highlight w:val="none"/>
        </w:rPr>
        <w:t>2. 全国计算机应用等级考试证书。</w:t>
      </w:r>
    </w:p>
    <w:p>
      <w:pPr>
        <w:widowControl/>
        <w:spacing w:line="440" w:lineRule="exact"/>
        <w:ind w:firstLine="480" w:firstLineChars="200"/>
        <w:jc w:val="left"/>
        <w:rPr>
          <w:rFonts w:ascii="宋体" w:hAnsi="宋体"/>
          <w:kern w:val="0"/>
          <w:sz w:val="24"/>
          <w:highlight w:val="none"/>
        </w:rPr>
      </w:pPr>
      <w:r>
        <w:rPr>
          <w:rFonts w:hint="eastAsia" w:ascii="宋体" w:hAnsi="宋体"/>
          <w:kern w:val="0"/>
          <w:sz w:val="24"/>
          <w:highlight w:val="none"/>
        </w:rPr>
        <w:t>（二）职业资格证书</w:t>
      </w:r>
    </w:p>
    <w:p>
      <w:pPr>
        <w:spacing w:line="440" w:lineRule="exact"/>
        <w:ind w:firstLine="480" w:firstLineChars="200"/>
        <w:rPr>
          <w:rFonts w:ascii="宋体" w:hAnsi="宋体"/>
          <w:sz w:val="24"/>
          <w:highlight w:val="none"/>
        </w:rPr>
      </w:pPr>
      <w:r>
        <w:rPr>
          <w:rFonts w:hint="eastAsia" w:ascii="宋体" w:hAnsi="宋体"/>
          <w:sz w:val="24"/>
          <w:highlight w:val="none"/>
        </w:rPr>
        <w:t>鼓励</w:t>
      </w:r>
      <w:r>
        <w:rPr>
          <w:rFonts w:hint="eastAsia" w:ascii="宋体" w:hAnsi="宋体"/>
          <w:sz w:val="24"/>
          <w:highlight w:val="none"/>
          <w:lang w:eastAsia="zh-CN"/>
        </w:rPr>
        <w:t>酒店管理</w:t>
      </w:r>
      <w:r>
        <w:rPr>
          <w:rFonts w:hint="eastAsia" w:ascii="宋体" w:hAnsi="宋体"/>
          <w:sz w:val="24"/>
          <w:highlight w:val="none"/>
        </w:rPr>
        <w:t>专业的学生在校学习期间通过培训考核，取得下表中技能证书：</w:t>
      </w:r>
    </w:p>
    <w:p>
      <w:pPr>
        <w:spacing w:line="440" w:lineRule="exact"/>
        <w:ind w:firstLine="2160" w:firstLineChars="900"/>
        <w:rPr>
          <w:rFonts w:hint="eastAsia" w:ascii="宋体" w:hAnsi="宋体" w:cs="Times New Roman"/>
          <w:sz w:val="24"/>
          <w:highlight w:val="none"/>
        </w:rPr>
      </w:pPr>
      <w:r>
        <w:rPr>
          <w:rFonts w:hint="eastAsia" w:ascii="宋体" w:hAnsi="宋体" w:cs="Times New Roman"/>
          <w:sz w:val="24"/>
          <w:highlight w:val="none"/>
        </w:rPr>
        <w:t xml:space="preserve">表2  </w:t>
      </w:r>
      <w:r>
        <w:rPr>
          <w:rFonts w:hint="eastAsia" w:ascii="宋体" w:hAnsi="宋体" w:cs="Times New Roman"/>
          <w:sz w:val="24"/>
          <w:highlight w:val="none"/>
          <w:lang w:eastAsia="zh-CN"/>
        </w:rPr>
        <w:t>酒店管理</w:t>
      </w:r>
      <w:r>
        <w:rPr>
          <w:rFonts w:hint="eastAsia" w:ascii="宋体" w:hAnsi="宋体" w:cs="Times New Roman"/>
          <w:sz w:val="24"/>
          <w:highlight w:val="none"/>
        </w:rPr>
        <w:t>专业技能资格证书</w:t>
      </w:r>
    </w:p>
    <w:tbl>
      <w:tblPr>
        <w:tblStyle w:val="39"/>
        <w:tblW w:w="8581" w:type="dxa"/>
        <w:jc w:val="center"/>
        <w:tblLayout w:type="fixed"/>
        <w:tblCellMar>
          <w:top w:w="0" w:type="dxa"/>
          <w:left w:w="108" w:type="dxa"/>
          <w:bottom w:w="0" w:type="dxa"/>
          <w:right w:w="108" w:type="dxa"/>
        </w:tblCellMar>
      </w:tblPr>
      <w:tblGrid>
        <w:gridCol w:w="630"/>
        <w:gridCol w:w="1922"/>
        <w:gridCol w:w="2548"/>
        <w:gridCol w:w="708"/>
        <w:gridCol w:w="2773"/>
      </w:tblGrid>
      <w:tr>
        <w:tblPrEx>
          <w:tblCellMar>
            <w:top w:w="0" w:type="dxa"/>
            <w:left w:w="108" w:type="dxa"/>
            <w:bottom w:w="0" w:type="dxa"/>
            <w:right w:w="108" w:type="dxa"/>
          </w:tblCellMar>
        </w:tblPrEx>
        <w:trPr>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pacing w:val="-6"/>
                <w:szCs w:val="21"/>
                <w:highlight w:val="none"/>
              </w:rPr>
            </w:pPr>
            <w:r>
              <w:rPr>
                <w:rFonts w:hint="eastAsia" w:ascii="宋体" w:hAnsi="宋体"/>
                <w:spacing w:val="-6"/>
                <w:highlight w:val="none"/>
              </w:rPr>
              <w:t>序号</w:t>
            </w:r>
          </w:p>
        </w:tc>
        <w:tc>
          <w:tcPr>
            <w:tcW w:w="192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pacing w:val="-6"/>
                <w:szCs w:val="21"/>
                <w:highlight w:val="none"/>
              </w:rPr>
            </w:pPr>
            <w:r>
              <w:rPr>
                <w:rFonts w:hint="eastAsia" w:ascii="宋体" w:hAnsi="宋体"/>
                <w:spacing w:val="-6"/>
                <w:highlight w:val="none"/>
              </w:rPr>
              <w:t>职业资格证书名称</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highlight w:val="none"/>
              </w:rPr>
            </w:pPr>
            <w:r>
              <w:rPr>
                <w:rFonts w:hint="eastAsia" w:ascii="宋体" w:hAnsi="宋体"/>
                <w:highlight w:val="none"/>
              </w:rPr>
              <w:t>发证单位</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highlight w:val="none"/>
              </w:rPr>
            </w:pPr>
            <w:r>
              <w:rPr>
                <w:rFonts w:hint="eastAsia" w:ascii="宋体" w:hAnsi="宋体"/>
                <w:highlight w:val="none"/>
              </w:rPr>
              <w:t>等级</w:t>
            </w:r>
          </w:p>
        </w:tc>
        <w:tc>
          <w:tcPr>
            <w:tcW w:w="277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highlight w:val="none"/>
              </w:rPr>
            </w:pPr>
            <w:r>
              <w:rPr>
                <w:rFonts w:hint="eastAsia" w:ascii="宋体" w:hAnsi="宋体"/>
                <w:highlight w:val="none"/>
              </w:rPr>
              <w:t>对应课程</w:t>
            </w:r>
          </w:p>
        </w:tc>
      </w:tr>
      <w:tr>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szCs w:val="21"/>
                <w:highlight w:val="none"/>
                <w:lang w:eastAsia="zh-CN"/>
              </w:rPr>
            </w:pPr>
            <w:r>
              <w:rPr>
                <w:rFonts w:hint="eastAsia" w:ascii="宋体" w:hAnsi="宋体"/>
                <w:highlight w:val="none"/>
                <w:lang w:val="en-US" w:eastAsia="zh-CN"/>
              </w:rPr>
              <w:t>1</w:t>
            </w:r>
          </w:p>
        </w:tc>
        <w:tc>
          <w:tcPr>
            <w:tcW w:w="1922" w:type="dxa"/>
            <w:tcBorders>
              <w:top w:val="single" w:color="auto" w:sz="4" w:space="0"/>
              <w:left w:val="nil"/>
              <w:bottom w:val="single" w:color="auto" w:sz="4" w:space="0"/>
              <w:right w:val="single" w:color="auto" w:sz="4" w:space="0"/>
            </w:tcBorders>
            <w:vAlign w:val="center"/>
          </w:tcPr>
          <w:p>
            <w:pPr>
              <w:jc w:val="center"/>
              <w:rPr>
                <w:rFonts w:ascii="宋体" w:hAnsi="宋体"/>
                <w:szCs w:val="21"/>
                <w:highlight w:val="none"/>
              </w:rPr>
            </w:pPr>
            <w:r>
              <w:rPr>
                <w:rFonts w:hint="eastAsia"/>
                <w:highlight w:val="none"/>
                <w:lang w:val="en-US" w:eastAsia="zh-CN"/>
              </w:rPr>
              <w:t>企业人力资源管理师</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highlight w:val="none"/>
              </w:rPr>
            </w:pPr>
            <w:r>
              <w:rPr>
                <w:rFonts w:hint="eastAsia" w:ascii="宋体" w:hAnsi="宋体"/>
                <w:highlight w:val="none"/>
              </w:rPr>
              <w:t>广东省人力资源和社会保障厅</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highlight w:val="none"/>
              </w:rPr>
            </w:pPr>
            <w:r>
              <w:rPr>
                <w:rFonts w:hint="eastAsia" w:ascii="宋体" w:hAnsi="宋体"/>
                <w:highlight w:val="none"/>
              </w:rPr>
              <w:t>中级</w:t>
            </w:r>
          </w:p>
        </w:tc>
        <w:tc>
          <w:tcPr>
            <w:tcW w:w="277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highlight w:val="none"/>
                <w:lang w:eastAsia="zh-CN"/>
              </w:rPr>
            </w:pPr>
            <w:r>
              <w:rPr>
                <w:rFonts w:hint="eastAsia" w:ascii="宋体" w:hAnsi="宋体"/>
                <w:szCs w:val="21"/>
                <w:highlight w:val="none"/>
                <w:lang w:eastAsia="zh-CN"/>
              </w:rPr>
              <w:t>酒店人力资源管理</w:t>
            </w:r>
          </w:p>
        </w:tc>
      </w:tr>
    </w:tbl>
    <w:p>
      <w:pPr>
        <w:spacing w:line="440" w:lineRule="exact"/>
        <w:ind w:firstLine="602" w:firstLineChars="250"/>
        <w:rPr>
          <w:rFonts w:ascii="宋体" w:hAnsi="宋体"/>
          <w:sz w:val="24"/>
          <w:highlight w:val="none"/>
        </w:rPr>
      </w:pPr>
      <w:r>
        <w:rPr>
          <w:rFonts w:hint="eastAsia" w:ascii="宋体" w:hAnsi="宋体"/>
          <w:b/>
          <w:bCs/>
          <w:sz w:val="24"/>
          <w:highlight w:val="none"/>
        </w:rPr>
        <w:t>三、核心课程</w:t>
      </w:r>
    </w:p>
    <w:p>
      <w:pPr>
        <w:spacing w:line="440" w:lineRule="exact"/>
        <w:ind w:firstLine="480" w:firstLineChars="200"/>
        <w:rPr>
          <w:rFonts w:hint="eastAsia" w:ascii="宋体" w:hAnsi="宋体"/>
          <w:sz w:val="24"/>
          <w:highlight w:val="none"/>
        </w:rPr>
      </w:pPr>
      <w:r>
        <w:rPr>
          <w:rFonts w:hint="eastAsia" w:ascii="宋体" w:hAnsi="宋体"/>
          <w:sz w:val="24"/>
          <w:highlight w:val="none"/>
        </w:rPr>
        <w:t>1.前厅服务与管理</w:t>
      </w:r>
    </w:p>
    <w:p>
      <w:pPr>
        <w:spacing w:line="440" w:lineRule="exact"/>
        <w:ind w:firstLine="480" w:firstLineChars="200"/>
        <w:rPr>
          <w:rFonts w:ascii="宋体" w:hAnsi="宋体"/>
          <w:sz w:val="24"/>
          <w:highlight w:val="none"/>
        </w:rPr>
      </w:pPr>
      <w:r>
        <w:rPr>
          <w:rFonts w:hint="eastAsia" w:ascii="宋体" w:hAnsi="宋体"/>
          <w:sz w:val="24"/>
          <w:highlight w:val="none"/>
        </w:rPr>
        <w:t>本课程主要内容是前厅业务基础、客史档案管理、总机服务、客房预 订服务、礼宾服务、总台服务、大堂及行政楼层服 务、商务中心服务、宾客关系管理、前厅服务质量管理、前厅组织管理等。通过本课程学习，使学生具备</w:t>
      </w:r>
      <w:r>
        <w:rPr>
          <w:rFonts w:hint="eastAsia" w:ascii="宋体" w:hAnsi="宋体"/>
          <w:sz w:val="24"/>
          <w:highlight w:val="none"/>
          <w:lang w:eastAsia="zh-CN"/>
        </w:rPr>
        <w:t>前厅服务与管理</w:t>
      </w:r>
      <w:r>
        <w:rPr>
          <w:rFonts w:hint="eastAsia" w:ascii="宋体" w:hAnsi="宋体"/>
          <w:sz w:val="24"/>
          <w:highlight w:val="none"/>
        </w:rPr>
        <w:t>的基本理论和基本常识</w:t>
      </w:r>
      <w:r>
        <w:rPr>
          <w:rFonts w:hint="eastAsia" w:ascii="宋体" w:hAnsi="宋体"/>
          <w:sz w:val="24"/>
          <w:highlight w:val="none"/>
          <w:lang w:eastAsia="zh-CN"/>
        </w:rPr>
        <w:t>，</w:t>
      </w:r>
      <w:r>
        <w:rPr>
          <w:rFonts w:hint="eastAsia" w:ascii="宋体" w:hAnsi="宋体"/>
          <w:sz w:val="24"/>
          <w:highlight w:val="none"/>
        </w:rPr>
        <w:t>掌握前厅系列服务技能。</w:t>
      </w:r>
    </w:p>
    <w:p>
      <w:pPr>
        <w:numPr>
          <w:ilvl w:val="0"/>
          <w:numId w:val="1"/>
        </w:numPr>
        <w:spacing w:line="440" w:lineRule="exact"/>
        <w:ind w:firstLine="480" w:firstLineChars="200"/>
        <w:rPr>
          <w:rFonts w:ascii="宋体" w:hAnsi="宋体"/>
          <w:sz w:val="24"/>
          <w:highlight w:val="none"/>
        </w:rPr>
      </w:pPr>
      <w:r>
        <w:rPr>
          <w:rFonts w:hint="eastAsia" w:ascii="宋体" w:hAnsi="宋体"/>
          <w:sz w:val="24"/>
          <w:highlight w:val="none"/>
        </w:rPr>
        <w:t>餐饮运营与管理</w:t>
      </w:r>
    </w:p>
    <w:p>
      <w:pPr>
        <w:numPr>
          <w:ilvl w:val="0"/>
          <w:numId w:val="0"/>
        </w:numPr>
        <w:spacing w:line="440" w:lineRule="exact"/>
        <w:ind w:firstLine="480" w:firstLineChars="200"/>
        <w:rPr>
          <w:rFonts w:ascii="宋体" w:hAnsi="宋体"/>
          <w:sz w:val="24"/>
          <w:highlight w:val="none"/>
        </w:rPr>
      </w:pPr>
      <w:r>
        <w:rPr>
          <w:rFonts w:hint="eastAsia" w:ascii="宋体" w:hAnsi="宋体"/>
          <w:sz w:val="24"/>
          <w:highlight w:val="none"/>
        </w:rPr>
        <w:t>本课程主要讲解市场分析与经营定位、餐厅布局与设计、餐厅组织 与服务规范、经营产品设计、经营物资筹措、经营管理规范建立、市场推广策划、经营预算与成本管理等。通过本课程学习，使学生具备餐饮运营与管理的基本理论和基本常识</w:t>
      </w:r>
      <w:r>
        <w:rPr>
          <w:rFonts w:hint="eastAsia" w:ascii="宋体" w:hAnsi="宋体"/>
          <w:sz w:val="24"/>
          <w:highlight w:val="none"/>
          <w:lang w:eastAsia="zh-CN"/>
        </w:rPr>
        <w:t>，培养餐饮运营与基本管理能力</w:t>
      </w:r>
      <w:r>
        <w:rPr>
          <w:rFonts w:hint="eastAsia" w:ascii="宋体" w:hAnsi="宋体"/>
          <w:sz w:val="24"/>
          <w:highlight w:val="none"/>
        </w:rPr>
        <w:t>。</w:t>
      </w:r>
    </w:p>
    <w:p>
      <w:pPr>
        <w:spacing w:line="440" w:lineRule="exact"/>
        <w:ind w:firstLine="480" w:firstLineChars="200"/>
        <w:rPr>
          <w:rFonts w:ascii="宋体" w:hAnsi="宋体"/>
          <w:sz w:val="24"/>
          <w:highlight w:val="none"/>
        </w:rPr>
      </w:pPr>
      <w:r>
        <w:rPr>
          <w:rFonts w:hint="eastAsia" w:ascii="宋体" w:hAnsi="宋体"/>
          <w:sz w:val="24"/>
          <w:highlight w:val="none"/>
        </w:rPr>
        <w:t>3. 客房服务与管理</w:t>
      </w:r>
    </w:p>
    <w:p>
      <w:pPr>
        <w:spacing w:line="440" w:lineRule="exact"/>
        <w:ind w:firstLine="480" w:firstLineChars="200"/>
        <w:jc w:val="left"/>
        <w:rPr>
          <w:rFonts w:ascii="宋体" w:hAnsi="宋体"/>
          <w:sz w:val="24"/>
          <w:highlight w:val="none"/>
        </w:rPr>
      </w:pPr>
      <w:r>
        <w:rPr>
          <w:rFonts w:hint="eastAsia" w:ascii="宋体" w:hAnsi="宋体"/>
          <w:sz w:val="24"/>
          <w:highlight w:val="none"/>
        </w:rPr>
        <w:t>本课程主要内容是客房业务基础、客房清扫、对客服务、公共区域清洁保养、布草房与洗衣房运转、客房部组织管理、客房部质量管理、客房部费用控制、客房部安全管理等，使学生能够综合运用所学知识，掌握客房系列服务能力。</w:t>
      </w:r>
    </w:p>
    <w:p>
      <w:pPr>
        <w:numPr>
          <w:ilvl w:val="0"/>
          <w:numId w:val="0"/>
        </w:numPr>
        <w:spacing w:line="440" w:lineRule="exact"/>
        <w:ind w:left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酒店人力资源管理</w:t>
      </w:r>
    </w:p>
    <w:p>
      <w:pPr>
        <w:spacing w:line="440" w:lineRule="exact"/>
        <w:ind w:firstLine="480" w:firstLineChars="200"/>
        <w:rPr>
          <w:rFonts w:hint="eastAsia" w:ascii="宋体" w:hAnsi="宋体" w:eastAsia="宋体"/>
          <w:sz w:val="24"/>
          <w:highlight w:val="none"/>
          <w:lang w:eastAsia="zh-CN"/>
        </w:rPr>
      </w:pPr>
      <w:r>
        <w:rPr>
          <w:rFonts w:hint="eastAsia" w:ascii="宋体" w:hAnsi="宋体"/>
          <w:sz w:val="24"/>
          <w:highlight w:val="none"/>
        </w:rPr>
        <w:t>本课程主要内容是酒店人力资源管理概述、酒店工作分析、员工招聘与配置、酒店员工培训与开发、酒店绩效管理、薪酬管理、员工劳动关系管理等</w:t>
      </w:r>
      <w:r>
        <w:rPr>
          <w:rFonts w:hint="eastAsia" w:ascii="宋体" w:hAnsi="宋体"/>
          <w:sz w:val="24"/>
          <w:highlight w:val="none"/>
          <w:lang w:eastAsia="zh-CN"/>
        </w:rPr>
        <w:t>，掌握酒店人力资源管理的能力，学会酒店管理的规划、招聘、培训、绩效考核、薪酬设计等相关方面能力。</w:t>
      </w:r>
    </w:p>
    <w:p>
      <w:pPr>
        <w:spacing w:line="440" w:lineRule="exact"/>
        <w:ind w:firstLine="480" w:firstLineChars="200"/>
        <w:rPr>
          <w:rFonts w:ascii="宋体" w:hAnsi="宋体"/>
          <w:sz w:val="24"/>
          <w:highlight w:val="none"/>
        </w:rPr>
      </w:pPr>
      <w:r>
        <w:rPr>
          <w:rFonts w:hint="eastAsia" w:ascii="宋体" w:hAnsi="宋体"/>
          <w:sz w:val="24"/>
          <w:highlight w:val="none"/>
        </w:rPr>
        <w:t>考虑到本专业不同生源学生的基础特点，在教学过程中应均衡理论和操作部分的教学和考核内容的比例。</w:t>
      </w:r>
    </w:p>
    <w:p>
      <w:pPr>
        <w:spacing w:line="440" w:lineRule="exact"/>
        <w:ind w:firstLine="480" w:firstLineChars="200"/>
        <w:rPr>
          <w:rFonts w:ascii="宋体" w:hAnsi="宋体"/>
          <w:sz w:val="24"/>
          <w:highlight w:val="none"/>
        </w:rPr>
      </w:pPr>
      <w:r>
        <w:rPr>
          <w:rFonts w:hint="eastAsia" w:ascii="宋体" w:hAnsi="宋体"/>
          <w:sz w:val="24"/>
          <w:highlight w:val="none"/>
        </w:rPr>
        <w:t>（三）主要实践环节</w:t>
      </w:r>
    </w:p>
    <w:p>
      <w:pPr>
        <w:spacing w:line="440" w:lineRule="exact"/>
        <w:ind w:firstLine="600" w:firstLineChars="250"/>
        <w:rPr>
          <w:rFonts w:hint="eastAsia" w:ascii="宋体" w:hAnsi="宋体"/>
          <w:sz w:val="24"/>
          <w:highlight w:val="none"/>
        </w:rPr>
      </w:pPr>
      <w:r>
        <w:rPr>
          <w:rFonts w:hint="eastAsia" w:ascii="宋体" w:hAnsi="宋体"/>
          <w:sz w:val="24"/>
          <w:highlight w:val="none"/>
        </w:rPr>
        <w:t>实践教学环节见表3。</w:t>
      </w:r>
    </w:p>
    <w:p>
      <w:pPr>
        <w:spacing w:line="440" w:lineRule="exact"/>
        <w:ind w:firstLine="600" w:firstLineChars="250"/>
        <w:rPr>
          <w:rFonts w:hint="eastAsia" w:ascii="宋体" w:hAnsi="宋体"/>
          <w:sz w:val="24"/>
          <w:highlight w:val="none"/>
        </w:rPr>
      </w:pPr>
    </w:p>
    <w:p>
      <w:pPr>
        <w:spacing w:line="440" w:lineRule="exact"/>
        <w:ind w:firstLine="600" w:firstLineChars="250"/>
        <w:rPr>
          <w:rFonts w:hint="eastAsia" w:ascii="宋体" w:hAnsi="宋体"/>
          <w:sz w:val="24"/>
          <w:highlight w:val="none"/>
        </w:rPr>
      </w:pPr>
    </w:p>
    <w:p>
      <w:pPr>
        <w:spacing w:line="440" w:lineRule="exact"/>
        <w:ind w:firstLine="600" w:firstLineChars="250"/>
        <w:rPr>
          <w:rFonts w:hint="eastAsia" w:ascii="宋体" w:hAnsi="宋体"/>
          <w:sz w:val="24"/>
          <w:highlight w:val="none"/>
        </w:rPr>
      </w:pPr>
    </w:p>
    <w:p>
      <w:pPr>
        <w:spacing w:line="440" w:lineRule="exact"/>
        <w:ind w:firstLine="600" w:firstLineChars="250"/>
        <w:rPr>
          <w:rFonts w:hint="eastAsia" w:ascii="宋体" w:hAnsi="宋体"/>
          <w:sz w:val="24"/>
          <w:highlight w:val="none"/>
        </w:rPr>
      </w:pPr>
    </w:p>
    <w:p>
      <w:pPr>
        <w:spacing w:line="440" w:lineRule="exact"/>
        <w:ind w:firstLine="600" w:firstLineChars="250"/>
        <w:rPr>
          <w:rFonts w:hint="eastAsia" w:ascii="宋体" w:hAnsi="宋体"/>
          <w:sz w:val="24"/>
          <w:highlight w:val="none"/>
        </w:rPr>
      </w:pPr>
    </w:p>
    <w:p>
      <w:pPr>
        <w:spacing w:line="440" w:lineRule="exact"/>
        <w:ind w:firstLine="600" w:firstLineChars="250"/>
        <w:rPr>
          <w:rFonts w:hint="eastAsia" w:ascii="宋体" w:hAnsi="宋体"/>
          <w:sz w:val="24"/>
          <w:highlight w:val="none"/>
        </w:rPr>
      </w:pPr>
    </w:p>
    <w:p>
      <w:pPr>
        <w:spacing w:line="440" w:lineRule="exact"/>
        <w:ind w:firstLine="600" w:firstLineChars="250"/>
        <w:rPr>
          <w:rFonts w:hint="eastAsia" w:ascii="宋体" w:hAnsi="宋体"/>
          <w:sz w:val="24"/>
          <w:highlight w:val="none"/>
        </w:rPr>
      </w:pPr>
    </w:p>
    <w:p>
      <w:pPr>
        <w:spacing w:line="440" w:lineRule="exact"/>
        <w:ind w:firstLine="600" w:firstLineChars="250"/>
        <w:rPr>
          <w:rFonts w:hint="eastAsia" w:ascii="宋体" w:hAnsi="宋体"/>
          <w:sz w:val="24"/>
          <w:highlight w:val="none"/>
        </w:rPr>
      </w:pPr>
    </w:p>
    <w:p>
      <w:pPr>
        <w:spacing w:line="440" w:lineRule="exact"/>
        <w:ind w:firstLine="600" w:firstLineChars="250"/>
        <w:rPr>
          <w:rFonts w:hint="eastAsia" w:ascii="宋体" w:hAnsi="宋体"/>
          <w:sz w:val="24"/>
          <w:highlight w:val="none"/>
        </w:rPr>
      </w:pPr>
    </w:p>
    <w:p>
      <w:pPr>
        <w:spacing w:line="440" w:lineRule="exact"/>
        <w:ind w:firstLine="600" w:firstLineChars="250"/>
        <w:rPr>
          <w:rFonts w:hint="eastAsia" w:ascii="宋体" w:hAnsi="宋体"/>
          <w:sz w:val="24"/>
          <w:highlight w:val="none"/>
        </w:rPr>
      </w:pPr>
    </w:p>
    <w:p>
      <w:pPr>
        <w:spacing w:line="440" w:lineRule="exact"/>
        <w:ind w:firstLine="600" w:firstLineChars="250"/>
        <w:rPr>
          <w:rFonts w:hint="eastAsia" w:ascii="宋体" w:hAnsi="宋体"/>
          <w:sz w:val="24"/>
          <w:highlight w:val="none"/>
        </w:rPr>
      </w:pPr>
    </w:p>
    <w:p>
      <w:pPr>
        <w:spacing w:line="440" w:lineRule="exact"/>
        <w:ind w:firstLine="600" w:firstLineChars="250"/>
        <w:rPr>
          <w:rFonts w:hint="eastAsia" w:ascii="宋体" w:hAnsi="宋体"/>
          <w:sz w:val="24"/>
          <w:highlight w:val="none"/>
        </w:rPr>
      </w:pPr>
    </w:p>
    <w:p>
      <w:pPr>
        <w:spacing w:line="440" w:lineRule="exact"/>
        <w:ind w:firstLine="602" w:firstLineChars="250"/>
        <w:jc w:val="center"/>
        <w:rPr>
          <w:rFonts w:ascii="宋体" w:hAnsi="宋体"/>
          <w:b/>
          <w:bCs/>
          <w:sz w:val="24"/>
          <w:highlight w:val="none"/>
        </w:rPr>
      </w:pPr>
      <w:r>
        <w:rPr>
          <w:rFonts w:hint="eastAsia" w:ascii="宋体" w:hAnsi="宋体"/>
          <w:b/>
          <w:bCs/>
          <w:sz w:val="24"/>
          <w:highlight w:val="none"/>
        </w:rPr>
        <w:t>表3  实践教学环节表</w:t>
      </w:r>
    </w:p>
    <w:tbl>
      <w:tblPr>
        <w:tblStyle w:val="39"/>
        <w:tblW w:w="8509" w:type="dxa"/>
        <w:jc w:val="center"/>
        <w:tblLayout w:type="fixed"/>
        <w:tblCellMar>
          <w:top w:w="0" w:type="dxa"/>
          <w:left w:w="108" w:type="dxa"/>
          <w:bottom w:w="0" w:type="dxa"/>
          <w:right w:w="108" w:type="dxa"/>
        </w:tblCellMar>
      </w:tblPr>
      <w:tblGrid>
        <w:gridCol w:w="1418"/>
        <w:gridCol w:w="2268"/>
        <w:gridCol w:w="2551"/>
        <w:gridCol w:w="2272"/>
      </w:tblGrid>
      <w:tr>
        <w:trPr>
          <w:trHeight w:val="37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highlight w:val="none"/>
              </w:rPr>
              <w:t>实践项目</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highlight w:val="none"/>
              </w:rPr>
              <w:t>教学实践内容</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highlight w:val="none"/>
              </w:rPr>
              <w:t>实践地点</w:t>
            </w:r>
          </w:p>
        </w:tc>
        <w:tc>
          <w:tcPr>
            <w:tcW w:w="2272" w:type="dxa"/>
            <w:tcBorders>
              <w:top w:val="single" w:color="auto" w:sz="4" w:space="0"/>
              <w:left w:val="nil"/>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highlight w:val="none"/>
              </w:rPr>
              <w:t>实践目的</w:t>
            </w:r>
          </w:p>
        </w:tc>
      </w:tr>
      <w:tr>
        <w:tblPrEx>
          <w:tblCellMar>
            <w:top w:w="0" w:type="dxa"/>
            <w:left w:w="108" w:type="dxa"/>
            <w:bottom w:w="0" w:type="dxa"/>
            <w:right w:w="108" w:type="dxa"/>
          </w:tblCellMar>
        </w:tblPrEx>
        <w:trPr>
          <w:trHeight w:val="1541"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highlight w:val="none"/>
              </w:rPr>
              <w:t>校内实训</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宋体" w:hAnsi="宋体"/>
                <w:highlight w:val="none"/>
              </w:rPr>
            </w:pPr>
            <w:r>
              <w:rPr>
                <w:rFonts w:hint="eastAsia" w:ascii="宋体" w:hAnsi="宋体"/>
                <w:highlight w:val="none"/>
              </w:rPr>
              <w:t>礼仪训练</w:t>
            </w:r>
          </w:p>
          <w:p>
            <w:pPr>
              <w:jc w:val="center"/>
              <w:rPr>
                <w:rFonts w:hint="eastAsia" w:ascii="宋体" w:hAnsi="宋体"/>
                <w:highlight w:val="none"/>
              </w:rPr>
            </w:pPr>
            <w:r>
              <w:rPr>
                <w:rFonts w:hint="eastAsia" w:ascii="宋体" w:hAnsi="宋体"/>
                <w:highlight w:val="none"/>
              </w:rPr>
              <w:t>前厅服务技能实训</w:t>
            </w:r>
          </w:p>
          <w:p>
            <w:pPr>
              <w:jc w:val="center"/>
              <w:rPr>
                <w:rFonts w:hint="eastAsia" w:ascii="宋体" w:hAnsi="宋体"/>
                <w:highlight w:val="none"/>
              </w:rPr>
            </w:pPr>
            <w:r>
              <w:rPr>
                <w:rFonts w:hint="eastAsia" w:ascii="宋体" w:hAnsi="宋体"/>
                <w:highlight w:val="none"/>
              </w:rPr>
              <w:t>餐饮服务技能实训</w:t>
            </w:r>
          </w:p>
          <w:p>
            <w:pPr>
              <w:jc w:val="center"/>
              <w:rPr>
                <w:rFonts w:hint="eastAsia" w:ascii="宋体" w:hAnsi="宋体"/>
                <w:highlight w:val="none"/>
              </w:rPr>
            </w:pPr>
            <w:r>
              <w:rPr>
                <w:rFonts w:hint="eastAsia" w:ascii="宋体" w:hAnsi="宋体"/>
                <w:highlight w:val="none"/>
              </w:rPr>
              <w:t>调酒与茶艺实训</w:t>
            </w:r>
          </w:p>
          <w:p>
            <w:pPr>
              <w:jc w:val="center"/>
              <w:rPr>
                <w:rFonts w:hint="eastAsia" w:ascii="宋体" w:hAnsi="宋体"/>
                <w:highlight w:val="none"/>
              </w:rPr>
            </w:pPr>
            <w:r>
              <w:rPr>
                <w:rFonts w:hint="eastAsia" w:ascii="宋体" w:hAnsi="宋体"/>
                <w:highlight w:val="none"/>
              </w:rPr>
              <w:t>客房服务技能实训</w:t>
            </w:r>
          </w:p>
          <w:p>
            <w:pPr>
              <w:jc w:val="center"/>
              <w:rPr>
                <w:rFonts w:hint="eastAsia" w:ascii="宋体" w:hAnsi="宋体"/>
                <w:highlight w:val="none"/>
              </w:rPr>
            </w:pPr>
          </w:p>
        </w:tc>
        <w:tc>
          <w:tcPr>
            <w:tcW w:w="2551" w:type="dxa"/>
            <w:tcBorders>
              <w:top w:val="single" w:color="auto" w:sz="4" w:space="0"/>
              <w:left w:val="nil"/>
              <w:bottom w:val="single" w:color="auto" w:sz="4" w:space="0"/>
              <w:right w:val="single" w:color="auto" w:sz="4" w:space="0"/>
            </w:tcBorders>
            <w:vAlign w:val="center"/>
          </w:tcPr>
          <w:p>
            <w:pPr>
              <w:jc w:val="center"/>
              <w:rPr>
                <w:rFonts w:hint="eastAsia" w:ascii="宋体" w:hAnsi="宋体"/>
                <w:highlight w:val="none"/>
              </w:rPr>
            </w:pPr>
            <w:r>
              <w:rPr>
                <w:rFonts w:hint="eastAsia" w:ascii="宋体" w:hAnsi="宋体"/>
                <w:highlight w:val="none"/>
              </w:rPr>
              <w:t>礼仪实训室</w:t>
            </w:r>
          </w:p>
          <w:p>
            <w:pPr>
              <w:jc w:val="center"/>
              <w:rPr>
                <w:rFonts w:hint="eastAsia" w:ascii="宋体" w:hAnsi="宋体"/>
                <w:highlight w:val="none"/>
              </w:rPr>
            </w:pPr>
            <w:r>
              <w:rPr>
                <w:rFonts w:hint="eastAsia" w:ascii="宋体" w:hAnsi="宋体"/>
                <w:highlight w:val="none"/>
              </w:rPr>
              <w:t>前厅实训室</w:t>
            </w:r>
          </w:p>
          <w:p>
            <w:pPr>
              <w:jc w:val="center"/>
              <w:rPr>
                <w:rFonts w:hint="eastAsia" w:ascii="宋体" w:hAnsi="宋体"/>
                <w:highlight w:val="none"/>
              </w:rPr>
            </w:pPr>
            <w:r>
              <w:rPr>
                <w:rFonts w:hint="eastAsia" w:ascii="宋体" w:hAnsi="宋体"/>
                <w:highlight w:val="none"/>
              </w:rPr>
              <w:t>餐饮实训室</w:t>
            </w:r>
          </w:p>
          <w:p>
            <w:pPr>
              <w:jc w:val="center"/>
              <w:rPr>
                <w:rFonts w:hint="eastAsia" w:ascii="宋体" w:hAnsi="宋体"/>
                <w:highlight w:val="none"/>
              </w:rPr>
            </w:pPr>
            <w:r>
              <w:rPr>
                <w:rFonts w:hint="eastAsia" w:ascii="宋体" w:hAnsi="宋体"/>
                <w:highlight w:val="none"/>
              </w:rPr>
              <w:t>客房实训室</w:t>
            </w:r>
          </w:p>
          <w:p>
            <w:pPr>
              <w:jc w:val="center"/>
              <w:rPr>
                <w:rFonts w:ascii="宋体" w:hAnsi="宋体"/>
                <w:szCs w:val="21"/>
                <w:highlight w:val="none"/>
              </w:rPr>
            </w:pPr>
            <w:r>
              <w:rPr>
                <w:rFonts w:hint="eastAsia" w:ascii="宋体" w:hAnsi="宋体" w:cs="Times New Roman"/>
                <w:highlight w:val="none"/>
                <w:lang w:val="en-US" w:eastAsia="zh-CN"/>
              </w:rPr>
              <w:t>国际会议中心</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highlight w:val="none"/>
              </w:rPr>
            </w:pPr>
            <w:r>
              <w:rPr>
                <w:rFonts w:hint="eastAsia" w:ascii="宋体" w:hAnsi="宋体"/>
                <w:highlight w:val="none"/>
                <w:lang w:eastAsia="zh-CN"/>
              </w:rPr>
              <w:t>培养学生服务意识和服务技能</w:t>
            </w:r>
            <w:r>
              <w:rPr>
                <w:rFonts w:hint="eastAsia" w:ascii="宋体" w:hAnsi="宋体"/>
                <w:highlight w:val="none"/>
              </w:rPr>
              <w:t>。</w:t>
            </w:r>
          </w:p>
        </w:tc>
      </w:tr>
      <w:tr>
        <w:tblPrEx>
          <w:tblCellMar>
            <w:top w:w="0" w:type="dxa"/>
            <w:left w:w="108" w:type="dxa"/>
            <w:bottom w:w="0" w:type="dxa"/>
            <w:right w:w="108" w:type="dxa"/>
          </w:tblCellMar>
        </w:tblPrEx>
        <w:trPr>
          <w:trHeight w:val="45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highlight w:val="none"/>
              </w:rPr>
              <w:t>顶岗实习</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宋体" w:hAnsi="宋体"/>
                <w:highlight w:val="none"/>
              </w:rPr>
            </w:pPr>
          </w:p>
          <w:p>
            <w:pPr>
              <w:jc w:val="center"/>
              <w:rPr>
                <w:rFonts w:hint="eastAsia" w:ascii="宋体" w:hAnsi="宋体"/>
                <w:highlight w:val="none"/>
                <w:lang w:eastAsia="zh-CN"/>
              </w:rPr>
            </w:pPr>
            <w:r>
              <w:rPr>
                <w:rFonts w:hint="eastAsia" w:ascii="宋体" w:hAnsi="宋体"/>
                <w:highlight w:val="none"/>
              </w:rPr>
              <w:t>在企业师傅的指导下在相关岗位“轮岗”。如在酒店实习的学生分别在前厅接待、餐饮服务、客房服务、大堂经理助理等岗位上轮岗实习。</w:t>
            </w:r>
          </w:p>
        </w:tc>
        <w:tc>
          <w:tcPr>
            <w:tcW w:w="2551" w:type="dxa"/>
            <w:vMerge w:val="restart"/>
            <w:tcBorders>
              <w:top w:val="single" w:color="auto" w:sz="4" w:space="0"/>
              <w:left w:val="nil"/>
              <w:right w:val="single" w:color="auto" w:sz="4" w:space="0"/>
            </w:tcBorders>
            <w:vAlign w:val="center"/>
          </w:tcPr>
          <w:p>
            <w:pPr>
              <w:jc w:val="center"/>
              <w:rPr>
                <w:rFonts w:hint="eastAsia" w:ascii="宋体" w:hAnsi="宋体"/>
                <w:spacing w:val="-10"/>
                <w:highlight w:val="none"/>
              </w:rPr>
            </w:pPr>
            <w:r>
              <w:rPr>
                <w:rFonts w:hint="eastAsia" w:ascii="宋体" w:hAnsi="宋体"/>
                <w:spacing w:val="-10"/>
                <w:highlight w:val="none"/>
              </w:rPr>
              <w:t>江门金凯悦酒店</w:t>
            </w:r>
          </w:p>
          <w:p>
            <w:pPr>
              <w:jc w:val="center"/>
              <w:rPr>
                <w:rFonts w:hint="eastAsia" w:ascii="宋体" w:hAnsi="宋体"/>
                <w:spacing w:val="-10"/>
                <w:highlight w:val="none"/>
              </w:rPr>
            </w:pPr>
            <w:r>
              <w:rPr>
                <w:rFonts w:hint="eastAsia" w:ascii="宋体" w:hAnsi="宋体"/>
                <w:spacing w:val="-10"/>
                <w:highlight w:val="none"/>
              </w:rPr>
              <w:t>江门龙泉度假酒店</w:t>
            </w:r>
          </w:p>
          <w:p>
            <w:pPr>
              <w:jc w:val="center"/>
              <w:rPr>
                <w:rFonts w:hint="eastAsia" w:ascii="宋体" w:hAnsi="宋体"/>
                <w:spacing w:val="-10"/>
                <w:highlight w:val="none"/>
              </w:rPr>
            </w:pPr>
            <w:r>
              <w:rPr>
                <w:rFonts w:hint="eastAsia" w:ascii="宋体" w:hAnsi="宋体"/>
                <w:spacing w:val="-10"/>
                <w:highlight w:val="none"/>
              </w:rPr>
              <w:t>中山希尔顿酒店</w:t>
            </w:r>
          </w:p>
          <w:p>
            <w:pPr>
              <w:jc w:val="center"/>
              <w:rPr>
                <w:rFonts w:hint="eastAsia" w:ascii="宋体" w:hAnsi="宋体"/>
                <w:spacing w:val="-10"/>
                <w:highlight w:val="none"/>
              </w:rPr>
            </w:pPr>
            <w:r>
              <w:rPr>
                <w:rFonts w:hint="eastAsia" w:ascii="宋体" w:hAnsi="宋体"/>
                <w:spacing w:val="-10"/>
                <w:highlight w:val="none"/>
              </w:rPr>
              <w:t>佛山皇冠假日酒店</w:t>
            </w:r>
          </w:p>
          <w:p>
            <w:pPr>
              <w:jc w:val="center"/>
              <w:rPr>
                <w:rFonts w:hint="eastAsia" w:ascii="宋体" w:hAnsi="宋体"/>
                <w:spacing w:val="-10"/>
                <w:highlight w:val="none"/>
              </w:rPr>
            </w:pPr>
            <w:r>
              <w:rPr>
                <w:rFonts w:hint="eastAsia" w:ascii="宋体" w:hAnsi="宋体"/>
                <w:spacing w:val="-10"/>
                <w:highlight w:val="none"/>
              </w:rPr>
              <w:t>佛山索菲特酒店</w:t>
            </w:r>
          </w:p>
          <w:p>
            <w:pPr>
              <w:jc w:val="center"/>
              <w:rPr>
                <w:rFonts w:hint="eastAsia" w:ascii="宋体" w:hAnsi="宋体"/>
                <w:spacing w:val="-10"/>
                <w:highlight w:val="none"/>
              </w:rPr>
            </w:pPr>
            <w:r>
              <w:rPr>
                <w:rFonts w:hint="eastAsia" w:ascii="宋体" w:hAnsi="宋体"/>
                <w:spacing w:val="-10"/>
                <w:highlight w:val="none"/>
              </w:rPr>
              <w:t>广州柏悦酒店</w:t>
            </w:r>
          </w:p>
          <w:p>
            <w:pPr>
              <w:jc w:val="center"/>
              <w:rPr>
                <w:rFonts w:hint="eastAsia" w:ascii="宋体" w:hAnsi="宋体"/>
                <w:spacing w:val="-10"/>
                <w:highlight w:val="none"/>
              </w:rPr>
            </w:pPr>
            <w:r>
              <w:rPr>
                <w:rFonts w:hint="eastAsia" w:ascii="宋体" w:hAnsi="宋体"/>
                <w:spacing w:val="-10"/>
                <w:highlight w:val="none"/>
              </w:rPr>
              <w:t>广州长隆集团度假酒店</w:t>
            </w:r>
          </w:p>
          <w:p>
            <w:pPr>
              <w:jc w:val="center"/>
              <w:rPr>
                <w:rFonts w:ascii="宋体" w:hAnsi="宋体"/>
                <w:szCs w:val="21"/>
                <w:highlight w:val="none"/>
              </w:rPr>
            </w:pPr>
            <w:r>
              <w:rPr>
                <w:rFonts w:hint="eastAsia" w:ascii="宋体" w:hAnsi="宋体"/>
                <w:spacing w:val="-10"/>
                <w:highlight w:val="none"/>
              </w:rPr>
              <w:t>深圳凯悦酒店</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highlight w:val="none"/>
              </w:rPr>
            </w:pPr>
            <w:r>
              <w:rPr>
                <w:rFonts w:hint="eastAsia" w:ascii="宋体" w:hAnsi="宋体"/>
                <w:highlight w:val="none"/>
              </w:rPr>
              <w:t>让学生了解</w:t>
            </w:r>
            <w:r>
              <w:rPr>
                <w:rFonts w:hint="eastAsia" w:ascii="宋体" w:hAnsi="宋体"/>
                <w:highlight w:val="none"/>
                <w:lang w:eastAsia="zh-CN"/>
              </w:rPr>
              <w:t>酒店管理</w:t>
            </w:r>
            <w:r>
              <w:rPr>
                <w:rFonts w:hint="eastAsia" w:ascii="宋体" w:hAnsi="宋体"/>
                <w:highlight w:val="none"/>
              </w:rPr>
              <w:t>的运作流程，掌握完成</w:t>
            </w:r>
            <w:r>
              <w:rPr>
                <w:rFonts w:hint="eastAsia" w:ascii="宋体" w:hAnsi="宋体"/>
                <w:highlight w:val="none"/>
                <w:lang w:eastAsia="zh-CN"/>
              </w:rPr>
              <w:t>餐饮、前厅、客服服务</w:t>
            </w:r>
            <w:r>
              <w:rPr>
                <w:rFonts w:hint="eastAsia" w:ascii="宋体" w:hAnsi="宋体"/>
                <w:highlight w:val="none"/>
              </w:rPr>
              <w:t>的整个过程，熟练</w:t>
            </w:r>
            <w:r>
              <w:rPr>
                <w:rFonts w:hint="eastAsia" w:ascii="宋体" w:hAnsi="宋体"/>
                <w:highlight w:val="none"/>
                <w:lang w:eastAsia="zh-CN"/>
              </w:rPr>
              <w:t>服务客人的技巧和方法</w:t>
            </w:r>
            <w:r>
              <w:rPr>
                <w:rFonts w:hint="eastAsia" w:ascii="宋体" w:hAnsi="宋体"/>
                <w:highlight w:val="none"/>
              </w:rPr>
              <w:t>，并</w:t>
            </w:r>
            <w:r>
              <w:rPr>
                <w:rFonts w:hint="eastAsia" w:ascii="宋体" w:hAnsi="宋体"/>
                <w:highlight w:val="none"/>
                <w:lang w:eastAsia="zh-CN"/>
              </w:rPr>
              <w:t>培养</w:t>
            </w:r>
            <w:r>
              <w:rPr>
                <w:rFonts w:hint="eastAsia" w:ascii="宋体" w:hAnsi="宋体"/>
                <w:highlight w:val="none"/>
              </w:rPr>
              <w:t>学生以企业员工的标准要求自己，培养观察、分析和解决问题的综合能力。。</w:t>
            </w:r>
          </w:p>
        </w:tc>
      </w:tr>
      <w:tr>
        <w:tblPrEx>
          <w:tblCellMar>
            <w:top w:w="0" w:type="dxa"/>
            <w:left w:w="108" w:type="dxa"/>
            <w:bottom w:w="0" w:type="dxa"/>
            <w:right w:w="108" w:type="dxa"/>
          </w:tblCellMar>
        </w:tblPrEx>
        <w:trPr>
          <w:trHeight w:val="45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highlight w:val="none"/>
              </w:rPr>
              <w:t>毕业实习报告或设计</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宋体" w:hAnsi="宋体"/>
                <w:highlight w:val="none"/>
              </w:rPr>
            </w:pPr>
            <w:r>
              <w:rPr>
                <w:rFonts w:hint="eastAsia" w:ascii="宋体" w:hAnsi="宋体"/>
                <w:highlight w:val="none"/>
                <w:lang w:eastAsia="zh-CN"/>
              </w:rPr>
              <w:t>酒店服务与经营管理实习报告</w:t>
            </w:r>
          </w:p>
        </w:tc>
        <w:tc>
          <w:tcPr>
            <w:tcW w:w="2551" w:type="dxa"/>
            <w:vMerge w:val="continue"/>
            <w:tcBorders>
              <w:left w:val="nil"/>
              <w:bottom w:val="single" w:color="auto" w:sz="4" w:space="0"/>
              <w:right w:val="single" w:color="auto" w:sz="4" w:space="0"/>
            </w:tcBorders>
            <w:vAlign w:val="center"/>
          </w:tcPr>
          <w:p>
            <w:pPr>
              <w:jc w:val="center"/>
              <w:rPr>
                <w:rFonts w:ascii="宋体" w:hAnsi="宋体"/>
                <w:szCs w:val="21"/>
                <w:highlight w:val="none"/>
              </w:rPr>
            </w:pP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highlight w:val="none"/>
              </w:rPr>
            </w:pPr>
            <w:r>
              <w:rPr>
                <w:rFonts w:hint="eastAsia" w:ascii="宋体" w:hAnsi="宋体"/>
                <w:highlight w:val="none"/>
              </w:rPr>
              <w:t>使学生深入社会，深入实践，熟悉实际工作，使理论和实践相结合，培养学生分析和解决问题的综合能力。</w:t>
            </w:r>
          </w:p>
        </w:tc>
      </w:tr>
    </w:tbl>
    <w:p>
      <w:pPr>
        <w:spacing w:line="440" w:lineRule="exact"/>
        <w:ind w:firstLine="600" w:firstLineChars="250"/>
        <w:rPr>
          <w:rFonts w:ascii="宋体" w:hAnsi="宋体"/>
          <w:sz w:val="24"/>
          <w:highlight w:val="none"/>
        </w:rPr>
      </w:pPr>
      <w:r>
        <w:rPr>
          <w:rFonts w:hint="eastAsia" w:ascii="宋体" w:hAnsi="宋体"/>
          <w:sz w:val="24"/>
          <w:highlight w:val="none"/>
        </w:rPr>
        <w:t>在第二和第三学期的实习实训课程教学中，针对不同生源学生的基础特点，在教学大纲中设置有难度差异的可选项目，供不同生源的学生选做。第四学期达到同步。</w:t>
      </w:r>
    </w:p>
    <w:p>
      <w:pPr>
        <w:spacing w:line="440" w:lineRule="exact"/>
        <w:ind w:firstLine="482" w:firstLineChars="200"/>
        <w:rPr>
          <w:rFonts w:ascii="宋体" w:hAnsi="宋体"/>
          <w:b/>
          <w:bCs/>
          <w:sz w:val="24"/>
          <w:highlight w:val="none"/>
        </w:rPr>
      </w:pPr>
      <w:r>
        <w:rPr>
          <w:rFonts w:hint="eastAsia" w:ascii="宋体" w:hAnsi="宋体"/>
          <w:b/>
          <w:bCs/>
          <w:sz w:val="24"/>
          <w:highlight w:val="none"/>
        </w:rPr>
        <w:t>四、课程结构及学分比例</w:t>
      </w:r>
    </w:p>
    <w:p>
      <w:pPr>
        <w:spacing w:line="440" w:lineRule="exact"/>
        <w:ind w:firstLine="480" w:firstLineChars="200"/>
        <w:rPr>
          <w:rFonts w:ascii="宋体" w:hAnsi="宋体"/>
          <w:sz w:val="24"/>
          <w:highlight w:val="none"/>
        </w:rPr>
      </w:pPr>
      <w:r>
        <w:rPr>
          <w:rFonts w:hint="eastAsia" w:ascii="宋体" w:hAnsi="宋体"/>
          <w:sz w:val="24"/>
          <w:highlight w:val="none"/>
        </w:rPr>
        <w:t>（一）课程结构比例</w:t>
      </w:r>
    </w:p>
    <w:p>
      <w:pPr>
        <w:spacing w:line="440" w:lineRule="exact"/>
        <w:ind w:firstLine="480" w:firstLineChars="200"/>
        <w:rPr>
          <w:rFonts w:ascii="宋体" w:hAnsi="宋体"/>
          <w:sz w:val="24"/>
          <w:highlight w:val="none"/>
        </w:rPr>
      </w:pPr>
      <w:r>
        <w:rPr>
          <w:rFonts w:hint="eastAsia" w:ascii="宋体" w:hAnsi="宋体"/>
          <w:sz w:val="24"/>
          <w:highlight w:val="none"/>
        </w:rPr>
        <w:t>课程结构比例见表4。</w:t>
      </w:r>
    </w:p>
    <w:p>
      <w:pPr>
        <w:spacing w:line="440" w:lineRule="exact"/>
        <w:jc w:val="center"/>
        <w:rPr>
          <w:rFonts w:hint="eastAsia" w:ascii="宋体" w:hAnsi="宋体"/>
          <w:sz w:val="24"/>
          <w:highlight w:val="none"/>
        </w:rPr>
      </w:pPr>
      <w:r>
        <w:rPr>
          <w:rFonts w:hint="eastAsia" w:ascii="宋体" w:hAnsi="宋体"/>
          <w:b/>
          <w:bCs/>
          <w:sz w:val="24"/>
          <w:highlight w:val="none"/>
        </w:rPr>
        <w:t>表4  课程结构比例表</w:t>
      </w:r>
    </w:p>
    <w:tbl>
      <w:tblPr>
        <w:tblStyle w:val="39"/>
        <w:tblW w:w="8412" w:type="dxa"/>
        <w:jc w:val="center"/>
        <w:tblLayout w:type="fixed"/>
        <w:tblCellMar>
          <w:top w:w="0" w:type="dxa"/>
          <w:left w:w="108" w:type="dxa"/>
          <w:bottom w:w="0" w:type="dxa"/>
          <w:right w:w="108" w:type="dxa"/>
        </w:tblCellMar>
      </w:tblPr>
      <w:tblGrid>
        <w:gridCol w:w="1418"/>
        <w:gridCol w:w="1764"/>
        <w:gridCol w:w="1559"/>
        <w:gridCol w:w="788"/>
        <w:gridCol w:w="1055"/>
        <w:gridCol w:w="915"/>
        <w:gridCol w:w="913"/>
      </w:tblGrid>
      <w:tr>
        <w:tblPrEx>
          <w:tblCellMar>
            <w:top w:w="0" w:type="dxa"/>
            <w:left w:w="108" w:type="dxa"/>
            <w:bottom w:w="0" w:type="dxa"/>
            <w:right w:w="108" w:type="dxa"/>
          </w:tblCellMar>
        </w:tblPrEx>
        <w:trPr>
          <w:trHeight w:val="266"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教学内容</w:t>
            </w:r>
          </w:p>
        </w:tc>
        <w:tc>
          <w:tcPr>
            <w:tcW w:w="1764"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课程类别</w:t>
            </w:r>
          </w:p>
        </w:tc>
        <w:tc>
          <w:tcPr>
            <w:tcW w:w="1559"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课程学时比例</w:t>
            </w:r>
          </w:p>
          <w:p>
            <w:pPr>
              <w:spacing w:line="300" w:lineRule="exact"/>
              <w:jc w:val="center"/>
              <w:rPr>
                <w:rFonts w:ascii="宋体" w:hAnsi="宋体"/>
                <w:szCs w:val="21"/>
              </w:rPr>
            </w:pPr>
            <w:r>
              <w:rPr>
                <w:rFonts w:hint="eastAsia" w:ascii="宋体" w:hAnsi="宋体"/>
              </w:rPr>
              <w:t>（%）</w:t>
            </w:r>
          </w:p>
        </w:tc>
        <w:tc>
          <w:tcPr>
            <w:tcW w:w="788"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学时</w:t>
            </w:r>
          </w:p>
        </w:tc>
        <w:tc>
          <w:tcPr>
            <w:tcW w:w="2883"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学时分配</w:t>
            </w:r>
          </w:p>
        </w:tc>
      </w:tr>
      <w:tr>
        <w:tblPrEx>
          <w:tblCellMar>
            <w:top w:w="0" w:type="dxa"/>
            <w:left w:w="108" w:type="dxa"/>
            <w:bottom w:w="0" w:type="dxa"/>
            <w:right w:w="108" w:type="dxa"/>
          </w:tblCellMar>
        </w:tblPrEx>
        <w:trPr>
          <w:trHeight w:val="228"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78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05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szCs w:val="21"/>
              </w:rPr>
              <w:t>面授</w:t>
            </w:r>
          </w:p>
        </w:tc>
        <w:tc>
          <w:tcPr>
            <w:tcW w:w="91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实践</w:t>
            </w:r>
          </w:p>
        </w:tc>
        <w:tc>
          <w:tcPr>
            <w:tcW w:w="913"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szCs w:val="21"/>
              </w:rPr>
              <w:t>自学</w:t>
            </w:r>
          </w:p>
        </w:tc>
      </w:tr>
      <w:tr>
        <w:tblPrEx>
          <w:tblCellMar>
            <w:top w:w="0" w:type="dxa"/>
            <w:left w:w="108" w:type="dxa"/>
            <w:bottom w:w="0" w:type="dxa"/>
            <w:right w:w="108" w:type="dxa"/>
          </w:tblCellMar>
        </w:tblPrEx>
        <w:trPr>
          <w:trHeight w:val="90" w:hRule="atLeast"/>
          <w:jc w:val="center"/>
        </w:trPr>
        <w:tc>
          <w:tcPr>
            <w:tcW w:w="1418" w:type="dxa"/>
            <w:vMerge w:val="restart"/>
            <w:tcBorders>
              <w:top w:val="nil"/>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课堂教学</w:t>
            </w: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公共课</w:t>
            </w:r>
          </w:p>
        </w:tc>
        <w:tc>
          <w:tcPr>
            <w:tcW w:w="1559"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23.3%</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366</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128</w:t>
            </w:r>
          </w:p>
        </w:tc>
        <w:tc>
          <w:tcPr>
            <w:tcW w:w="91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30</w:t>
            </w:r>
          </w:p>
        </w:tc>
        <w:tc>
          <w:tcPr>
            <w:tcW w:w="91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208</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专业课</w:t>
            </w:r>
          </w:p>
        </w:tc>
        <w:tc>
          <w:tcPr>
            <w:tcW w:w="1559"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50.9%</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800</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264</w:t>
            </w:r>
          </w:p>
        </w:tc>
        <w:tc>
          <w:tcPr>
            <w:tcW w:w="91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88</w:t>
            </w:r>
          </w:p>
        </w:tc>
        <w:tc>
          <w:tcPr>
            <w:tcW w:w="91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448</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专业选修课</w:t>
            </w:r>
          </w:p>
        </w:tc>
        <w:tc>
          <w:tcPr>
            <w:tcW w:w="1559"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5.9%</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92</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32</w:t>
            </w:r>
          </w:p>
        </w:tc>
        <w:tc>
          <w:tcPr>
            <w:tcW w:w="91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0</w:t>
            </w:r>
          </w:p>
        </w:tc>
        <w:tc>
          <w:tcPr>
            <w:tcW w:w="91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60</w:t>
            </w:r>
          </w:p>
        </w:tc>
      </w:tr>
      <w:tr>
        <w:tblPrEx>
          <w:tblCellMar>
            <w:top w:w="0" w:type="dxa"/>
            <w:left w:w="108" w:type="dxa"/>
            <w:bottom w:w="0" w:type="dxa"/>
            <w:right w:w="108" w:type="dxa"/>
          </w:tblCellMar>
        </w:tblPrEx>
        <w:trPr>
          <w:trHeight w:val="330"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szCs w:val="21"/>
              </w:rPr>
              <w:t>实习实训课</w:t>
            </w:r>
          </w:p>
        </w:tc>
        <w:tc>
          <w:tcPr>
            <w:tcW w:w="1559"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4.5%</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72</w:t>
            </w:r>
          </w:p>
        </w:tc>
        <w:tc>
          <w:tcPr>
            <w:tcW w:w="105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91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72</w:t>
            </w:r>
          </w:p>
        </w:tc>
        <w:tc>
          <w:tcPr>
            <w:tcW w:w="91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0</w:t>
            </w:r>
          </w:p>
        </w:tc>
      </w:tr>
      <w:tr>
        <w:tblPrEx>
          <w:tblCellMar>
            <w:top w:w="0" w:type="dxa"/>
            <w:left w:w="108" w:type="dxa"/>
            <w:bottom w:w="0" w:type="dxa"/>
            <w:right w:w="108" w:type="dxa"/>
          </w:tblCellMar>
        </w:tblPrEx>
        <w:trPr>
          <w:trHeight w:val="242" w:hRule="atLeast"/>
          <w:jc w:val="center"/>
        </w:trPr>
        <w:tc>
          <w:tcPr>
            <w:tcW w:w="141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right w:val="single" w:color="auto" w:sz="4" w:space="0"/>
            </w:tcBorders>
            <w:vAlign w:val="center"/>
          </w:tcPr>
          <w:p>
            <w:pPr>
              <w:spacing w:line="300" w:lineRule="exact"/>
              <w:jc w:val="center"/>
              <w:rPr>
                <w:rFonts w:hint="default" w:ascii="宋体" w:hAnsi="宋体" w:eastAsia="宋体"/>
                <w:szCs w:val="21"/>
                <w:lang w:val="en-US" w:eastAsia="zh-CN"/>
              </w:rPr>
            </w:pPr>
            <w:r>
              <w:rPr>
                <w:rFonts w:ascii="宋体" w:hAnsi="宋体"/>
                <w:szCs w:val="21"/>
              </w:rPr>
              <w:t>毕业实习</w:t>
            </w:r>
            <w:r>
              <w:rPr>
                <w:rFonts w:hint="eastAsia" w:ascii="宋体" w:hAnsi="宋体"/>
                <w:szCs w:val="21"/>
                <w:lang w:val="en-US" w:eastAsia="zh-CN"/>
              </w:rPr>
              <w:t>及报告</w:t>
            </w:r>
          </w:p>
        </w:tc>
        <w:tc>
          <w:tcPr>
            <w:tcW w:w="1559" w:type="dxa"/>
            <w:tcBorders>
              <w:top w:val="single" w:color="auto" w:sz="4" w:space="0"/>
              <w:left w:val="nil"/>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15.4%</w:t>
            </w:r>
          </w:p>
        </w:tc>
        <w:tc>
          <w:tcPr>
            <w:tcW w:w="788"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240</w:t>
            </w:r>
          </w:p>
        </w:tc>
        <w:tc>
          <w:tcPr>
            <w:tcW w:w="1055" w:type="dxa"/>
            <w:tcBorders>
              <w:top w:val="single" w:color="auto" w:sz="4" w:space="0"/>
              <w:left w:val="nil"/>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915" w:type="dxa"/>
            <w:tcBorders>
              <w:top w:val="single" w:color="auto" w:sz="4" w:space="0"/>
              <w:left w:val="nil"/>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240</w:t>
            </w:r>
          </w:p>
        </w:tc>
        <w:tc>
          <w:tcPr>
            <w:tcW w:w="913" w:type="dxa"/>
            <w:tcBorders>
              <w:top w:val="single" w:color="auto" w:sz="4" w:space="0"/>
              <w:left w:val="nil"/>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0</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总学时</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1570</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424</w:t>
            </w:r>
          </w:p>
        </w:tc>
        <w:tc>
          <w:tcPr>
            <w:tcW w:w="91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430</w:t>
            </w:r>
          </w:p>
        </w:tc>
        <w:tc>
          <w:tcPr>
            <w:tcW w:w="91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716</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占总学时比例（%）</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r>
              <w:rPr>
                <w:rFonts w:hint="eastAsia" w:ascii="宋体" w:hAnsi="宋体"/>
              </w:rPr>
              <w:t>%</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27%</w:t>
            </w:r>
          </w:p>
        </w:tc>
        <w:tc>
          <w:tcPr>
            <w:tcW w:w="91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27.4%</w:t>
            </w:r>
          </w:p>
        </w:tc>
        <w:tc>
          <w:tcPr>
            <w:tcW w:w="91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45.6%</w:t>
            </w:r>
          </w:p>
        </w:tc>
      </w:tr>
    </w:tbl>
    <w:p>
      <w:pPr>
        <w:spacing w:line="440" w:lineRule="exact"/>
        <w:ind w:firstLine="480" w:firstLineChars="200"/>
        <w:rPr>
          <w:rFonts w:ascii="宋体" w:hAnsi="宋体"/>
          <w:sz w:val="24"/>
          <w:highlight w:val="none"/>
        </w:rPr>
      </w:pPr>
      <w:r>
        <w:rPr>
          <w:rFonts w:hint="eastAsia" w:ascii="宋体" w:hAnsi="宋体"/>
          <w:sz w:val="24"/>
          <w:highlight w:val="none"/>
        </w:rPr>
        <w:t>（二）学时分配与学分比例</w:t>
      </w:r>
    </w:p>
    <w:p>
      <w:pPr>
        <w:spacing w:line="440" w:lineRule="exact"/>
        <w:ind w:firstLine="480" w:firstLineChars="200"/>
        <w:jc w:val="left"/>
        <w:rPr>
          <w:rFonts w:ascii="宋体" w:hAnsi="宋体"/>
          <w:sz w:val="24"/>
          <w:highlight w:val="none"/>
        </w:rPr>
      </w:pPr>
      <w:r>
        <w:rPr>
          <w:rFonts w:hint="eastAsia" w:ascii="宋体" w:hAnsi="宋体"/>
          <w:sz w:val="24"/>
          <w:highlight w:val="none"/>
        </w:rPr>
        <w:t>各类课程学时分配与学分比例见表5。</w:t>
      </w:r>
    </w:p>
    <w:p>
      <w:pPr>
        <w:spacing w:line="440" w:lineRule="exact"/>
        <w:jc w:val="center"/>
        <w:rPr>
          <w:rFonts w:ascii="宋体" w:hAnsi="宋体"/>
          <w:b/>
          <w:bCs/>
          <w:sz w:val="24"/>
          <w:highlight w:val="none"/>
        </w:rPr>
      </w:pPr>
      <w:r>
        <w:rPr>
          <w:rFonts w:hint="eastAsia" w:ascii="宋体" w:hAnsi="宋体"/>
          <w:b/>
          <w:bCs/>
          <w:sz w:val="24"/>
          <w:highlight w:val="none"/>
        </w:rPr>
        <w:t>表5  各类课程学时分配与学分比例表</w:t>
      </w:r>
    </w:p>
    <w:tbl>
      <w:tblPr>
        <w:tblStyle w:val="39"/>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课程类别</w:t>
            </w:r>
          </w:p>
        </w:tc>
        <w:tc>
          <w:tcPr>
            <w:tcW w:w="113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课程总数</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课程实修数</w:t>
            </w:r>
          </w:p>
        </w:tc>
        <w:tc>
          <w:tcPr>
            <w:tcW w:w="850"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总学时</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课程总学分</w:t>
            </w:r>
          </w:p>
        </w:tc>
        <w:tc>
          <w:tcPr>
            <w:tcW w:w="1797"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公共课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366</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1797"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18.1%</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800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36</w:t>
            </w:r>
          </w:p>
        </w:tc>
        <w:tc>
          <w:tcPr>
            <w:tcW w:w="1797"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43.4%</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专业选修课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92</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797"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4.8%</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ascii="宋体" w:hAnsi="宋体"/>
                <w:szCs w:val="21"/>
              </w:rPr>
              <w:t>实习实训课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72</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797"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4.8%</w:t>
            </w:r>
          </w:p>
        </w:tc>
      </w:tr>
      <w:tr>
        <w:tblPrEx>
          <w:tblCellMar>
            <w:top w:w="0" w:type="dxa"/>
            <w:left w:w="108" w:type="dxa"/>
            <w:bottom w:w="0" w:type="dxa"/>
            <w:right w:w="108" w:type="dxa"/>
          </w:tblCellMar>
        </w:tblPrEx>
        <w:trPr>
          <w:trHeight w:val="156"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color w:val="000000"/>
                <w:spacing w:val="-20"/>
                <w:sz w:val="18"/>
                <w:szCs w:val="18"/>
              </w:rPr>
              <w:t>毕业实习及</w:t>
            </w:r>
            <w:r>
              <w:rPr>
                <w:rFonts w:hint="eastAsia"/>
                <w:color w:val="000000"/>
                <w:spacing w:val="-20"/>
                <w:sz w:val="18"/>
                <w:szCs w:val="18"/>
                <w:lang w:val="en-US" w:eastAsia="zh-CN"/>
              </w:rPr>
              <w:t>报告</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240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24</w:t>
            </w:r>
          </w:p>
        </w:tc>
        <w:tc>
          <w:tcPr>
            <w:tcW w:w="1797"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28.9%</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总计</w:t>
            </w:r>
          </w:p>
        </w:tc>
        <w:tc>
          <w:tcPr>
            <w:tcW w:w="1134"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19</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1570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83</w:t>
            </w:r>
          </w:p>
        </w:tc>
        <w:tc>
          <w:tcPr>
            <w:tcW w:w="1797"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100%</w:t>
            </w:r>
          </w:p>
        </w:tc>
      </w:tr>
    </w:tbl>
    <w:p>
      <w:pPr>
        <w:rPr>
          <w:highlight w:val="none"/>
        </w:rPr>
      </w:pPr>
    </w:p>
    <w:p>
      <w:pPr>
        <w:spacing w:line="440" w:lineRule="exact"/>
        <w:ind w:firstLine="361" w:firstLineChars="150"/>
        <w:rPr>
          <w:rFonts w:ascii="宋体" w:hAnsi="宋体"/>
          <w:b/>
          <w:bCs/>
          <w:sz w:val="24"/>
          <w:highlight w:val="none"/>
        </w:rPr>
      </w:pPr>
      <w:r>
        <w:rPr>
          <w:rFonts w:hint="eastAsia" w:ascii="宋体" w:hAnsi="宋体"/>
          <w:b/>
          <w:bCs/>
          <w:sz w:val="24"/>
          <w:highlight w:val="none"/>
        </w:rPr>
        <w:t>五、毕业标准及学分要求</w:t>
      </w:r>
    </w:p>
    <w:p>
      <w:pPr>
        <w:spacing w:line="440" w:lineRule="exact"/>
        <w:ind w:firstLine="472" w:firstLineChars="197"/>
        <w:rPr>
          <w:rFonts w:hint="eastAsia" w:ascii="宋体" w:hAnsi="宋体" w:eastAsia="宋体"/>
          <w:sz w:val="24"/>
          <w:highlight w:val="none"/>
          <w:lang w:eastAsia="zh-CN"/>
        </w:rPr>
      </w:pPr>
      <w:r>
        <w:rPr>
          <w:rFonts w:hint="eastAsia" w:ascii="宋体" w:hAnsi="宋体"/>
          <w:sz w:val="24"/>
          <w:highlight w:val="none"/>
        </w:rPr>
        <w:t>最低毕业学分：</w:t>
      </w:r>
      <w:r>
        <w:rPr>
          <w:rFonts w:hint="eastAsia" w:ascii="宋体" w:hAnsi="宋体"/>
          <w:sz w:val="24"/>
          <w:highlight w:val="none"/>
          <w:lang w:val="en-US" w:eastAsia="zh-CN"/>
        </w:rPr>
        <w:t>83</w:t>
      </w:r>
      <w:r>
        <w:rPr>
          <w:rFonts w:hint="eastAsia" w:ascii="宋体" w:hAnsi="宋体"/>
          <w:sz w:val="24"/>
          <w:highlight w:val="none"/>
        </w:rPr>
        <w:t>；其中公共必修课学分：</w:t>
      </w:r>
      <w:r>
        <w:rPr>
          <w:rFonts w:hint="eastAsia" w:ascii="宋体" w:hAnsi="宋体"/>
          <w:sz w:val="24"/>
          <w:highlight w:val="none"/>
          <w:lang w:val="en-US" w:eastAsia="zh-CN"/>
        </w:rPr>
        <w:t>15</w:t>
      </w:r>
      <w:r>
        <w:rPr>
          <w:rFonts w:hint="eastAsia" w:ascii="宋体" w:hAnsi="宋体"/>
          <w:sz w:val="24"/>
          <w:highlight w:val="none"/>
        </w:rPr>
        <w:t>；专业必修课学分：</w:t>
      </w:r>
      <w:r>
        <w:rPr>
          <w:rFonts w:hint="eastAsia" w:ascii="宋体" w:hAnsi="宋体"/>
          <w:sz w:val="24"/>
          <w:highlight w:val="none"/>
          <w:lang w:val="en-US" w:eastAsia="zh-CN"/>
        </w:rPr>
        <w:t>36</w:t>
      </w:r>
      <w:r>
        <w:rPr>
          <w:rFonts w:hint="eastAsia" w:ascii="宋体" w:hAnsi="宋体"/>
          <w:sz w:val="24"/>
          <w:highlight w:val="none"/>
        </w:rPr>
        <w:t>；专业选修课学分：4；实践必修课学分：</w:t>
      </w:r>
      <w:r>
        <w:rPr>
          <w:rFonts w:hint="eastAsia" w:ascii="宋体" w:hAnsi="宋体"/>
          <w:sz w:val="24"/>
          <w:highlight w:val="none"/>
          <w:lang w:val="en-US" w:eastAsia="zh-CN"/>
        </w:rPr>
        <w:t>30</w:t>
      </w:r>
      <w:r>
        <w:rPr>
          <w:rFonts w:hint="eastAsia" w:ascii="宋体" w:hAnsi="宋体"/>
          <w:sz w:val="24"/>
          <w:highlight w:val="none"/>
        </w:rPr>
        <w:t>。</w:t>
      </w:r>
      <w:r>
        <w:rPr>
          <w:rFonts w:hint="eastAsia" w:ascii="宋体" w:hAnsi="宋体"/>
          <w:sz w:val="24"/>
          <w:highlight w:val="none"/>
          <w:lang w:eastAsia="zh-CN"/>
        </w:rPr>
        <w:t>（</w:t>
      </w:r>
      <w:r>
        <w:rPr>
          <w:rFonts w:hint="eastAsia" w:ascii="宋体" w:hAnsi="宋体"/>
          <w:sz w:val="24"/>
          <w:highlight w:val="none"/>
          <w:lang w:val="en-US" w:eastAsia="zh-CN"/>
        </w:rPr>
        <w:t>上述学分在5年内取得</w:t>
      </w:r>
      <w:r>
        <w:rPr>
          <w:rFonts w:hint="eastAsia" w:ascii="宋体" w:hAnsi="宋体"/>
          <w:sz w:val="24"/>
          <w:highlight w:val="none"/>
          <w:lang w:eastAsia="zh-CN"/>
        </w:rPr>
        <w:t>）</w:t>
      </w:r>
    </w:p>
    <w:p>
      <w:pPr>
        <w:numPr>
          <w:ilvl w:val="0"/>
          <w:numId w:val="2"/>
        </w:numPr>
        <w:spacing w:line="440" w:lineRule="exact"/>
        <w:ind w:firstLine="241" w:firstLineChars="100"/>
        <w:rPr>
          <w:rFonts w:hint="eastAsia" w:ascii="宋体" w:hAnsi="宋体"/>
          <w:b/>
          <w:bCs/>
          <w:sz w:val="24"/>
          <w:highlight w:val="none"/>
        </w:rPr>
      </w:pPr>
      <w:r>
        <w:rPr>
          <w:rFonts w:hint="eastAsia" w:ascii="宋体" w:hAnsi="宋体"/>
          <w:b/>
          <w:bCs/>
          <w:sz w:val="24"/>
          <w:highlight w:val="none"/>
        </w:rPr>
        <w:t>课程设置与教学进程</w:t>
      </w:r>
    </w:p>
    <w:p>
      <w:pPr>
        <w:spacing w:line="440" w:lineRule="exact"/>
        <w:ind w:firstLine="480" w:firstLineChars="200"/>
        <w:rPr>
          <w:rFonts w:ascii="宋体" w:hAnsi="宋体"/>
          <w:sz w:val="24"/>
          <w:highlight w:val="none"/>
        </w:rPr>
      </w:pPr>
      <w:r>
        <w:rPr>
          <w:rFonts w:hint="eastAsia" w:ascii="宋体" w:hAnsi="宋体"/>
          <w:sz w:val="24"/>
          <w:highlight w:val="none"/>
        </w:rPr>
        <w:t>课程设置与教学进程见表</w:t>
      </w:r>
      <w:r>
        <w:rPr>
          <w:rFonts w:hint="eastAsia" w:ascii="宋体" w:hAnsi="宋体"/>
          <w:sz w:val="24"/>
          <w:highlight w:val="none"/>
          <w:lang w:val="en-US" w:eastAsia="zh-CN"/>
        </w:rPr>
        <w:t>6</w:t>
      </w:r>
      <w:r>
        <w:rPr>
          <w:rFonts w:hint="eastAsia" w:ascii="宋体" w:hAnsi="宋体"/>
          <w:sz w:val="24"/>
          <w:highlight w:val="none"/>
        </w:rPr>
        <w:t>。</w:t>
      </w:r>
    </w:p>
    <w:p>
      <w:pPr>
        <w:spacing w:line="440" w:lineRule="exact"/>
        <w:ind w:firstLine="711" w:firstLineChars="295"/>
        <w:jc w:val="center"/>
        <w:rPr>
          <w:rFonts w:hint="eastAsia" w:ascii="宋体" w:hAnsi="宋体"/>
          <w:b/>
          <w:bCs/>
          <w:sz w:val="24"/>
          <w:highlight w:val="none"/>
        </w:rPr>
      </w:pPr>
      <w:r>
        <w:rPr>
          <w:rFonts w:hint="eastAsia" w:ascii="宋体" w:hAnsi="宋体"/>
          <w:b/>
          <w:bCs/>
          <w:sz w:val="24"/>
          <w:highlight w:val="none"/>
        </w:rPr>
        <w:t>表</w:t>
      </w:r>
      <w:r>
        <w:rPr>
          <w:rFonts w:hint="eastAsia" w:ascii="宋体" w:hAnsi="宋体"/>
          <w:b/>
          <w:bCs/>
          <w:sz w:val="24"/>
          <w:highlight w:val="none"/>
          <w:lang w:val="en-US" w:eastAsia="zh-CN"/>
        </w:rPr>
        <w:t>6</w:t>
      </w:r>
      <w:r>
        <w:rPr>
          <w:rFonts w:hint="eastAsia" w:ascii="宋体" w:hAnsi="宋体"/>
          <w:b/>
          <w:bCs/>
          <w:sz w:val="24"/>
          <w:highlight w:val="none"/>
        </w:rPr>
        <w:t xml:space="preserve">  课程设置与教学进程表</w:t>
      </w:r>
    </w:p>
    <w:tbl>
      <w:tblPr>
        <w:tblStyle w:val="39"/>
        <w:tblW w:w="9355" w:type="dxa"/>
        <w:jc w:val="center"/>
        <w:tblLayout w:type="fixed"/>
        <w:tblCellMar>
          <w:top w:w="0" w:type="dxa"/>
          <w:left w:w="108" w:type="dxa"/>
          <w:bottom w:w="0" w:type="dxa"/>
          <w:right w:w="108" w:type="dxa"/>
        </w:tblCellMar>
      </w:tblPr>
      <w:tblGrid>
        <w:gridCol w:w="296"/>
        <w:gridCol w:w="299"/>
        <w:gridCol w:w="780"/>
        <w:gridCol w:w="1702"/>
        <w:gridCol w:w="482"/>
        <w:gridCol w:w="566"/>
        <w:gridCol w:w="453"/>
        <w:gridCol w:w="427"/>
        <w:gridCol w:w="482"/>
        <w:gridCol w:w="595"/>
        <w:gridCol w:w="595"/>
        <w:gridCol w:w="595"/>
        <w:gridCol w:w="595"/>
        <w:gridCol w:w="596"/>
        <w:gridCol w:w="446"/>
        <w:gridCol w:w="446"/>
      </w:tblGrid>
      <w:tr>
        <w:tblPrEx>
          <w:tblCellMar>
            <w:top w:w="0" w:type="dxa"/>
            <w:left w:w="108" w:type="dxa"/>
            <w:bottom w:w="0" w:type="dxa"/>
            <w:right w:w="108" w:type="dxa"/>
          </w:tblCellMar>
        </w:tblPrEx>
        <w:trPr>
          <w:trHeight w:val="784" w:hRule="atLeast"/>
          <w:jc w:val="center"/>
        </w:trPr>
        <w:tc>
          <w:tcPr>
            <w:tcW w:w="2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课程性质</w:t>
            </w:r>
          </w:p>
        </w:tc>
        <w:tc>
          <w:tcPr>
            <w:tcW w:w="299"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课程类别</w:t>
            </w:r>
          </w:p>
        </w:tc>
        <w:tc>
          <w:tcPr>
            <w:tcW w:w="780"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课程代码</w:t>
            </w:r>
          </w:p>
        </w:tc>
        <w:tc>
          <w:tcPr>
            <w:tcW w:w="1702" w:type="dxa"/>
            <w:vMerge w:val="restart"/>
            <w:tcBorders>
              <w:top w:val="single" w:color="auto" w:sz="4" w:space="0"/>
              <w:left w:val="nil"/>
              <w:bottom w:val="single" w:color="000000"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课程名称</w:t>
            </w:r>
          </w:p>
        </w:tc>
        <w:tc>
          <w:tcPr>
            <w:tcW w:w="482" w:type="dxa"/>
            <w:vMerge w:val="restart"/>
            <w:tcBorders>
              <w:top w:val="single" w:color="auto" w:sz="4" w:space="0"/>
              <w:left w:val="nil"/>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学分</w:t>
            </w:r>
          </w:p>
        </w:tc>
        <w:tc>
          <w:tcPr>
            <w:tcW w:w="566"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总</w:t>
            </w:r>
          </w:p>
          <w:p>
            <w:pPr>
              <w:widowControl/>
              <w:jc w:val="center"/>
              <w:rPr>
                <w:rFonts w:ascii="宋体" w:hAnsi="宋体"/>
                <w:spacing w:val="-10"/>
                <w:kern w:val="0"/>
                <w:sz w:val="18"/>
                <w:szCs w:val="18"/>
              </w:rPr>
            </w:pPr>
            <w:r>
              <w:rPr>
                <w:rFonts w:hint="eastAsia" w:ascii="宋体" w:hAnsi="宋体"/>
                <w:spacing w:val="-10"/>
                <w:kern w:val="0"/>
                <w:sz w:val="18"/>
                <w:szCs w:val="18"/>
              </w:rPr>
              <w:t>学</w:t>
            </w:r>
          </w:p>
          <w:p>
            <w:pPr>
              <w:widowControl/>
              <w:jc w:val="center"/>
              <w:rPr>
                <w:rFonts w:ascii="宋体" w:hAnsi="宋体"/>
                <w:spacing w:val="-10"/>
                <w:kern w:val="0"/>
                <w:sz w:val="18"/>
                <w:szCs w:val="18"/>
              </w:rPr>
            </w:pPr>
            <w:r>
              <w:rPr>
                <w:rFonts w:hint="eastAsia" w:ascii="宋体" w:hAnsi="宋体"/>
                <w:spacing w:val="-10"/>
                <w:kern w:val="0"/>
                <w:sz w:val="18"/>
                <w:szCs w:val="18"/>
              </w:rPr>
              <w:t>时</w:t>
            </w:r>
          </w:p>
        </w:tc>
        <w:tc>
          <w:tcPr>
            <w:tcW w:w="453" w:type="dxa"/>
            <w:vMerge w:val="restart"/>
            <w:tcBorders>
              <w:top w:val="single" w:color="auto" w:sz="4" w:space="0"/>
              <w:left w:val="nil"/>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面授</w:t>
            </w:r>
          </w:p>
        </w:tc>
        <w:tc>
          <w:tcPr>
            <w:tcW w:w="427" w:type="dxa"/>
            <w:vMerge w:val="restart"/>
            <w:tcBorders>
              <w:top w:val="single" w:color="auto" w:sz="4" w:space="0"/>
              <w:left w:val="nil"/>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实</w:t>
            </w:r>
          </w:p>
          <w:p>
            <w:pPr>
              <w:widowControl/>
              <w:jc w:val="center"/>
              <w:rPr>
                <w:rFonts w:ascii="宋体" w:hAnsi="宋体"/>
                <w:spacing w:val="-10"/>
                <w:kern w:val="0"/>
                <w:sz w:val="18"/>
                <w:szCs w:val="18"/>
              </w:rPr>
            </w:pPr>
            <w:r>
              <w:rPr>
                <w:rFonts w:hint="eastAsia" w:ascii="宋体" w:hAnsi="宋体"/>
                <w:spacing w:val="-10"/>
                <w:kern w:val="0"/>
                <w:sz w:val="18"/>
                <w:szCs w:val="18"/>
              </w:rPr>
              <w:t>践</w:t>
            </w:r>
          </w:p>
        </w:tc>
        <w:tc>
          <w:tcPr>
            <w:tcW w:w="482" w:type="dxa"/>
            <w:vMerge w:val="restart"/>
            <w:tcBorders>
              <w:top w:val="single" w:color="auto" w:sz="4" w:space="0"/>
              <w:left w:val="nil"/>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自学</w:t>
            </w:r>
          </w:p>
        </w:tc>
        <w:tc>
          <w:tcPr>
            <w:tcW w:w="2976"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各学期学时分配</w:t>
            </w:r>
          </w:p>
        </w:tc>
        <w:tc>
          <w:tcPr>
            <w:tcW w:w="89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考核</w:t>
            </w:r>
          </w:p>
          <w:p>
            <w:pPr>
              <w:widowControl/>
              <w:jc w:val="center"/>
              <w:rPr>
                <w:rFonts w:ascii="宋体" w:hAnsi="宋体"/>
                <w:spacing w:val="-10"/>
                <w:kern w:val="0"/>
                <w:sz w:val="18"/>
                <w:szCs w:val="18"/>
              </w:rPr>
            </w:pPr>
            <w:r>
              <w:rPr>
                <w:rFonts w:hint="eastAsia" w:ascii="宋体" w:hAnsi="宋体"/>
                <w:spacing w:val="-10"/>
                <w:kern w:val="0"/>
                <w:sz w:val="18"/>
                <w:szCs w:val="18"/>
              </w:rPr>
              <w:t>方式</w:t>
            </w:r>
          </w:p>
        </w:tc>
      </w:tr>
      <w:tr>
        <w:tblPrEx>
          <w:tblCellMar>
            <w:top w:w="0" w:type="dxa"/>
            <w:left w:w="108" w:type="dxa"/>
            <w:bottom w:w="0" w:type="dxa"/>
            <w:right w:w="108" w:type="dxa"/>
          </w:tblCellMar>
        </w:tblPrEx>
        <w:trPr>
          <w:trHeight w:val="533" w:hRule="atLeast"/>
          <w:jc w:val="center"/>
        </w:trPr>
        <w:tc>
          <w:tcPr>
            <w:tcW w:w="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1702" w:type="dxa"/>
            <w:vMerge w:val="continue"/>
            <w:tcBorders>
              <w:top w:val="single" w:color="auto" w:sz="4" w:space="0"/>
              <w:left w:val="nil"/>
              <w:bottom w:val="single" w:color="000000" w:sz="4" w:space="0"/>
              <w:right w:val="single" w:color="auto" w:sz="4" w:space="0"/>
            </w:tcBorders>
            <w:vAlign w:val="center"/>
          </w:tcPr>
          <w:p>
            <w:pPr>
              <w:widowControl/>
              <w:jc w:val="left"/>
              <w:rPr>
                <w:rFonts w:ascii="宋体" w:hAnsi="宋体"/>
                <w:spacing w:val="-10"/>
                <w:kern w:val="0"/>
                <w:sz w:val="18"/>
                <w:szCs w:val="18"/>
              </w:rPr>
            </w:pPr>
          </w:p>
        </w:tc>
        <w:tc>
          <w:tcPr>
            <w:tcW w:w="482" w:type="dxa"/>
            <w:vMerge w:val="continue"/>
            <w:tcBorders>
              <w:left w:val="nil"/>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56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453" w:type="dxa"/>
            <w:vMerge w:val="continue"/>
            <w:tcBorders>
              <w:left w:val="nil"/>
              <w:bottom w:val="single" w:color="auto" w:sz="4" w:space="0"/>
              <w:right w:val="single" w:color="auto" w:sz="4" w:space="0"/>
            </w:tcBorders>
            <w:vAlign w:val="center"/>
          </w:tcPr>
          <w:p>
            <w:pPr>
              <w:widowControl/>
              <w:jc w:val="center"/>
              <w:rPr>
                <w:rFonts w:ascii="宋体" w:hAnsi="宋体"/>
                <w:spacing w:val="-10"/>
                <w:kern w:val="0"/>
                <w:sz w:val="18"/>
                <w:szCs w:val="18"/>
              </w:rPr>
            </w:pPr>
          </w:p>
        </w:tc>
        <w:tc>
          <w:tcPr>
            <w:tcW w:w="427" w:type="dxa"/>
            <w:vMerge w:val="continue"/>
            <w:tcBorders>
              <w:left w:val="nil"/>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482" w:type="dxa"/>
            <w:vMerge w:val="continue"/>
            <w:tcBorders>
              <w:left w:val="nil"/>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一</w:t>
            </w: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二</w:t>
            </w: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三</w:t>
            </w: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四</w:t>
            </w:r>
          </w:p>
        </w:tc>
        <w:tc>
          <w:tcPr>
            <w:tcW w:w="5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五</w:t>
            </w:r>
          </w:p>
        </w:tc>
        <w:tc>
          <w:tcPr>
            <w:tcW w:w="446" w:type="dxa"/>
            <w:tcBorders>
              <w:top w:val="nil"/>
              <w:left w:val="nil"/>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考试</w:t>
            </w:r>
          </w:p>
        </w:tc>
        <w:tc>
          <w:tcPr>
            <w:tcW w:w="446" w:type="dxa"/>
            <w:tcBorders>
              <w:top w:val="nil"/>
              <w:left w:val="nil"/>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考查</w:t>
            </w:r>
          </w:p>
        </w:tc>
      </w:tr>
      <w:tr>
        <w:tblPrEx>
          <w:tblCellMar>
            <w:top w:w="0" w:type="dxa"/>
            <w:left w:w="108" w:type="dxa"/>
            <w:bottom w:w="0" w:type="dxa"/>
            <w:right w:w="108" w:type="dxa"/>
          </w:tblCellMar>
        </w:tblPrEx>
        <w:trPr>
          <w:trHeight w:val="361" w:hRule="atLeast"/>
          <w:jc w:val="center"/>
        </w:trPr>
        <w:tc>
          <w:tcPr>
            <w:tcW w:w="296" w:type="dxa"/>
            <w:vMerge w:val="restart"/>
            <w:tcBorders>
              <w:top w:val="single" w:color="auto" w:sz="4" w:space="0"/>
              <w:left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必修课</w:t>
            </w:r>
          </w:p>
        </w:tc>
        <w:tc>
          <w:tcPr>
            <w:tcW w:w="29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公共课</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09170301</w:t>
            </w:r>
          </w:p>
        </w:tc>
        <w:tc>
          <w:tcPr>
            <w:tcW w:w="1702" w:type="dxa"/>
            <w:tcBorders>
              <w:top w:val="nil"/>
              <w:left w:val="nil"/>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大学英语</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4</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cs="Times New Roman"/>
                <w:color w:val="000000"/>
                <w:spacing w:val="-20"/>
                <w:sz w:val="18"/>
                <w:szCs w:val="18"/>
                <w:highlight w:val="none"/>
                <w:lang w:val="en-US" w:eastAsia="zh-CN"/>
              </w:rPr>
              <w:t>96</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cs="Times New Roman"/>
                <w:color w:val="000000"/>
                <w:spacing w:val="-20"/>
                <w:sz w:val="18"/>
                <w:szCs w:val="18"/>
                <w:highlight w:val="none"/>
                <w:lang w:val="en-US" w:eastAsia="zh-CN"/>
              </w:rPr>
              <w:t>32</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　</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cs="Times New Roman"/>
                <w:color w:val="000000"/>
                <w:spacing w:val="-20"/>
                <w:sz w:val="18"/>
                <w:szCs w:val="18"/>
                <w:highlight w:val="none"/>
                <w:lang w:val="en-US" w:eastAsia="zh-CN"/>
              </w:rPr>
              <w:t>64</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cs="Times New Roman"/>
                <w:color w:val="000000"/>
                <w:spacing w:val="-20"/>
                <w:sz w:val="18"/>
                <w:szCs w:val="18"/>
                <w:highlight w:val="none"/>
                <w:lang w:val="en-US" w:eastAsia="zh-CN"/>
              </w:rPr>
              <w:t>16</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cs="Times New Roman"/>
                <w:color w:val="000000"/>
                <w:spacing w:val="-20"/>
                <w:sz w:val="18"/>
                <w:szCs w:val="18"/>
                <w:highlight w:val="none"/>
                <w:lang w:val="en-US" w:eastAsia="zh-CN"/>
              </w:rPr>
              <w:t>16</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　</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　</w:t>
            </w:r>
          </w:p>
        </w:tc>
        <w:tc>
          <w:tcPr>
            <w:tcW w:w="446" w:type="dxa"/>
            <w:tcBorders>
              <w:top w:val="nil"/>
              <w:left w:val="nil"/>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w:t>
            </w:r>
          </w:p>
        </w:tc>
        <w:tc>
          <w:tcPr>
            <w:tcW w:w="446" w:type="dxa"/>
            <w:tcBorders>
              <w:top w:val="nil"/>
              <w:left w:val="nil"/>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　</w:t>
            </w:r>
          </w:p>
        </w:tc>
      </w:tr>
      <w:tr>
        <w:tblPrEx>
          <w:tblCellMar>
            <w:top w:w="0" w:type="dxa"/>
            <w:left w:w="108" w:type="dxa"/>
            <w:bottom w:w="0" w:type="dxa"/>
            <w:right w:w="108" w:type="dxa"/>
          </w:tblCellMar>
        </w:tblPrEx>
        <w:trPr>
          <w:trHeight w:val="832"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09180102</w:t>
            </w:r>
          </w:p>
        </w:tc>
        <w:tc>
          <w:tcPr>
            <w:tcW w:w="1702" w:type="dxa"/>
            <w:tcBorders>
              <w:top w:val="nil"/>
              <w:left w:val="nil"/>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毛泽东思想和中国特色社会主义理论体系概论</w:t>
            </w:r>
          </w:p>
        </w:tc>
        <w:tc>
          <w:tcPr>
            <w:tcW w:w="482"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2</w:t>
            </w:r>
          </w:p>
        </w:tc>
        <w:tc>
          <w:tcPr>
            <w:tcW w:w="566"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cs="Times New Roman"/>
                <w:color w:val="000000"/>
                <w:spacing w:val="-20"/>
                <w:sz w:val="18"/>
                <w:szCs w:val="18"/>
                <w:highlight w:val="none"/>
                <w:lang w:val="en-US" w:eastAsia="zh-CN"/>
              </w:rPr>
              <w:t>48</w:t>
            </w:r>
          </w:p>
        </w:tc>
        <w:tc>
          <w:tcPr>
            <w:tcW w:w="453"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16</w:t>
            </w:r>
          </w:p>
        </w:tc>
        <w:tc>
          <w:tcPr>
            <w:tcW w:w="427"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　</w:t>
            </w:r>
          </w:p>
        </w:tc>
        <w:tc>
          <w:tcPr>
            <w:tcW w:w="48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32</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16</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　</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　</w:t>
            </w:r>
          </w:p>
        </w:tc>
        <w:tc>
          <w:tcPr>
            <w:tcW w:w="446" w:type="dxa"/>
            <w:tcBorders>
              <w:top w:val="nil"/>
              <w:left w:val="nil"/>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　</w:t>
            </w:r>
          </w:p>
        </w:tc>
        <w:tc>
          <w:tcPr>
            <w:tcW w:w="446" w:type="dxa"/>
            <w:tcBorders>
              <w:top w:val="nil"/>
              <w:left w:val="nil"/>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w:t>
            </w:r>
          </w:p>
        </w:tc>
      </w:tr>
      <w:tr>
        <w:tblPrEx>
          <w:tblCellMar>
            <w:top w:w="0" w:type="dxa"/>
            <w:left w:w="108" w:type="dxa"/>
            <w:bottom w:w="0" w:type="dxa"/>
            <w:right w:w="108" w:type="dxa"/>
          </w:tblCellMar>
        </w:tblPrEx>
        <w:trPr>
          <w:trHeight w:val="832"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09180101</w:t>
            </w:r>
          </w:p>
        </w:tc>
        <w:tc>
          <w:tcPr>
            <w:tcW w:w="1702" w:type="dxa"/>
            <w:tcBorders>
              <w:top w:val="nil"/>
              <w:left w:val="nil"/>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思想道德与法律基础</w:t>
            </w:r>
          </w:p>
        </w:tc>
        <w:tc>
          <w:tcPr>
            <w:tcW w:w="48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3</w:t>
            </w:r>
          </w:p>
        </w:tc>
        <w:tc>
          <w:tcPr>
            <w:tcW w:w="566"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48</w:t>
            </w:r>
          </w:p>
        </w:tc>
        <w:tc>
          <w:tcPr>
            <w:tcW w:w="453"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16</w:t>
            </w:r>
          </w:p>
        </w:tc>
        <w:tc>
          <w:tcPr>
            <w:tcW w:w="427"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0</w:t>
            </w:r>
          </w:p>
        </w:tc>
        <w:tc>
          <w:tcPr>
            <w:tcW w:w="48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32</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16</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p>
        </w:tc>
        <w:tc>
          <w:tcPr>
            <w:tcW w:w="446" w:type="dxa"/>
            <w:tcBorders>
              <w:top w:val="nil"/>
              <w:left w:val="nil"/>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w:t>
            </w:r>
          </w:p>
        </w:tc>
        <w:tc>
          <w:tcPr>
            <w:tcW w:w="446" w:type="dxa"/>
            <w:tcBorders>
              <w:top w:val="nil"/>
              <w:left w:val="nil"/>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p>
        </w:tc>
      </w:tr>
      <w:tr>
        <w:tblPrEx>
          <w:tblCellMar>
            <w:top w:w="0" w:type="dxa"/>
            <w:left w:w="108" w:type="dxa"/>
            <w:bottom w:w="0" w:type="dxa"/>
            <w:right w:w="108" w:type="dxa"/>
          </w:tblCellMar>
        </w:tblPrEx>
        <w:trPr>
          <w:trHeight w:val="90"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09160101</w:t>
            </w:r>
          </w:p>
        </w:tc>
        <w:tc>
          <w:tcPr>
            <w:tcW w:w="1702" w:type="dxa"/>
            <w:tcBorders>
              <w:top w:val="nil"/>
              <w:left w:val="nil"/>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计算机应用基础</w:t>
            </w:r>
          </w:p>
        </w:tc>
        <w:tc>
          <w:tcPr>
            <w:tcW w:w="482" w:type="dxa"/>
            <w:tcBorders>
              <w:top w:val="nil"/>
              <w:left w:val="nil"/>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6</w:t>
            </w:r>
          </w:p>
        </w:tc>
        <w:tc>
          <w:tcPr>
            <w:tcW w:w="566"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174</w:t>
            </w:r>
          </w:p>
        </w:tc>
        <w:tc>
          <w:tcPr>
            <w:tcW w:w="453"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64</w:t>
            </w:r>
          </w:p>
        </w:tc>
        <w:tc>
          <w:tcPr>
            <w:tcW w:w="427" w:type="dxa"/>
            <w:tcBorders>
              <w:top w:val="nil"/>
              <w:left w:val="nil"/>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30</w:t>
            </w:r>
          </w:p>
        </w:tc>
        <w:tc>
          <w:tcPr>
            <w:tcW w:w="48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80</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32+15</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32+15</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　</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　</w:t>
            </w:r>
          </w:p>
        </w:tc>
        <w:tc>
          <w:tcPr>
            <w:tcW w:w="446" w:type="dxa"/>
            <w:tcBorders>
              <w:top w:val="nil"/>
              <w:left w:val="nil"/>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w:t>
            </w:r>
          </w:p>
        </w:tc>
        <w:tc>
          <w:tcPr>
            <w:tcW w:w="446" w:type="dxa"/>
            <w:tcBorders>
              <w:top w:val="nil"/>
              <w:left w:val="nil"/>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　</w:t>
            </w:r>
          </w:p>
        </w:tc>
      </w:tr>
      <w:tr>
        <w:tblPrEx>
          <w:tblCellMar>
            <w:top w:w="0" w:type="dxa"/>
            <w:left w:w="108" w:type="dxa"/>
            <w:bottom w:w="0" w:type="dxa"/>
            <w:right w:w="108" w:type="dxa"/>
          </w:tblCellMar>
        </w:tblPrEx>
        <w:trPr>
          <w:trHeight w:val="355"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p>
        </w:tc>
        <w:tc>
          <w:tcPr>
            <w:tcW w:w="1702" w:type="dxa"/>
            <w:tcBorders>
              <w:top w:val="nil"/>
              <w:left w:val="nil"/>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r>
              <w:rPr>
                <w:rFonts w:hint="eastAsia" w:cs="Times New Roman"/>
                <w:color w:val="000000"/>
                <w:spacing w:val="-20"/>
                <w:sz w:val="18"/>
                <w:szCs w:val="18"/>
                <w:highlight w:val="none"/>
                <w:lang w:val="en-US" w:eastAsia="zh-CN"/>
              </w:rPr>
              <w:t>小计</w:t>
            </w:r>
          </w:p>
        </w:tc>
        <w:tc>
          <w:tcPr>
            <w:tcW w:w="48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cs="Times New Roman"/>
                <w:color w:val="000000"/>
                <w:spacing w:val="-20"/>
                <w:sz w:val="18"/>
                <w:szCs w:val="18"/>
                <w:highlight w:val="none"/>
                <w:lang w:val="en-US" w:eastAsia="zh-CN"/>
              </w:rPr>
              <w:t>15</w:t>
            </w:r>
          </w:p>
        </w:tc>
        <w:tc>
          <w:tcPr>
            <w:tcW w:w="566"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cs="Times New Roman"/>
                <w:color w:val="000000"/>
                <w:spacing w:val="-20"/>
                <w:sz w:val="18"/>
                <w:szCs w:val="18"/>
                <w:highlight w:val="none"/>
                <w:lang w:val="en-US" w:eastAsia="zh-CN"/>
              </w:rPr>
              <w:t>366</w:t>
            </w:r>
          </w:p>
        </w:tc>
        <w:tc>
          <w:tcPr>
            <w:tcW w:w="453"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cs="Times New Roman"/>
                <w:color w:val="000000"/>
                <w:spacing w:val="-20"/>
                <w:sz w:val="18"/>
                <w:szCs w:val="18"/>
                <w:highlight w:val="none"/>
                <w:lang w:val="en-US" w:eastAsia="zh-CN"/>
              </w:rPr>
              <w:t>128</w:t>
            </w:r>
          </w:p>
        </w:tc>
        <w:tc>
          <w:tcPr>
            <w:tcW w:w="42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ascii="Times New Roman" w:hAnsi="Times New Roman" w:cs="Times New Roman"/>
                <w:color w:val="000000"/>
                <w:spacing w:val="-20"/>
                <w:sz w:val="18"/>
                <w:szCs w:val="18"/>
                <w:highlight w:val="none"/>
                <w:lang w:val="en-US" w:eastAsia="zh-CN"/>
              </w:rPr>
              <w:t>30</w:t>
            </w:r>
          </w:p>
        </w:tc>
        <w:tc>
          <w:tcPr>
            <w:tcW w:w="48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cs="Times New Roman"/>
                <w:color w:val="000000"/>
                <w:spacing w:val="-20"/>
                <w:sz w:val="18"/>
                <w:szCs w:val="18"/>
                <w:highlight w:val="none"/>
                <w:lang w:val="en-US" w:eastAsia="zh-CN"/>
              </w:rPr>
              <w:t>208</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cs="Times New Roman"/>
                <w:color w:val="000000"/>
                <w:spacing w:val="-20"/>
                <w:sz w:val="18"/>
                <w:szCs w:val="18"/>
                <w:highlight w:val="none"/>
                <w:lang w:val="en-US" w:eastAsia="zh-CN"/>
              </w:rPr>
              <w:t>95</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spacing w:val="-20"/>
                <w:sz w:val="18"/>
                <w:szCs w:val="18"/>
                <w:highlight w:val="none"/>
                <w:lang w:val="en-US" w:eastAsia="zh-CN"/>
              </w:rPr>
            </w:pPr>
            <w:r>
              <w:rPr>
                <w:rFonts w:hint="eastAsia" w:cs="Times New Roman"/>
                <w:color w:val="000000"/>
                <w:spacing w:val="-20"/>
                <w:sz w:val="18"/>
                <w:szCs w:val="18"/>
                <w:highlight w:val="none"/>
                <w:lang w:val="en-US" w:eastAsia="zh-CN"/>
              </w:rPr>
              <w:t>63</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p>
        </w:tc>
        <w:tc>
          <w:tcPr>
            <w:tcW w:w="446" w:type="dxa"/>
            <w:tcBorders>
              <w:top w:val="nil"/>
              <w:left w:val="nil"/>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p>
        </w:tc>
        <w:tc>
          <w:tcPr>
            <w:tcW w:w="446" w:type="dxa"/>
            <w:tcBorders>
              <w:top w:val="nil"/>
              <w:left w:val="nil"/>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highlight w:val="none"/>
                <w:lang w:val="en-US" w:eastAsia="zh-CN"/>
              </w:rPr>
            </w:pPr>
          </w:p>
        </w:tc>
      </w:tr>
      <w:tr>
        <w:tblPrEx>
          <w:tblCellMar>
            <w:top w:w="0" w:type="dxa"/>
            <w:left w:w="108" w:type="dxa"/>
            <w:bottom w:w="0" w:type="dxa"/>
            <w:right w:w="108" w:type="dxa"/>
          </w:tblCellMar>
        </w:tblPrEx>
        <w:trPr>
          <w:trHeight w:val="90"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restart"/>
            <w:tcBorders>
              <w:top w:val="single" w:color="auto" w:sz="4" w:space="0"/>
              <w:left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专业课</w:t>
            </w:r>
          </w:p>
        </w:tc>
        <w:tc>
          <w:tcPr>
            <w:tcW w:w="780"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highlight w:val="none"/>
                <w:lang w:val="en-US" w:eastAsia="zh-CN"/>
              </w:rPr>
              <w:t>09150315</w:t>
            </w:r>
          </w:p>
        </w:tc>
        <w:tc>
          <w:tcPr>
            <w:tcW w:w="170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highlight w:val="none"/>
                <w:lang w:eastAsia="zh-CN"/>
              </w:rPr>
              <w:t>酒店人力资源管理</w:t>
            </w:r>
          </w:p>
        </w:tc>
        <w:tc>
          <w:tcPr>
            <w:tcW w:w="48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4</w:t>
            </w:r>
          </w:p>
        </w:tc>
        <w:tc>
          <w:tcPr>
            <w:tcW w:w="566"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88</w:t>
            </w:r>
          </w:p>
        </w:tc>
        <w:tc>
          <w:tcPr>
            <w:tcW w:w="453" w:type="dxa"/>
            <w:tcBorders>
              <w:top w:val="nil"/>
              <w:left w:val="nil"/>
              <w:bottom w:val="single" w:color="auto" w:sz="4" w:space="0"/>
              <w:right w:val="single" w:color="auto" w:sz="4" w:space="0"/>
            </w:tcBorders>
            <w:vAlign w:val="center"/>
          </w:tcPr>
          <w:p>
            <w:pPr>
              <w:jc w:val="center"/>
              <w:rPr>
                <w:rFonts w:hint="eastAsia" w:eastAsia="宋体"/>
                <w:color w:val="000000"/>
                <w:spacing w:val="-20"/>
                <w:sz w:val="18"/>
                <w:szCs w:val="18"/>
                <w:lang w:eastAsia="zh-CN"/>
              </w:rPr>
            </w:pPr>
            <w:r>
              <w:rPr>
                <w:rFonts w:hint="eastAsia"/>
                <w:color w:val="000000"/>
                <w:spacing w:val="-20"/>
                <w:sz w:val="18"/>
                <w:szCs w:val="18"/>
              </w:rPr>
              <w:t>3</w:t>
            </w:r>
            <w:r>
              <w:rPr>
                <w:rFonts w:hint="eastAsia"/>
                <w:color w:val="000000"/>
                <w:spacing w:val="-20"/>
                <w:sz w:val="18"/>
                <w:szCs w:val="18"/>
                <w:lang w:val="en-US" w:eastAsia="zh-CN"/>
              </w:rPr>
              <w:t>0</w:t>
            </w:r>
          </w:p>
        </w:tc>
        <w:tc>
          <w:tcPr>
            <w:tcW w:w="427" w:type="dxa"/>
            <w:tcBorders>
              <w:top w:val="nil"/>
              <w:left w:val="nil"/>
              <w:bottom w:val="single" w:color="auto" w:sz="4" w:space="0"/>
              <w:right w:val="single" w:color="auto" w:sz="4" w:space="0"/>
            </w:tcBorders>
            <w:vAlign w:val="center"/>
          </w:tcPr>
          <w:p>
            <w:pPr>
              <w:jc w:val="center"/>
              <w:rPr>
                <w:rFonts w:hint="eastAsia" w:eastAsia="宋体"/>
                <w:color w:val="000000"/>
                <w:spacing w:val="-20"/>
                <w:sz w:val="18"/>
                <w:szCs w:val="18"/>
                <w:lang w:eastAsia="zh-CN"/>
              </w:rPr>
            </w:pPr>
            <w:r>
              <w:rPr>
                <w:rFonts w:hint="eastAsia"/>
                <w:color w:val="000000"/>
                <w:spacing w:val="-20"/>
                <w:sz w:val="18"/>
                <w:szCs w:val="18"/>
              </w:rPr>
              <w:t>1</w:t>
            </w:r>
            <w:r>
              <w:rPr>
                <w:rFonts w:hint="eastAsia"/>
                <w:color w:val="000000"/>
                <w:spacing w:val="-20"/>
                <w:sz w:val="18"/>
                <w:szCs w:val="18"/>
                <w:lang w:val="en-US" w:eastAsia="zh-CN"/>
              </w:rPr>
              <w:t>0</w:t>
            </w:r>
          </w:p>
        </w:tc>
        <w:tc>
          <w:tcPr>
            <w:tcW w:w="48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48</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pacing w:val="-20"/>
                <w:sz w:val="18"/>
                <w:szCs w:val="18"/>
                <w:lang w:eastAsia="zh-CN"/>
              </w:rPr>
            </w:pPr>
            <w:r>
              <w:rPr>
                <w:rFonts w:hint="eastAsia"/>
                <w:color w:val="000000"/>
                <w:spacing w:val="-20"/>
                <w:sz w:val="18"/>
                <w:szCs w:val="18"/>
              </w:rPr>
              <w:t>3</w:t>
            </w:r>
            <w:r>
              <w:rPr>
                <w:rFonts w:hint="eastAsia"/>
                <w:color w:val="000000"/>
                <w:spacing w:val="-20"/>
                <w:sz w:val="18"/>
                <w:szCs w:val="18"/>
                <w:lang w:val="en-US" w:eastAsia="zh-CN"/>
              </w:rPr>
              <w:t>0</w:t>
            </w:r>
            <w:r>
              <w:rPr>
                <w:rFonts w:hint="eastAsia"/>
                <w:color w:val="000000"/>
                <w:spacing w:val="-20"/>
                <w:sz w:val="18"/>
                <w:szCs w:val="18"/>
              </w:rPr>
              <w:t>+1</w:t>
            </w:r>
            <w:r>
              <w:rPr>
                <w:rFonts w:hint="eastAsia"/>
                <w:color w:val="000000"/>
                <w:spacing w:val="-20"/>
                <w:sz w:val="18"/>
                <w:szCs w:val="18"/>
                <w:lang w:val="en-US" w:eastAsia="zh-CN"/>
              </w:rPr>
              <w:t>0</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90"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highlight w:val="none"/>
                <w:lang w:val="en-US" w:eastAsia="zh-CN"/>
              </w:rPr>
              <w:t>13150302</w:t>
            </w:r>
          </w:p>
        </w:tc>
        <w:tc>
          <w:tcPr>
            <w:tcW w:w="170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highlight w:val="none"/>
                <w:lang w:eastAsia="zh-CN"/>
              </w:rPr>
              <w:t>酒店营销管理</w:t>
            </w:r>
          </w:p>
        </w:tc>
        <w:tc>
          <w:tcPr>
            <w:tcW w:w="48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5</w:t>
            </w:r>
          </w:p>
        </w:tc>
        <w:tc>
          <w:tcPr>
            <w:tcW w:w="566"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112</w:t>
            </w:r>
          </w:p>
        </w:tc>
        <w:tc>
          <w:tcPr>
            <w:tcW w:w="453"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36</w:t>
            </w:r>
          </w:p>
        </w:tc>
        <w:tc>
          <w:tcPr>
            <w:tcW w:w="427"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12</w:t>
            </w:r>
          </w:p>
        </w:tc>
        <w:tc>
          <w:tcPr>
            <w:tcW w:w="482"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64</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pacing w:val="-20"/>
                <w:kern w:val="2"/>
                <w:sz w:val="18"/>
                <w:szCs w:val="18"/>
                <w:lang w:val="en-US" w:eastAsia="zh-CN" w:bidi="ar-SA"/>
              </w:rPr>
            </w:pPr>
            <w:r>
              <w:rPr>
                <w:rFonts w:hint="eastAsia"/>
                <w:color w:val="000000"/>
                <w:spacing w:val="-20"/>
                <w:sz w:val="18"/>
                <w:szCs w:val="18"/>
                <w:lang w:val="en-US" w:eastAsia="zh-CN"/>
              </w:rPr>
              <w:t>36</w:t>
            </w:r>
            <w:r>
              <w:rPr>
                <w:rFonts w:hint="eastAsia"/>
                <w:color w:val="000000"/>
                <w:spacing w:val="-20"/>
                <w:sz w:val="18"/>
                <w:szCs w:val="18"/>
              </w:rPr>
              <w:t>+12</w:t>
            </w:r>
          </w:p>
        </w:tc>
        <w:tc>
          <w:tcPr>
            <w:tcW w:w="595" w:type="dxa"/>
            <w:tcBorders>
              <w:top w:val="single" w:color="auto" w:sz="4" w:space="0"/>
              <w:left w:val="single" w:color="auto" w:sz="4" w:space="0"/>
              <w:bottom w:val="single" w:color="auto" w:sz="4" w:space="0"/>
              <w:right w:val="single" w:color="auto" w:sz="4" w:space="0"/>
            </w:tcBorders>
            <w:vAlign w:val="center"/>
          </w:tcPr>
          <w:p>
            <w:pP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90"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highlight w:val="none"/>
                <w:lang w:val="en-US" w:eastAsia="zh-CN"/>
              </w:rPr>
              <w:t>11150302</w:t>
            </w:r>
          </w:p>
        </w:tc>
        <w:tc>
          <w:tcPr>
            <w:tcW w:w="170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highlight w:val="none"/>
                <w:lang w:eastAsia="zh-CN"/>
              </w:rPr>
              <w:t>餐饮服务与管理</w:t>
            </w:r>
          </w:p>
        </w:tc>
        <w:tc>
          <w:tcPr>
            <w:tcW w:w="48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4</w:t>
            </w:r>
          </w:p>
        </w:tc>
        <w:tc>
          <w:tcPr>
            <w:tcW w:w="566"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88</w:t>
            </w:r>
          </w:p>
        </w:tc>
        <w:tc>
          <w:tcPr>
            <w:tcW w:w="453"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30</w:t>
            </w:r>
          </w:p>
        </w:tc>
        <w:tc>
          <w:tcPr>
            <w:tcW w:w="427"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10</w:t>
            </w:r>
          </w:p>
        </w:tc>
        <w:tc>
          <w:tcPr>
            <w:tcW w:w="482"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48</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3</w:t>
            </w:r>
            <w:r>
              <w:rPr>
                <w:rFonts w:hint="eastAsia"/>
                <w:color w:val="000000"/>
                <w:spacing w:val="-20"/>
                <w:sz w:val="18"/>
                <w:szCs w:val="18"/>
                <w:lang w:val="en-US" w:eastAsia="zh-CN"/>
              </w:rPr>
              <w:t>0</w:t>
            </w:r>
            <w:r>
              <w:rPr>
                <w:rFonts w:hint="eastAsia"/>
                <w:color w:val="000000"/>
                <w:spacing w:val="-20"/>
                <w:sz w:val="18"/>
                <w:szCs w:val="18"/>
              </w:rPr>
              <w:t>+1</w:t>
            </w:r>
            <w:r>
              <w:rPr>
                <w:rFonts w:hint="eastAsia"/>
                <w:color w:val="000000"/>
                <w:spacing w:val="-20"/>
                <w:sz w:val="18"/>
                <w:szCs w:val="18"/>
                <w:lang w:val="en-US" w:eastAsia="zh-CN"/>
              </w:rPr>
              <w:t>0</w:t>
            </w:r>
          </w:p>
        </w:tc>
        <w:tc>
          <w:tcPr>
            <w:tcW w:w="595" w:type="dxa"/>
            <w:tcBorders>
              <w:top w:val="single" w:color="auto" w:sz="4" w:space="0"/>
              <w:left w:val="single" w:color="auto" w:sz="4" w:space="0"/>
              <w:bottom w:val="single" w:color="auto" w:sz="4" w:space="0"/>
              <w:right w:val="single" w:color="auto" w:sz="4" w:space="0"/>
            </w:tcBorders>
            <w:vAlign w:val="center"/>
          </w:tcPr>
          <w:p>
            <w:pP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422"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highlight w:val="none"/>
                <w:lang w:val="en-US" w:eastAsia="zh-CN"/>
              </w:rPr>
              <w:t>16150303</w:t>
            </w:r>
          </w:p>
        </w:tc>
        <w:tc>
          <w:tcPr>
            <w:tcW w:w="170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highlight w:val="none"/>
                <w:lang w:eastAsia="zh-CN"/>
              </w:rPr>
              <w:t>客房服务与管理</w:t>
            </w:r>
          </w:p>
        </w:tc>
        <w:tc>
          <w:tcPr>
            <w:tcW w:w="48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5</w:t>
            </w:r>
          </w:p>
        </w:tc>
        <w:tc>
          <w:tcPr>
            <w:tcW w:w="566"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112</w:t>
            </w:r>
          </w:p>
        </w:tc>
        <w:tc>
          <w:tcPr>
            <w:tcW w:w="453"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36</w:t>
            </w:r>
          </w:p>
        </w:tc>
        <w:tc>
          <w:tcPr>
            <w:tcW w:w="427"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12</w:t>
            </w:r>
          </w:p>
        </w:tc>
        <w:tc>
          <w:tcPr>
            <w:tcW w:w="482"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64</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36</w:t>
            </w:r>
            <w:r>
              <w:rPr>
                <w:rFonts w:hint="eastAsia"/>
                <w:color w:val="000000"/>
                <w:spacing w:val="-20"/>
                <w:sz w:val="18"/>
                <w:szCs w:val="18"/>
              </w:rPr>
              <w:t>+12</w:t>
            </w:r>
          </w:p>
        </w:tc>
        <w:tc>
          <w:tcPr>
            <w:tcW w:w="595" w:type="dxa"/>
            <w:tcBorders>
              <w:top w:val="single" w:color="auto" w:sz="4" w:space="0"/>
              <w:left w:val="single" w:color="auto" w:sz="4" w:space="0"/>
              <w:bottom w:val="single" w:color="auto" w:sz="4" w:space="0"/>
              <w:right w:val="single" w:color="auto" w:sz="4" w:space="0"/>
            </w:tcBorders>
            <w:vAlign w:val="center"/>
          </w:tcPr>
          <w:p>
            <w:pP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422"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highlight w:val="none"/>
                <w:lang w:val="en-US" w:eastAsia="zh-CN"/>
              </w:rPr>
              <w:t>14150304</w:t>
            </w:r>
          </w:p>
        </w:tc>
        <w:tc>
          <w:tcPr>
            <w:tcW w:w="170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highlight w:val="none"/>
                <w:lang w:eastAsia="zh-CN"/>
              </w:rPr>
              <w:t>酒店经营与管理</w:t>
            </w:r>
          </w:p>
        </w:tc>
        <w:tc>
          <w:tcPr>
            <w:tcW w:w="48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4</w:t>
            </w:r>
          </w:p>
        </w:tc>
        <w:tc>
          <w:tcPr>
            <w:tcW w:w="566"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88</w:t>
            </w:r>
          </w:p>
        </w:tc>
        <w:tc>
          <w:tcPr>
            <w:tcW w:w="453"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30</w:t>
            </w:r>
          </w:p>
        </w:tc>
        <w:tc>
          <w:tcPr>
            <w:tcW w:w="427"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10</w:t>
            </w:r>
          </w:p>
        </w:tc>
        <w:tc>
          <w:tcPr>
            <w:tcW w:w="482"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48</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3</w:t>
            </w:r>
            <w:r>
              <w:rPr>
                <w:rFonts w:hint="eastAsia"/>
                <w:color w:val="000000"/>
                <w:spacing w:val="-20"/>
                <w:sz w:val="18"/>
                <w:szCs w:val="18"/>
                <w:lang w:val="en-US" w:eastAsia="zh-CN"/>
              </w:rPr>
              <w:t>0</w:t>
            </w:r>
            <w:r>
              <w:rPr>
                <w:rFonts w:hint="eastAsia"/>
                <w:color w:val="000000"/>
                <w:spacing w:val="-20"/>
                <w:sz w:val="18"/>
                <w:szCs w:val="18"/>
              </w:rPr>
              <w:t>+1</w:t>
            </w:r>
            <w:r>
              <w:rPr>
                <w:rFonts w:hint="eastAsia"/>
                <w:color w:val="000000"/>
                <w:spacing w:val="-20"/>
                <w:sz w:val="18"/>
                <w:szCs w:val="18"/>
                <w:lang w:val="en-US" w:eastAsia="zh-CN"/>
              </w:rPr>
              <w:t>0</w:t>
            </w:r>
          </w:p>
        </w:tc>
        <w:tc>
          <w:tcPr>
            <w:tcW w:w="595" w:type="dxa"/>
            <w:tcBorders>
              <w:top w:val="single" w:color="auto" w:sz="4" w:space="0"/>
              <w:left w:val="single" w:color="auto" w:sz="4" w:space="0"/>
              <w:bottom w:val="single" w:color="auto" w:sz="4" w:space="0"/>
              <w:right w:val="single" w:color="auto" w:sz="4" w:space="0"/>
            </w:tcBorders>
            <w:vAlign w:val="center"/>
          </w:tcPr>
          <w:p>
            <w:pPr>
              <w:rPr>
                <w:color w:val="000000"/>
                <w:spacing w:val="-20"/>
                <w:sz w:val="18"/>
                <w:szCs w:val="18"/>
              </w:rPr>
            </w:pPr>
            <w:r>
              <w:rPr>
                <w:rFonts w:hint="eastAsia"/>
                <w:color w:val="000000"/>
                <w:spacing w:val="-20"/>
                <w:sz w:val="18"/>
                <w:szCs w:val="18"/>
              </w:rPr>
              <w:t>　</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c>
          <w:tcPr>
            <w:tcW w:w="44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422"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highlight w:val="none"/>
              </w:rPr>
              <w:t>09150312</w:t>
            </w:r>
          </w:p>
        </w:tc>
        <w:tc>
          <w:tcPr>
            <w:tcW w:w="170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highlight w:val="none"/>
              </w:rPr>
              <w:t>宴会设计实务</w:t>
            </w:r>
          </w:p>
        </w:tc>
        <w:tc>
          <w:tcPr>
            <w:tcW w:w="48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5</w:t>
            </w:r>
          </w:p>
        </w:tc>
        <w:tc>
          <w:tcPr>
            <w:tcW w:w="566"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112</w:t>
            </w:r>
          </w:p>
        </w:tc>
        <w:tc>
          <w:tcPr>
            <w:tcW w:w="453"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36</w:t>
            </w:r>
          </w:p>
        </w:tc>
        <w:tc>
          <w:tcPr>
            <w:tcW w:w="427"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12</w:t>
            </w:r>
          </w:p>
        </w:tc>
        <w:tc>
          <w:tcPr>
            <w:tcW w:w="482"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64</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36</w:t>
            </w:r>
            <w:r>
              <w:rPr>
                <w:rFonts w:hint="eastAsia"/>
                <w:color w:val="000000"/>
                <w:spacing w:val="-20"/>
                <w:sz w:val="18"/>
                <w:szCs w:val="18"/>
              </w:rPr>
              <w:t>+12</w:t>
            </w:r>
          </w:p>
        </w:tc>
        <w:tc>
          <w:tcPr>
            <w:tcW w:w="595" w:type="dxa"/>
            <w:tcBorders>
              <w:top w:val="single" w:color="auto" w:sz="4" w:space="0"/>
              <w:left w:val="single" w:color="auto" w:sz="4" w:space="0"/>
              <w:bottom w:val="single" w:color="auto" w:sz="4" w:space="0"/>
              <w:right w:val="single" w:color="auto" w:sz="4" w:space="0"/>
            </w:tcBorders>
            <w:vAlign w:val="center"/>
          </w:tcPr>
          <w:p>
            <w:pPr>
              <w:rPr>
                <w:color w:val="000000"/>
                <w:spacing w:val="-20"/>
                <w:sz w:val="18"/>
                <w:szCs w:val="18"/>
              </w:rPr>
            </w:pPr>
            <w:r>
              <w:rPr>
                <w:rFonts w:hint="eastAsia"/>
                <w:color w:val="000000"/>
                <w:spacing w:val="-20"/>
                <w:sz w:val="18"/>
                <w:szCs w:val="18"/>
              </w:rPr>
              <w:t>　</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c>
          <w:tcPr>
            <w:tcW w:w="44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422"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highlight w:val="none"/>
              </w:rPr>
              <w:t>09150302</w:t>
            </w:r>
          </w:p>
        </w:tc>
        <w:tc>
          <w:tcPr>
            <w:tcW w:w="170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highlight w:val="none"/>
              </w:rPr>
              <w:t>实用酒店英语</w:t>
            </w:r>
          </w:p>
        </w:tc>
        <w:tc>
          <w:tcPr>
            <w:tcW w:w="48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4</w:t>
            </w:r>
          </w:p>
        </w:tc>
        <w:tc>
          <w:tcPr>
            <w:tcW w:w="566"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88</w:t>
            </w:r>
          </w:p>
        </w:tc>
        <w:tc>
          <w:tcPr>
            <w:tcW w:w="453"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30</w:t>
            </w:r>
          </w:p>
        </w:tc>
        <w:tc>
          <w:tcPr>
            <w:tcW w:w="427"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10</w:t>
            </w:r>
          </w:p>
        </w:tc>
        <w:tc>
          <w:tcPr>
            <w:tcW w:w="482"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48</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3</w:t>
            </w:r>
            <w:bookmarkStart w:id="2" w:name="_GoBack"/>
            <w:bookmarkEnd w:id="2"/>
            <w:r>
              <w:rPr>
                <w:rFonts w:hint="eastAsia"/>
                <w:color w:val="000000"/>
                <w:spacing w:val="-20"/>
                <w:sz w:val="18"/>
                <w:szCs w:val="18"/>
                <w:lang w:val="en-US" w:eastAsia="zh-CN"/>
              </w:rPr>
              <w:t>0</w:t>
            </w:r>
            <w:r>
              <w:rPr>
                <w:rFonts w:hint="eastAsia"/>
                <w:color w:val="000000"/>
                <w:spacing w:val="-20"/>
                <w:sz w:val="18"/>
                <w:szCs w:val="18"/>
              </w:rPr>
              <w:t>+1</w:t>
            </w:r>
            <w:r>
              <w:rPr>
                <w:rFonts w:hint="eastAsia"/>
                <w:color w:val="000000"/>
                <w:spacing w:val="-20"/>
                <w:sz w:val="18"/>
                <w:szCs w:val="18"/>
                <w:lang w:val="en-US" w:eastAsia="zh-CN"/>
              </w:rPr>
              <w:t>0</w:t>
            </w:r>
          </w:p>
        </w:tc>
        <w:tc>
          <w:tcPr>
            <w:tcW w:w="5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422"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eastAsia="宋体" w:cs="Times New Roman"/>
                <w:color w:val="000000"/>
                <w:spacing w:val="-20"/>
                <w:kern w:val="2"/>
                <w:sz w:val="18"/>
                <w:szCs w:val="18"/>
                <w:highlight w:val="none"/>
                <w:lang w:val="en-US" w:eastAsia="zh-CN" w:bidi="ar-SA"/>
              </w:rPr>
              <w:t>09150311</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eastAsia="宋体" w:cs="Times New Roman"/>
                <w:color w:val="000000"/>
                <w:spacing w:val="-20"/>
                <w:kern w:val="2"/>
                <w:sz w:val="18"/>
                <w:szCs w:val="18"/>
                <w:highlight w:val="none"/>
                <w:lang w:val="en-US" w:eastAsia="zh-CN" w:bidi="ar-SA"/>
              </w:rPr>
              <w:t>酒店管理信息系统</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5</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112</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36</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12</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64</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36</w:t>
            </w:r>
            <w:r>
              <w:rPr>
                <w:rFonts w:hint="eastAsia"/>
                <w:color w:val="000000"/>
                <w:spacing w:val="-20"/>
                <w:sz w:val="18"/>
                <w:szCs w:val="18"/>
              </w:rPr>
              <w:t>+12</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345" w:hRule="atLeast"/>
          <w:jc w:val="center"/>
        </w:trPr>
        <w:tc>
          <w:tcPr>
            <w:tcW w:w="29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pacing w:val="-10"/>
                <w:kern w:val="0"/>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小计</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36</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800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264</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88</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pacing w:val="-20"/>
                <w:sz w:val="18"/>
                <w:szCs w:val="18"/>
                <w:lang w:val="en-US" w:eastAsia="zh-CN"/>
              </w:rPr>
            </w:pPr>
            <w:r>
              <w:rPr>
                <w:rFonts w:hint="eastAsia"/>
                <w:color w:val="000000"/>
                <w:spacing w:val="-20"/>
                <w:sz w:val="18"/>
                <w:szCs w:val="18"/>
                <w:lang w:val="en-US" w:eastAsia="zh-CN"/>
              </w:rPr>
              <w:t>448</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40</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136</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88</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88</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18"/>
                <w:szCs w:val="18"/>
              </w:rPr>
            </w:pPr>
          </w:p>
        </w:tc>
        <w:tc>
          <w:tcPr>
            <w:tcW w:w="44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spacing w:val="-10"/>
                <w:kern w:val="0"/>
                <w:sz w:val="18"/>
                <w:szCs w:val="18"/>
              </w:rPr>
            </w:pPr>
          </w:p>
        </w:tc>
        <w:tc>
          <w:tcPr>
            <w:tcW w:w="44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spacing w:val="-10"/>
                <w:kern w:val="0"/>
                <w:sz w:val="18"/>
                <w:szCs w:val="18"/>
              </w:rPr>
            </w:pPr>
          </w:p>
        </w:tc>
      </w:tr>
      <w:tr>
        <w:tblPrEx>
          <w:tblCellMar>
            <w:top w:w="0" w:type="dxa"/>
            <w:left w:w="108" w:type="dxa"/>
            <w:bottom w:w="0" w:type="dxa"/>
            <w:right w:w="108" w:type="dxa"/>
          </w:tblCellMar>
        </w:tblPrEx>
        <w:trPr>
          <w:trHeight w:val="422" w:hRule="atLeast"/>
          <w:jc w:val="center"/>
        </w:trPr>
        <w:tc>
          <w:tcPr>
            <w:tcW w:w="296" w:type="dxa"/>
            <w:vMerge w:val="restart"/>
            <w:tcBorders>
              <w:top w:val="single" w:color="auto" w:sz="4" w:space="0"/>
              <w:left w:val="single" w:color="auto" w:sz="4" w:space="0"/>
              <w:right w:val="single" w:color="auto" w:sz="4" w:space="0"/>
            </w:tcBorders>
            <w:vAlign w:val="center"/>
          </w:tcPr>
          <w:p>
            <w:pPr>
              <w:widowControl/>
              <w:jc w:val="left"/>
              <w:rPr>
                <w:rFonts w:ascii="宋体" w:hAnsi="宋体"/>
                <w:spacing w:val="-10"/>
                <w:kern w:val="0"/>
                <w:sz w:val="18"/>
                <w:szCs w:val="18"/>
              </w:rPr>
            </w:pPr>
            <w:r>
              <w:rPr>
                <w:rFonts w:hint="eastAsia" w:ascii="宋体" w:hAnsi="宋体"/>
                <w:spacing w:val="-10"/>
                <w:kern w:val="0"/>
                <w:sz w:val="18"/>
                <w:szCs w:val="18"/>
                <w:lang w:eastAsia="zh-CN"/>
              </w:rPr>
              <w:t>四</w:t>
            </w:r>
            <w:r>
              <w:rPr>
                <w:rFonts w:hint="eastAsia" w:ascii="宋体" w:hAnsi="宋体"/>
                <w:spacing w:val="-10"/>
                <w:kern w:val="0"/>
                <w:sz w:val="18"/>
                <w:szCs w:val="18"/>
              </w:rPr>
              <w:t>选二</w:t>
            </w:r>
          </w:p>
        </w:tc>
        <w:tc>
          <w:tcPr>
            <w:tcW w:w="299" w:type="dxa"/>
            <w:vMerge w:val="restart"/>
            <w:tcBorders>
              <w:top w:val="single" w:color="auto" w:sz="4" w:space="0"/>
              <w:left w:val="single" w:color="auto" w:sz="4" w:space="0"/>
              <w:right w:val="single" w:color="auto" w:sz="4" w:space="0"/>
            </w:tcBorders>
            <w:vAlign w:val="center"/>
          </w:tcPr>
          <w:p>
            <w:pPr>
              <w:widowControl/>
              <w:jc w:val="left"/>
              <w:rPr>
                <w:rFonts w:ascii="宋体" w:hAnsi="宋体"/>
                <w:spacing w:val="-10"/>
                <w:kern w:val="0"/>
                <w:sz w:val="18"/>
                <w:szCs w:val="18"/>
              </w:rPr>
            </w:pPr>
            <w:r>
              <w:rPr>
                <w:rFonts w:hint="eastAsia" w:ascii="宋体" w:hAnsi="宋体"/>
                <w:spacing w:val="-10"/>
                <w:kern w:val="0"/>
                <w:sz w:val="18"/>
                <w:szCs w:val="18"/>
              </w:rPr>
              <w:t>专业选修</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highlight w:val="none"/>
                <w:lang w:val="en-US" w:eastAsia="zh-CN"/>
              </w:rPr>
              <w:t>13150301</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highlight w:val="none"/>
                <w:lang w:eastAsia="zh-CN"/>
              </w:rPr>
              <w:t>服务礼仪</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46</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16</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pacing w:val="-20"/>
                <w:sz w:val="18"/>
                <w:szCs w:val="18"/>
                <w:lang w:eastAsia="zh-CN"/>
              </w:rPr>
            </w:pPr>
            <w:r>
              <w:rPr>
                <w:rFonts w:hint="eastAsia"/>
                <w:color w:val="000000"/>
                <w:spacing w:val="-20"/>
                <w:sz w:val="18"/>
                <w:szCs w:val="18"/>
                <w:lang w:val="en-US" w:eastAsia="zh-CN"/>
              </w:rPr>
              <w:t>0</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30</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16</w:t>
            </w:r>
          </w:p>
        </w:tc>
        <w:tc>
          <w:tcPr>
            <w:tcW w:w="595" w:type="dxa"/>
            <w:tcBorders>
              <w:top w:val="single" w:color="auto" w:sz="4" w:space="0"/>
              <w:left w:val="single" w:color="auto" w:sz="4" w:space="0"/>
              <w:bottom w:val="single" w:color="auto" w:sz="4" w:space="0"/>
              <w:right w:val="single" w:color="auto" w:sz="4" w:space="0"/>
            </w:tcBorders>
            <w:vAlign w:val="center"/>
          </w:tcPr>
          <w:p>
            <w:pPr>
              <w:rPr>
                <w:color w:val="000000"/>
                <w:spacing w:val="-20"/>
                <w:sz w:val="18"/>
                <w:szCs w:val="18"/>
              </w:rPr>
            </w:pPr>
            <w:r>
              <w:rPr>
                <w:rFonts w:hint="eastAsia"/>
                <w:color w:val="000000"/>
                <w:spacing w:val="-20"/>
                <w:sz w:val="18"/>
                <w:szCs w:val="18"/>
              </w:rPr>
              <w:t>　</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r>
      <w:tr>
        <w:tblPrEx>
          <w:tblCellMar>
            <w:top w:w="0" w:type="dxa"/>
            <w:left w:w="108" w:type="dxa"/>
            <w:bottom w:w="0" w:type="dxa"/>
            <w:right w:w="108" w:type="dxa"/>
          </w:tblCellMar>
        </w:tblPrEx>
        <w:trPr>
          <w:trHeight w:val="255"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highlight w:val="none"/>
                <w:lang w:val="en-US" w:eastAsia="zh-CN"/>
              </w:rPr>
              <w:t>09150304</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highlight w:val="none"/>
              </w:rPr>
              <w:t>食品营养与卫生</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46</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16</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pacing w:val="-20"/>
                <w:sz w:val="18"/>
                <w:szCs w:val="18"/>
                <w:lang w:eastAsia="zh-CN"/>
              </w:rPr>
            </w:pPr>
            <w:r>
              <w:rPr>
                <w:rFonts w:hint="eastAsia"/>
                <w:color w:val="000000"/>
                <w:spacing w:val="-20"/>
                <w:sz w:val="18"/>
                <w:szCs w:val="18"/>
                <w:lang w:val="en-US" w:eastAsia="zh-CN"/>
              </w:rPr>
              <w:t>0</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pacing w:val="-20"/>
                <w:kern w:val="2"/>
                <w:sz w:val="18"/>
                <w:szCs w:val="18"/>
                <w:lang w:val="en-US" w:eastAsia="zh-CN" w:bidi="ar-SA"/>
              </w:rPr>
            </w:pPr>
            <w:r>
              <w:rPr>
                <w:rFonts w:hint="eastAsia"/>
                <w:color w:val="000000"/>
                <w:spacing w:val="-20"/>
                <w:sz w:val="18"/>
                <w:szCs w:val="18"/>
                <w:lang w:val="en-US" w:eastAsia="zh-CN"/>
              </w:rPr>
              <w:t>30</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rPr>
                <w:color w:val="000000"/>
                <w:spacing w:val="-20"/>
                <w:sz w:val="18"/>
                <w:szCs w:val="18"/>
              </w:rPr>
            </w:pPr>
            <w:r>
              <w:rPr>
                <w:rFonts w:hint="eastAsia"/>
                <w:color w:val="000000"/>
                <w:spacing w:val="-20"/>
                <w:sz w:val="18"/>
                <w:szCs w:val="18"/>
              </w:rPr>
              <w:t>　</w:t>
            </w:r>
            <w:r>
              <w:rPr>
                <w:rFonts w:hint="eastAsia"/>
                <w:color w:val="000000"/>
                <w:spacing w:val="-20"/>
                <w:sz w:val="18"/>
                <w:szCs w:val="18"/>
                <w:lang w:val="en-US" w:eastAsia="zh-CN"/>
              </w:rPr>
              <w:t>16</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r>
      <w:tr>
        <w:tblPrEx>
          <w:tblCellMar>
            <w:top w:w="0" w:type="dxa"/>
            <w:left w:w="108" w:type="dxa"/>
            <w:bottom w:w="0" w:type="dxa"/>
            <w:right w:w="108" w:type="dxa"/>
          </w:tblCellMar>
        </w:tblPrEx>
        <w:trPr>
          <w:trHeight w:val="166"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highlight w:val="none"/>
                <w:lang w:val="en-US" w:eastAsia="zh-CN"/>
              </w:rPr>
              <w:t>13150401</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highlight w:val="none"/>
              </w:rPr>
              <w:t>客户关系管理</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46</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16</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pacing w:val="-20"/>
                <w:sz w:val="18"/>
                <w:szCs w:val="18"/>
                <w:lang w:eastAsia="zh-CN"/>
              </w:rPr>
            </w:pPr>
            <w:r>
              <w:rPr>
                <w:rFonts w:hint="eastAsia"/>
                <w:color w:val="000000"/>
                <w:spacing w:val="-20"/>
                <w:sz w:val="18"/>
                <w:szCs w:val="18"/>
                <w:lang w:val="en-US" w:eastAsia="zh-CN"/>
              </w:rPr>
              <w:t>0</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pacing w:val="-20"/>
                <w:kern w:val="2"/>
                <w:sz w:val="18"/>
                <w:szCs w:val="18"/>
                <w:lang w:val="en-US" w:eastAsia="zh-CN" w:bidi="ar-SA"/>
              </w:rPr>
            </w:pPr>
            <w:r>
              <w:rPr>
                <w:rFonts w:hint="eastAsia"/>
                <w:color w:val="000000"/>
                <w:spacing w:val="-20"/>
                <w:sz w:val="18"/>
                <w:szCs w:val="18"/>
                <w:lang w:val="en-US" w:eastAsia="zh-CN"/>
              </w:rPr>
              <w:t>30</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16</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w:t>
            </w:r>
          </w:p>
        </w:tc>
      </w:tr>
      <w:tr>
        <w:tblPrEx>
          <w:tblCellMar>
            <w:top w:w="0" w:type="dxa"/>
            <w:left w:w="108" w:type="dxa"/>
            <w:bottom w:w="0" w:type="dxa"/>
            <w:right w:w="108" w:type="dxa"/>
          </w:tblCellMar>
        </w:tblPrEx>
        <w:trPr>
          <w:trHeight w:val="315"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highlight w:val="none"/>
              </w:rPr>
              <w:t>09150318</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eastAsia="宋体" w:cs="Times New Roman"/>
                <w:color w:val="000000"/>
                <w:spacing w:val="-20"/>
                <w:kern w:val="2"/>
                <w:sz w:val="18"/>
                <w:szCs w:val="18"/>
                <w:highlight w:val="none"/>
                <w:lang w:val="en-US" w:eastAsia="zh-CN" w:bidi="ar-SA"/>
              </w:rPr>
              <w:t>客源国概况*</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46</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16</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pacing w:val="-20"/>
                <w:sz w:val="18"/>
                <w:szCs w:val="18"/>
                <w:lang w:eastAsia="zh-CN"/>
              </w:rPr>
            </w:pPr>
            <w:r>
              <w:rPr>
                <w:rFonts w:hint="eastAsia"/>
                <w:color w:val="000000"/>
                <w:spacing w:val="-20"/>
                <w:sz w:val="18"/>
                <w:szCs w:val="18"/>
                <w:lang w:val="en-US" w:eastAsia="zh-CN"/>
              </w:rPr>
              <w:t>0</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30</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16</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r>
      <w:tr>
        <w:tblPrEx>
          <w:tblCellMar>
            <w:top w:w="0" w:type="dxa"/>
            <w:left w:w="108" w:type="dxa"/>
            <w:bottom w:w="0" w:type="dxa"/>
            <w:right w:w="108" w:type="dxa"/>
          </w:tblCellMar>
        </w:tblPrEx>
        <w:trPr>
          <w:trHeight w:val="92" w:hRule="atLeast"/>
          <w:jc w:val="center"/>
        </w:trPr>
        <w:tc>
          <w:tcPr>
            <w:tcW w:w="29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ascii="宋体" w:hAnsi="宋体"/>
                <w:sz w:val="18"/>
                <w:szCs w:val="18"/>
              </w:rPr>
              <w:t>小计</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4</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92</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32</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pacing w:val="-20"/>
                <w:sz w:val="18"/>
                <w:szCs w:val="18"/>
                <w:lang w:eastAsia="zh-CN"/>
              </w:rPr>
            </w:pPr>
            <w:r>
              <w:rPr>
                <w:rFonts w:hint="eastAsia"/>
                <w:color w:val="000000"/>
                <w:spacing w:val="-20"/>
                <w:sz w:val="18"/>
                <w:szCs w:val="18"/>
                <w:lang w:val="en-US" w:eastAsia="zh-CN"/>
              </w:rPr>
              <w:t>0</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60</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32</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32</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p>
        </w:tc>
      </w:tr>
      <w:tr>
        <w:tblPrEx>
          <w:tblCellMar>
            <w:top w:w="0" w:type="dxa"/>
            <w:left w:w="108" w:type="dxa"/>
            <w:bottom w:w="0" w:type="dxa"/>
            <w:right w:w="108" w:type="dxa"/>
          </w:tblCellMar>
        </w:tblPrEx>
        <w:trPr>
          <w:trHeight w:val="422" w:hRule="atLeast"/>
          <w:jc w:val="center"/>
        </w:trPr>
        <w:tc>
          <w:tcPr>
            <w:tcW w:w="296" w:type="dxa"/>
            <w:vMerge w:val="restart"/>
            <w:tcBorders>
              <w:top w:val="single" w:color="auto" w:sz="4" w:space="0"/>
              <w:left w:val="single" w:color="auto" w:sz="4" w:space="0"/>
              <w:right w:val="single" w:color="auto" w:sz="4" w:space="0"/>
            </w:tcBorders>
            <w:vAlign w:val="center"/>
          </w:tcPr>
          <w:p>
            <w:pPr>
              <w:widowControl/>
              <w:jc w:val="left"/>
              <w:rPr>
                <w:rFonts w:ascii="宋体" w:hAnsi="宋体"/>
                <w:spacing w:val="-10"/>
                <w:kern w:val="0"/>
                <w:sz w:val="18"/>
                <w:szCs w:val="18"/>
              </w:rPr>
            </w:pPr>
            <w:r>
              <w:rPr>
                <w:rFonts w:hint="eastAsia" w:ascii="宋体" w:hAnsi="宋体"/>
                <w:spacing w:val="-10"/>
                <w:kern w:val="0"/>
                <w:sz w:val="18"/>
                <w:szCs w:val="18"/>
              </w:rPr>
              <w:t>实践必修课</w:t>
            </w:r>
          </w:p>
        </w:tc>
        <w:tc>
          <w:tcPr>
            <w:tcW w:w="299" w:type="dxa"/>
            <w:vMerge w:val="restart"/>
            <w:tcBorders>
              <w:top w:val="single" w:color="auto" w:sz="4" w:space="0"/>
              <w:left w:val="nil"/>
              <w:right w:val="single" w:color="auto" w:sz="4" w:space="0"/>
            </w:tcBorders>
            <w:vAlign w:val="center"/>
          </w:tcPr>
          <w:p>
            <w:pPr>
              <w:widowControl/>
              <w:jc w:val="left"/>
              <w:rPr>
                <w:rFonts w:ascii="宋体" w:hAnsi="宋体"/>
                <w:spacing w:val="-10"/>
                <w:kern w:val="0"/>
                <w:sz w:val="18"/>
                <w:szCs w:val="18"/>
              </w:rPr>
            </w:pPr>
            <w:r>
              <w:rPr>
                <w:rFonts w:hint="eastAsia" w:ascii="宋体" w:hAnsi="宋体"/>
                <w:spacing w:val="-10"/>
                <w:kern w:val="0"/>
                <w:sz w:val="18"/>
                <w:szCs w:val="18"/>
              </w:rPr>
              <w:t>实训课</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highlight w:val="none"/>
                <w:lang w:val="en-US" w:eastAsia="zh-CN"/>
              </w:rPr>
              <w:t>09150317</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highlight w:val="none"/>
                <w:lang w:val="en-US" w:eastAsia="zh-CN"/>
              </w:rPr>
              <w:t>调酒与茶艺</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pacing w:val="-20"/>
                <w:sz w:val="18"/>
                <w:szCs w:val="18"/>
                <w:lang w:eastAsia="zh-CN"/>
              </w:rPr>
            </w:pPr>
            <w:r>
              <w:rPr>
                <w:rFonts w:hint="eastAsia"/>
                <w:color w:val="000000"/>
                <w:spacing w:val="-20"/>
                <w:sz w:val="18"/>
                <w:szCs w:val="18"/>
                <w:lang w:val="en-US" w:eastAsia="zh-CN"/>
              </w:rPr>
              <w:t>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36</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36</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36</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r>
      <w:tr>
        <w:tblPrEx>
          <w:tblCellMar>
            <w:top w:w="0" w:type="dxa"/>
            <w:left w:w="108" w:type="dxa"/>
            <w:bottom w:w="0" w:type="dxa"/>
            <w:right w:w="108" w:type="dxa"/>
          </w:tblCellMar>
        </w:tblPrEx>
        <w:trPr>
          <w:trHeight w:val="315"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nil"/>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highlight w:val="none"/>
                <w:lang w:eastAsia="zh-CN"/>
              </w:rPr>
              <w:t>13150504</w:t>
            </w:r>
          </w:p>
        </w:tc>
        <w:tc>
          <w:tcPr>
            <w:tcW w:w="1702" w:type="dxa"/>
            <w:tcBorders>
              <w:top w:val="single" w:color="auto" w:sz="4" w:space="0"/>
              <w:left w:val="single" w:color="auto" w:sz="4" w:space="0"/>
              <w:bottom w:val="single" w:color="auto" w:sz="4" w:space="0"/>
              <w:right w:val="single" w:color="auto" w:sz="4" w:space="0"/>
            </w:tcBorders>
            <w:vAlign w:val="center"/>
          </w:tcPr>
          <w:p>
            <w:pPr>
              <w:ind w:firstLine="140" w:firstLineChars="100"/>
              <w:jc w:val="both"/>
              <w:rPr>
                <w:color w:val="000000"/>
                <w:spacing w:val="-20"/>
                <w:sz w:val="18"/>
                <w:szCs w:val="18"/>
              </w:rPr>
            </w:pPr>
            <w:r>
              <w:rPr>
                <w:rFonts w:hint="eastAsia" w:ascii="Times New Roman" w:hAnsi="Times New Roman" w:cs="Times New Roman"/>
                <w:color w:val="000000"/>
                <w:spacing w:val="-20"/>
                <w:sz w:val="18"/>
                <w:szCs w:val="18"/>
                <w:highlight w:val="none"/>
                <w:lang w:eastAsia="zh-CN"/>
              </w:rPr>
              <w:t>会议组织与活动策划</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pacing w:val="-20"/>
                <w:sz w:val="18"/>
                <w:szCs w:val="18"/>
                <w:lang w:val="en-US" w:eastAsia="zh-CN"/>
              </w:rPr>
            </w:pPr>
            <w:r>
              <w:rPr>
                <w:rFonts w:hint="eastAsia"/>
                <w:color w:val="000000"/>
                <w:spacing w:val="-20"/>
                <w:sz w:val="18"/>
                <w:szCs w:val="18"/>
                <w:lang w:val="en-US" w:eastAsia="zh-CN"/>
              </w:rPr>
              <w:t>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36</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36</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36</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r>
      <w:tr>
        <w:tblPrEx>
          <w:tblCellMar>
            <w:top w:w="0" w:type="dxa"/>
            <w:left w:w="108" w:type="dxa"/>
            <w:bottom w:w="0" w:type="dxa"/>
            <w:right w:w="108" w:type="dxa"/>
          </w:tblCellMar>
        </w:tblPrEx>
        <w:trPr>
          <w:trHeight w:val="105"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nil"/>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ascii="宋体" w:hAnsi="宋体"/>
                <w:sz w:val="18"/>
                <w:szCs w:val="18"/>
              </w:rPr>
              <w:t>小计</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pacing w:val="-20"/>
                <w:sz w:val="18"/>
                <w:szCs w:val="18"/>
                <w:lang w:val="en-US" w:eastAsia="zh-CN"/>
              </w:rPr>
            </w:pPr>
            <w:r>
              <w:rPr>
                <w:rFonts w:hint="eastAsia"/>
                <w:color w:val="000000"/>
                <w:spacing w:val="-20"/>
                <w:sz w:val="18"/>
                <w:szCs w:val="18"/>
                <w:lang w:val="en-US" w:eastAsia="zh-CN"/>
              </w:rPr>
              <w:t>4</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72</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72</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36</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36</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p>
        </w:tc>
      </w:tr>
      <w:tr>
        <w:tblPrEx>
          <w:tblCellMar>
            <w:top w:w="0" w:type="dxa"/>
            <w:left w:w="108" w:type="dxa"/>
            <w:bottom w:w="0" w:type="dxa"/>
            <w:right w:w="108" w:type="dxa"/>
          </w:tblCellMar>
        </w:tblPrEx>
        <w:trPr>
          <w:trHeight w:val="422"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restart"/>
            <w:tcBorders>
              <w:top w:val="single" w:color="auto" w:sz="4" w:space="0"/>
              <w:left w:val="nil"/>
              <w:right w:val="single" w:color="auto" w:sz="4" w:space="0"/>
            </w:tcBorders>
            <w:vAlign w:val="center"/>
          </w:tcPr>
          <w:p>
            <w:pPr>
              <w:widowControl/>
              <w:jc w:val="left"/>
              <w:rPr>
                <w:rFonts w:hint="eastAsia" w:ascii="宋体" w:hAnsi="宋体" w:eastAsia="宋体"/>
                <w:spacing w:val="-10"/>
                <w:kern w:val="0"/>
                <w:sz w:val="18"/>
                <w:szCs w:val="18"/>
                <w:lang w:eastAsia="zh-CN"/>
              </w:rPr>
            </w:pPr>
            <w:r>
              <w:rPr>
                <w:rFonts w:hint="eastAsia" w:ascii="宋体" w:hAnsi="宋体"/>
                <w:spacing w:val="-10"/>
                <w:kern w:val="0"/>
                <w:sz w:val="18"/>
                <w:szCs w:val="18"/>
                <w:lang w:eastAsia="zh-CN"/>
              </w:rPr>
              <w:t>实习</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9030103</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pacing w:val="-20"/>
                <w:sz w:val="18"/>
                <w:szCs w:val="18"/>
                <w:lang w:val="en-US" w:eastAsia="zh-CN"/>
              </w:rPr>
            </w:pPr>
            <w:r>
              <w:rPr>
                <w:rFonts w:hint="eastAsia"/>
                <w:color w:val="000000"/>
                <w:spacing w:val="-20"/>
                <w:sz w:val="18"/>
                <w:szCs w:val="18"/>
              </w:rPr>
              <w:t>毕业实习</w:t>
            </w:r>
            <w:r>
              <w:rPr>
                <w:rFonts w:hint="eastAsia"/>
                <w:color w:val="000000"/>
                <w:spacing w:val="-20"/>
                <w:sz w:val="18"/>
                <w:szCs w:val="18"/>
                <w:lang w:val="en-US" w:eastAsia="zh-CN"/>
              </w:rPr>
              <w:t>+毕业实习报告</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24</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240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240</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240</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r>
      <w:tr>
        <w:tblPrEx>
          <w:tblCellMar>
            <w:top w:w="0" w:type="dxa"/>
            <w:left w:w="108" w:type="dxa"/>
            <w:bottom w:w="0" w:type="dxa"/>
            <w:right w:w="108" w:type="dxa"/>
          </w:tblCellMar>
        </w:tblPrEx>
        <w:trPr>
          <w:trHeight w:val="278"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nil"/>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pacing w:val="-10"/>
                <w:kern w:val="0"/>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小计</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24</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240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0</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240</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240</w:t>
            </w:r>
          </w:p>
        </w:tc>
        <w:tc>
          <w:tcPr>
            <w:tcW w:w="44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spacing w:val="-10"/>
                <w:kern w:val="0"/>
                <w:sz w:val="18"/>
                <w:szCs w:val="18"/>
              </w:rPr>
            </w:pPr>
          </w:p>
        </w:tc>
        <w:tc>
          <w:tcPr>
            <w:tcW w:w="44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spacing w:val="-10"/>
                <w:kern w:val="0"/>
                <w:sz w:val="18"/>
                <w:szCs w:val="18"/>
              </w:rPr>
            </w:pPr>
          </w:p>
        </w:tc>
      </w:tr>
      <w:tr>
        <w:tblPrEx>
          <w:tblCellMar>
            <w:top w:w="0" w:type="dxa"/>
            <w:left w:w="108" w:type="dxa"/>
            <w:bottom w:w="0" w:type="dxa"/>
            <w:right w:w="108" w:type="dxa"/>
          </w:tblCellMar>
        </w:tblPrEx>
        <w:trPr>
          <w:trHeight w:val="144" w:hRule="atLeast"/>
          <w:jc w:val="center"/>
        </w:trPr>
        <w:tc>
          <w:tcPr>
            <w:tcW w:w="29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nil"/>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248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总计</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pacing w:val="-20"/>
                <w:sz w:val="18"/>
                <w:szCs w:val="18"/>
                <w:lang w:val="en-US" w:eastAsia="zh-CN"/>
              </w:rPr>
            </w:pPr>
            <w:r>
              <w:rPr>
                <w:rFonts w:hint="eastAsia"/>
                <w:color w:val="000000"/>
                <w:spacing w:val="-20"/>
                <w:sz w:val="18"/>
                <w:szCs w:val="18"/>
                <w:lang w:val="en-US" w:eastAsia="zh-CN"/>
              </w:rPr>
              <w:t>83</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pacing w:val="-20"/>
                <w:sz w:val="18"/>
                <w:szCs w:val="18"/>
                <w:lang w:val="en-US" w:eastAsia="zh-CN"/>
              </w:rPr>
            </w:pPr>
            <w:r>
              <w:rPr>
                <w:rFonts w:hint="eastAsia"/>
                <w:color w:val="000000"/>
                <w:spacing w:val="-20"/>
                <w:sz w:val="18"/>
                <w:szCs w:val="18"/>
                <w:lang w:val="en-US" w:eastAsia="zh-CN"/>
              </w:rPr>
              <w:t>1570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pacing w:val="-20"/>
                <w:sz w:val="18"/>
                <w:szCs w:val="18"/>
                <w:lang w:val="en-US" w:eastAsia="zh-CN"/>
              </w:rPr>
            </w:pPr>
            <w:r>
              <w:rPr>
                <w:rFonts w:hint="eastAsia"/>
                <w:color w:val="000000"/>
                <w:spacing w:val="-20"/>
                <w:sz w:val="18"/>
                <w:szCs w:val="18"/>
                <w:lang w:val="en-US" w:eastAsia="zh-CN"/>
              </w:rPr>
              <w:t>424</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430</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pacing w:val="-20"/>
                <w:sz w:val="18"/>
                <w:szCs w:val="18"/>
                <w:lang w:val="en-US" w:eastAsia="zh-CN"/>
              </w:rPr>
            </w:pPr>
            <w:r>
              <w:rPr>
                <w:rFonts w:hint="eastAsia"/>
                <w:color w:val="000000"/>
                <w:spacing w:val="-20"/>
                <w:sz w:val="18"/>
                <w:szCs w:val="18"/>
                <w:lang w:val="en-US" w:eastAsia="zh-CN"/>
              </w:rPr>
              <w:t>716</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135</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199</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156</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156</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240</w:t>
            </w:r>
          </w:p>
        </w:tc>
        <w:tc>
          <w:tcPr>
            <w:tcW w:w="44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spacing w:val="-10"/>
                <w:kern w:val="0"/>
                <w:sz w:val="18"/>
                <w:szCs w:val="18"/>
              </w:rPr>
            </w:pPr>
          </w:p>
        </w:tc>
        <w:tc>
          <w:tcPr>
            <w:tcW w:w="44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spacing w:val="-10"/>
                <w:kern w:val="0"/>
                <w:sz w:val="18"/>
                <w:szCs w:val="18"/>
              </w:rPr>
            </w:pPr>
          </w:p>
        </w:tc>
      </w:tr>
    </w:tbl>
    <w:p>
      <w:pPr>
        <w:spacing w:line="440" w:lineRule="exact"/>
        <w:ind w:firstLine="482" w:firstLineChars="200"/>
        <w:rPr>
          <w:rFonts w:ascii="宋体" w:hAnsi="宋体"/>
          <w:b/>
          <w:bCs/>
          <w:sz w:val="24"/>
          <w:highlight w:val="none"/>
        </w:rPr>
      </w:pPr>
      <w:r>
        <w:rPr>
          <w:rFonts w:hint="eastAsia" w:ascii="宋体" w:hAnsi="宋体"/>
          <w:b/>
          <w:bCs/>
          <w:sz w:val="24"/>
          <w:highlight w:val="none"/>
          <w:lang w:val="en-US" w:eastAsia="zh-CN"/>
        </w:rPr>
        <w:t>七</w:t>
      </w:r>
      <w:r>
        <w:rPr>
          <w:rFonts w:hint="eastAsia" w:ascii="宋体" w:hAnsi="宋体"/>
          <w:b/>
          <w:bCs/>
          <w:sz w:val="24"/>
          <w:highlight w:val="none"/>
        </w:rPr>
        <w:t>、专业基本条件</w:t>
      </w:r>
    </w:p>
    <w:p>
      <w:pPr>
        <w:spacing w:line="440" w:lineRule="exact"/>
        <w:ind w:firstLine="480" w:firstLineChars="200"/>
        <w:rPr>
          <w:rFonts w:ascii="宋体" w:hAnsi="宋体"/>
          <w:sz w:val="24"/>
          <w:highlight w:val="none"/>
        </w:rPr>
      </w:pPr>
      <w:r>
        <w:rPr>
          <w:rFonts w:hint="eastAsia" w:ascii="宋体" w:hAnsi="宋体"/>
          <w:sz w:val="24"/>
          <w:highlight w:val="none"/>
        </w:rPr>
        <w:t>（一）教学团队</w:t>
      </w:r>
    </w:p>
    <w:p>
      <w:pPr>
        <w:snapToGrid w:val="0"/>
        <w:spacing w:line="440" w:lineRule="exact"/>
        <w:ind w:firstLine="475" w:firstLineChars="198"/>
        <w:rPr>
          <w:rFonts w:hint="eastAsia" w:ascii="宋体" w:hAnsi="宋体"/>
          <w:sz w:val="24"/>
          <w:highlight w:val="none"/>
        </w:rPr>
      </w:pPr>
      <w:r>
        <w:rPr>
          <w:rFonts w:hint="eastAsia" w:ascii="宋体" w:hAnsi="宋体"/>
          <w:sz w:val="24"/>
          <w:highlight w:val="none"/>
        </w:rPr>
        <w:t>师资队伍是专业发展和教学工作中的核心资源，学院一贯十分重视师资队伍建设，初步建成了一支具有实践经验的专兼结合的双师型队伍。能满足教学工作的需要。专业带头人由具有副教授及以上职称的教师担任，能够站在</w:t>
      </w:r>
      <w:r>
        <w:rPr>
          <w:rFonts w:hint="eastAsia" w:ascii="宋体" w:hAnsi="宋体"/>
          <w:sz w:val="24"/>
          <w:highlight w:val="none"/>
          <w:lang w:eastAsia="zh-CN"/>
        </w:rPr>
        <w:t>酒店管理</w:t>
      </w:r>
      <w:r>
        <w:rPr>
          <w:rFonts w:hint="eastAsia" w:ascii="宋体" w:hAnsi="宋体"/>
          <w:sz w:val="24"/>
          <w:highlight w:val="none"/>
        </w:rPr>
        <w:t>专业领域发展前沿，熟悉行业最新</w:t>
      </w:r>
      <w:r>
        <w:rPr>
          <w:rFonts w:hint="eastAsia" w:ascii="宋体" w:hAnsi="宋体"/>
          <w:sz w:val="24"/>
          <w:highlight w:val="none"/>
          <w:lang w:eastAsia="zh-CN"/>
        </w:rPr>
        <w:t>市场</w:t>
      </w:r>
      <w:r>
        <w:rPr>
          <w:rFonts w:hint="eastAsia" w:ascii="宋体" w:hAnsi="宋体"/>
          <w:sz w:val="24"/>
          <w:highlight w:val="none"/>
        </w:rPr>
        <w:t>动态</w:t>
      </w:r>
      <w:r>
        <w:rPr>
          <w:rFonts w:hint="eastAsia" w:ascii="宋体" w:hAnsi="宋体"/>
          <w:sz w:val="24"/>
          <w:highlight w:val="none"/>
          <w:lang w:eastAsia="zh-CN"/>
        </w:rPr>
        <w:t>；</w:t>
      </w:r>
      <w:r>
        <w:rPr>
          <w:rFonts w:hint="eastAsia" w:ascii="宋体" w:hAnsi="宋体"/>
          <w:sz w:val="24"/>
          <w:highlight w:val="none"/>
        </w:rPr>
        <w:t>骨干教师能够根据行业企业岗位群的需要开发课程，及时更新教学内容。</w:t>
      </w:r>
    </w:p>
    <w:p>
      <w:pPr>
        <w:snapToGrid w:val="0"/>
        <w:spacing w:line="440" w:lineRule="exact"/>
        <w:ind w:firstLine="475" w:firstLineChars="198"/>
        <w:rPr>
          <w:rFonts w:ascii="宋体" w:hAnsi="宋体" w:cs="宋体"/>
          <w:color w:val="auto"/>
          <w:sz w:val="24"/>
          <w:highlight w:val="none"/>
        </w:rPr>
      </w:pPr>
      <w:r>
        <w:rPr>
          <w:rFonts w:hint="eastAsia" w:ascii="宋体" w:hAnsi="宋体" w:cs="宋体"/>
          <w:color w:val="auto"/>
          <w:sz w:val="24"/>
          <w:highlight w:val="none"/>
          <w:lang w:eastAsia="zh-CN"/>
        </w:rPr>
        <w:t>酒店管理专业目前有专业教师</w:t>
      </w:r>
      <w:r>
        <w:rPr>
          <w:rFonts w:hint="eastAsia" w:ascii="宋体" w:hAnsi="宋体" w:cs="宋体"/>
          <w:color w:val="auto"/>
          <w:sz w:val="24"/>
          <w:highlight w:val="none"/>
          <w:lang w:val="en-US" w:eastAsia="zh-CN"/>
        </w:rPr>
        <w:t>9名，</w:t>
      </w:r>
      <w:r>
        <w:rPr>
          <w:rFonts w:hint="eastAsia" w:ascii="宋体" w:hAnsi="宋体" w:cs="宋体"/>
          <w:color w:val="auto"/>
          <w:sz w:val="24"/>
          <w:highlight w:val="none"/>
        </w:rPr>
        <w:t>硕士研究生学历</w:t>
      </w:r>
      <w:r>
        <w:rPr>
          <w:rFonts w:hint="eastAsia" w:ascii="宋体" w:hAnsi="宋体" w:cs="宋体"/>
          <w:color w:val="auto"/>
          <w:sz w:val="24"/>
          <w:highlight w:val="none"/>
          <w:lang w:val="en-US" w:eastAsia="zh-CN"/>
        </w:rPr>
        <w:t>4人，副高职称4人</w:t>
      </w:r>
      <w:r>
        <w:rPr>
          <w:rFonts w:hint="eastAsia" w:ascii="宋体" w:hAnsi="宋体" w:cs="宋体"/>
          <w:color w:val="auto"/>
          <w:sz w:val="24"/>
          <w:highlight w:val="none"/>
        </w:rPr>
        <w:t>，行业兼任教师专业对口、具有较高的专业技能水平，专业课中“双师”素质教师比例达50%以上，完全能够适应本专业的师资需要。</w:t>
      </w:r>
    </w:p>
    <w:p>
      <w:pPr>
        <w:spacing w:line="440" w:lineRule="exact"/>
        <w:ind w:firstLine="240" w:firstLineChars="100"/>
        <w:rPr>
          <w:rFonts w:ascii="宋体" w:hAnsi="宋体"/>
          <w:sz w:val="24"/>
          <w:highlight w:val="none"/>
        </w:rPr>
      </w:pPr>
      <w:r>
        <w:rPr>
          <w:rFonts w:hint="eastAsia" w:ascii="宋体" w:hAnsi="宋体"/>
          <w:sz w:val="24"/>
          <w:highlight w:val="none"/>
        </w:rPr>
        <w:t>（二）实训条件</w:t>
      </w:r>
    </w:p>
    <w:p>
      <w:pPr>
        <w:spacing w:line="430" w:lineRule="exact"/>
        <w:ind w:firstLine="480" w:firstLineChars="200"/>
        <w:rPr>
          <w:rFonts w:ascii="宋体" w:hAnsi="宋体"/>
          <w:sz w:val="24"/>
          <w:highlight w:val="none"/>
        </w:rPr>
      </w:pPr>
      <w:r>
        <w:rPr>
          <w:rFonts w:hint="eastAsia" w:ascii="宋体" w:hAnsi="宋体"/>
          <w:sz w:val="24"/>
          <w:highlight w:val="none"/>
        </w:rPr>
        <w:t>1.校内实训基地建设</w:t>
      </w:r>
    </w:p>
    <w:p>
      <w:pPr>
        <w:snapToGrid w:val="0"/>
        <w:spacing w:line="440" w:lineRule="exact"/>
        <w:ind w:firstLine="475" w:firstLineChars="198"/>
        <w:rPr>
          <w:rFonts w:hint="eastAsia" w:ascii="宋体" w:hAnsi="宋体" w:cs="宋体"/>
          <w:color w:val="auto"/>
          <w:sz w:val="24"/>
          <w:highlight w:val="none"/>
        </w:rPr>
      </w:pPr>
      <w:r>
        <w:rPr>
          <w:rFonts w:hint="eastAsia" w:ascii="宋体" w:hAnsi="宋体" w:cs="宋体"/>
          <w:color w:val="auto"/>
          <w:sz w:val="24"/>
          <w:highlight w:val="none"/>
        </w:rPr>
        <w:t>校内设有礼仪实训室、前厅实训室、餐饮实训室、调酒与茶艺实训室、客房实训室等</w:t>
      </w:r>
      <w:r>
        <w:rPr>
          <w:rFonts w:hint="eastAsia" w:ascii="宋体" w:hAnsi="宋体" w:cs="宋体"/>
          <w:color w:val="auto"/>
          <w:sz w:val="24"/>
          <w:highlight w:val="none"/>
          <w:lang w:val="en-US" w:eastAsia="zh-CN"/>
        </w:rPr>
        <w:t>5间校内实训室和一家坐落在校内对外营业具有87间客房、1间餐厅及可容纳500人的多功能会议室的国际会议中心作为校内实训基地。</w:t>
      </w:r>
      <w:r>
        <w:rPr>
          <w:rFonts w:hint="eastAsia" w:ascii="宋体" w:hAnsi="宋体" w:cs="宋体"/>
          <w:color w:val="auto"/>
          <w:sz w:val="24"/>
          <w:highlight w:val="none"/>
        </w:rPr>
        <w:t>酒店管理专业实践教学倡导“学中做、做中学”的理念，学生通过在校期间完成基于酒店真实工作任务的项目，来提高实战能力。</w:t>
      </w:r>
    </w:p>
    <w:p>
      <w:pPr>
        <w:spacing w:line="430" w:lineRule="exact"/>
        <w:ind w:firstLine="480" w:firstLineChars="200"/>
        <w:rPr>
          <w:rFonts w:ascii="宋体" w:hAnsi="宋体"/>
          <w:sz w:val="24"/>
          <w:highlight w:val="none"/>
        </w:rPr>
      </w:pPr>
      <w:r>
        <w:rPr>
          <w:rFonts w:hint="eastAsia" w:ascii="宋体" w:hAnsi="宋体"/>
          <w:sz w:val="24"/>
          <w:highlight w:val="none"/>
        </w:rPr>
        <w:t>2.校外实训基地建设</w:t>
      </w:r>
    </w:p>
    <w:p>
      <w:pPr>
        <w:snapToGrid w:val="0"/>
        <w:spacing w:line="440" w:lineRule="exact"/>
        <w:ind w:firstLine="475" w:firstLineChars="198"/>
        <w:rPr>
          <w:rFonts w:hint="eastAsia" w:ascii="宋体" w:hAnsi="宋体" w:cs="宋体"/>
          <w:color w:val="auto"/>
          <w:sz w:val="24"/>
          <w:highlight w:val="none"/>
        </w:rPr>
      </w:pPr>
      <w:r>
        <w:rPr>
          <w:rFonts w:hint="eastAsia" w:ascii="宋体" w:hAnsi="宋体" w:cs="宋体"/>
          <w:color w:val="auto"/>
          <w:sz w:val="24"/>
          <w:highlight w:val="none"/>
        </w:rPr>
        <w:t>为保障学生的实习，为学生毕业就业打造平台，我院已立足江门，面向珠三角和港珠澳大湾区与多家酒店建立良好合作关系。现已与</w:t>
      </w:r>
      <w:r>
        <w:rPr>
          <w:rFonts w:hint="eastAsia" w:ascii="宋体" w:hAnsi="宋体"/>
          <w:sz w:val="24"/>
          <w:highlight w:val="none"/>
        </w:rPr>
        <w:t>如江门金凯悦酒店</w:t>
      </w:r>
      <w:r>
        <w:rPr>
          <w:rFonts w:hint="eastAsia" w:ascii="宋体" w:hAnsi="宋体"/>
          <w:sz w:val="24"/>
          <w:highlight w:val="none"/>
          <w:lang w:eastAsia="zh-CN"/>
        </w:rPr>
        <w:t>、</w:t>
      </w:r>
      <w:r>
        <w:rPr>
          <w:rFonts w:hint="eastAsia" w:ascii="宋体" w:hAnsi="宋体"/>
          <w:sz w:val="24"/>
          <w:highlight w:val="none"/>
        </w:rPr>
        <w:t>中山希尔顿酒店</w:t>
      </w:r>
      <w:r>
        <w:rPr>
          <w:rFonts w:hint="eastAsia" w:ascii="宋体" w:hAnsi="宋体"/>
          <w:sz w:val="24"/>
          <w:highlight w:val="none"/>
          <w:lang w:eastAsia="zh-CN"/>
        </w:rPr>
        <w:t>、</w:t>
      </w:r>
      <w:r>
        <w:rPr>
          <w:rFonts w:hint="eastAsia" w:ascii="宋体" w:hAnsi="宋体"/>
          <w:sz w:val="24"/>
          <w:highlight w:val="none"/>
        </w:rPr>
        <w:t>佛山皇冠假日酒店</w:t>
      </w:r>
      <w:r>
        <w:rPr>
          <w:rFonts w:hint="eastAsia" w:ascii="宋体" w:hAnsi="宋体"/>
          <w:sz w:val="24"/>
          <w:highlight w:val="none"/>
          <w:lang w:eastAsia="zh-CN"/>
        </w:rPr>
        <w:t>、</w:t>
      </w:r>
      <w:r>
        <w:rPr>
          <w:rFonts w:hint="eastAsia" w:ascii="宋体" w:hAnsi="宋体"/>
          <w:sz w:val="24"/>
          <w:highlight w:val="none"/>
        </w:rPr>
        <w:t>佛山索菲特酒店</w:t>
      </w:r>
      <w:r>
        <w:rPr>
          <w:rFonts w:hint="eastAsia" w:ascii="宋体" w:hAnsi="宋体"/>
          <w:sz w:val="24"/>
          <w:highlight w:val="none"/>
          <w:lang w:eastAsia="zh-CN"/>
        </w:rPr>
        <w:t>、</w:t>
      </w:r>
      <w:r>
        <w:rPr>
          <w:rFonts w:hint="eastAsia" w:ascii="宋体" w:hAnsi="宋体"/>
          <w:sz w:val="24"/>
          <w:highlight w:val="none"/>
        </w:rPr>
        <w:t>广州柏悦酒店</w:t>
      </w:r>
      <w:r>
        <w:rPr>
          <w:rFonts w:hint="eastAsia" w:ascii="宋体" w:hAnsi="宋体"/>
          <w:sz w:val="24"/>
          <w:highlight w:val="none"/>
          <w:lang w:eastAsia="zh-CN"/>
        </w:rPr>
        <w:t>、</w:t>
      </w:r>
      <w:r>
        <w:rPr>
          <w:rFonts w:hint="eastAsia" w:ascii="宋体" w:hAnsi="宋体"/>
          <w:sz w:val="24"/>
          <w:highlight w:val="none"/>
        </w:rPr>
        <w:t>广州长隆集团度假酒店</w:t>
      </w:r>
      <w:r>
        <w:rPr>
          <w:rFonts w:hint="eastAsia" w:ascii="宋体" w:hAnsi="宋体"/>
          <w:sz w:val="24"/>
          <w:highlight w:val="none"/>
          <w:lang w:eastAsia="zh-CN"/>
        </w:rPr>
        <w:t>、</w:t>
      </w:r>
      <w:r>
        <w:rPr>
          <w:rFonts w:hint="eastAsia" w:ascii="宋体" w:hAnsi="宋体"/>
          <w:sz w:val="24"/>
          <w:highlight w:val="none"/>
        </w:rPr>
        <w:t>深圳凯悦酒店</w:t>
      </w:r>
      <w:r>
        <w:rPr>
          <w:rFonts w:hint="eastAsia" w:ascii="宋体" w:hAnsi="宋体" w:cs="宋体"/>
          <w:color w:val="auto"/>
          <w:sz w:val="24"/>
          <w:highlight w:val="none"/>
        </w:rPr>
        <w:t>等多家酒店建立了良好的合作关系，在平时的教学过程中，允许本专业教师结合教学内容需要，带领本专业学生到企业进行参观访谈，由酒店人员实地讲解教学，实践教学效果明显，同时也为本专业学生的认知实习、专业见习、顶岗实习提供了实训保障。</w:t>
      </w:r>
    </w:p>
    <w:p>
      <w:pPr>
        <w:numPr>
          <w:ilvl w:val="0"/>
          <w:numId w:val="3"/>
        </w:numPr>
        <w:spacing w:line="430" w:lineRule="exact"/>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实训室数量、设备设施条件（列出主要的设备设施）</w:t>
      </w:r>
    </w:p>
    <w:p>
      <w:pPr>
        <w:numPr>
          <w:ilvl w:val="0"/>
          <w:numId w:val="0"/>
        </w:num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校内实训条件配置与要求</w:t>
      </w:r>
    </w:p>
    <w:p>
      <w:pPr>
        <w:spacing w:before="156" w:after="156" w:line="440" w:lineRule="exact"/>
        <w:jc w:val="center"/>
        <w:rPr>
          <w:rFonts w:hint="eastAsia" w:ascii="宋体" w:hAnsi="宋体"/>
          <w:b/>
          <w:color w:val="auto"/>
          <w:sz w:val="24"/>
          <w:highlight w:val="none"/>
        </w:rPr>
      </w:pPr>
      <w:r>
        <w:rPr>
          <w:rFonts w:hint="eastAsia" w:ascii="宋体" w:hAnsi="宋体"/>
          <w:b/>
          <w:color w:val="auto"/>
          <w:sz w:val="24"/>
          <w:highlight w:val="none"/>
        </w:rPr>
        <w:t>表7-1  校内实训条件与配置需求表</w:t>
      </w:r>
    </w:p>
    <w:tbl>
      <w:tblPr>
        <w:tblStyle w:val="39"/>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50"/>
        <w:gridCol w:w="2340"/>
        <w:gridCol w:w="1905"/>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实训室名称</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实训功能</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实训课程</w:t>
            </w:r>
          </w:p>
        </w:tc>
        <w:tc>
          <w:tcPr>
            <w:tcW w:w="23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礼仪实训室</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礼仪训练</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服务礼仪</w:t>
            </w:r>
          </w:p>
        </w:tc>
        <w:tc>
          <w:tcPr>
            <w:tcW w:w="23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镜子、桌椅等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前厅实训室</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前厅服务技能实训</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前厅服务与管理</w:t>
            </w:r>
          </w:p>
        </w:tc>
        <w:tc>
          <w:tcPr>
            <w:tcW w:w="23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电脑、桌椅、装饰物等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餐饮实训室</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餐饮服务技能实训</w:t>
            </w:r>
          </w:p>
          <w:p>
            <w:pPr>
              <w:jc w:val="center"/>
              <w:rPr>
                <w:rFonts w:ascii="宋体" w:hAnsi="宋体" w:cs="宋体"/>
                <w:color w:val="auto"/>
                <w:kern w:val="0"/>
                <w:szCs w:val="21"/>
                <w:highlight w:val="none"/>
              </w:rPr>
            </w:pPr>
            <w:r>
              <w:rPr>
                <w:rFonts w:hint="eastAsia" w:ascii="宋体" w:hAnsi="宋体" w:cs="宋体"/>
                <w:color w:val="auto"/>
                <w:kern w:val="0"/>
                <w:szCs w:val="21"/>
                <w:highlight w:val="none"/>
              </w:rPr>
              <w:t>调酒与茶艺实训</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餐饮服务与管理</w:t>
            </w:r>
          </w:p>
          <w:p>
            <w:pPr>
              <w:jc w:val="center"/>
              <w:rPr>
                <w:rFonts w:ascii="宋体" w:hAnsi="宋体" w:cs="宋体"/>
                <w:color w:val="auto"/>
                <w:kern w:val="0"/>
                <w:szCs w:val="21"/>
                <w:highlight w:val="none"/>
              </w:rPr>
            </w:pPr>
            <w:r>
              <w:rPr>
                <w:rFonts w:hint="eastAsia" w:ascii="宋体" w:hAnsi="宋体" w:cs="宋体"/>
                <w:color w:val="auto"/>
                <w:kern w:val="0"/>
                <w:szCs w:val="21"/>
                <w:highlight w:val="none"/>
              </w:rPr>
              <w:t>宴会设计实务</w:t>
            </w:r>
          </w:p>
        </w:tc>
        <w:tc>
          <w:tcPr>
            <w:tcW w:w="231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圆桌、方桌、椅子，餐具、杯具、冰箱、调酒用具、茶艺用具等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客房实训室</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客房服务技能实训</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客房服务与管理</w:t>
            </w:r>
          </w:p>
        </w:tc>
        <w:tc>
          <w:tcPr>
            <w:tcW w:w="231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床、衣柜、茶几、桌椅、电视、床上用品等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VBSE综合实训室</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仿真企业搬进校园，对现代制造业与现代服务业进行全方位的模拟经营及管理，使教学活动关注企业、企业外部环境、关键岗位、典型任务的工作流程的训练</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酒店市场营销</w:t>
            </w:r>
          </w:p>
          <w:p>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酒店人力资源管理</w:t>
            </w:r>
          </w:p>
          <w:p>
            <w:pPr>
              <w:spacing w:line="280" w:lineRule="exact"/>
              <w:jc w:val="center"/>
              <w:rPr>
                <w:rFonts w:ascii="宋体" w:hAnsi="宋体" w:cs="宋体"/>
                <w:color w:val="auto"/>
                <w:szCs w:val="21"/>
                <w:highlight w:val="none"/>
              </w:rPr>
            </w:pPr>
          </w:p>
        </w:tc>
        <w:tc>
          <w:tcPr>
            <w:tcW w:w="231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仪器仪表、专用仪器设备、环境监测仪器、信息化设备、终端设备、平板电脑Pad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国际会议中心</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一家对外营业的多功能酒店</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酒店运营与管理</w:t>
            </w:r>
          </w:p>
        </w:tc>
        <w:tc>
          <w:tcPr>
            <w:tcW w:w="231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宋体" w:hAnsi="宋体" w:cs="宋体"/>
                <w:color w:val="auto"/>
                <w:szCs w:val="21"/>
                <w:highlight w:val="none"/>
              </w:rPr>
            </w:pPr>
            <w:r>
              <w:rPr>
                <w:rFonts w:hint="eastAsia" w:ascii="宋体" w:hAnsi="宋体" w:cs="宋体"/>
                <w:color w:val="auto"/>
                <w:sz w:val="24"/>
                <w:highlight w:val="none"/>
                <w:lang w:val="en-US" w:eastAsia="zh-CN"/>
              </w:rPr>
              <w:t>有87间客房、1间餐厅及可容纳500人的多功能会议室的国际会议中心作为校内实训基地</w:t>
            </w:r>
          </w:p>
        </w:tc>
      </w:tr>
    </w:tbl>
    <w:p>
      <w:pPr>
        <w:numPr>
          <w:ilvl w:val="0"/>
          <w:numId w:val="0"/>
        </w:num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主要校外实习实训基地一览表</w:t>
      </w:r>
    </w:p>
    <w:p>
      <w:pPr>
        <w:snapToGrid w:val="0"/>
        <w:spacing w:line="440" w:lineRule="exact"/>
        <w:jc w:val="center"/>
        <w:rPr>
          <w:rFonts w:ascii="宋体" w:hAnsi="宋体"/>
          <w:b/>
          <w:color w:val="auto"/>
          <w:sz w:val="24"/>
          <w:highlight w:val="none"/>
        </w:rPr>
      </w:pPr>
      <w:r>
        <w:rPr>
          <w:rFonts w:hint="eastAsia" w:ascii="宋体" w:hAnsi="宋体"/>
          <w:b/>
          <w:color w:val="auto"/>
          <w:sz w:val="24"/>
          <w:highlight w:val="none"/>
        </w:rPr>
        <w:t>表7-2  校外实训基地一览表</w:t>
      </w:r>
    </w:p>
    <w:tbl>
      <w:tblPr>
        <w:tblStyle w:val="39"/>
        <w:tblW w:w="8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408"/>
        <w:gridCol w:w="3159"/>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4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实习实训基地名称</w:t>
            </w:r>
          </w:p>
        </w:tc>
        <w:tc>
          <w:tcPr>
            <w:tcW w:w="31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实习实训功能</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主要实习实训条件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4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江门金凯悦酒店</w:t>
            </w:r>
          </w:p>
        </w:tc>
        <w:tc>
          <w:tcPr>
            <w:tcW w:w="31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认知实习、顶岗实习和师资培训</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五星级商务型酒店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4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江门龙泉度假酒店</w:t>
            </w:r>
          </w:p>
        </w:tc>
        <w:tc>
          <w:tcPr>
            <w:tcW w:w="31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认知实习、顶岗实习</w:t>
            </w:r>
            <w:r>
              <w:rPr>
                <w:rFonts w:hint="eastAsia" w:ascii="宋体" w:hAnsi="宋体" w:cs="宋体"/>
                <w:color w:val="auto"/>
                <w:szCs w:val="21"/>
                <w:highlight w:val="none"/>
              </w:rPr>
              <w:t>和师资培训</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四星级会议度假型酒店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4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中山希尔顿酒店</w:t>
            </w:r>
          </w:p>
        </w:tc>
        <w:tc>
          <w:tcPr>
            <w:tcW w:w="31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rPr>
              <w:t>认知实习、顶岗实习</w:t>
            </w:r>
            <w:r>
              <w:rPr>
                <w:rFonts w:hint="eastAsia" w:ascii="宋体" w:hAnsi="宋体" w:cs="宋体"/>
                <w:color w:val="auto"/>
                <w:szCs w:val="21"/>
                <w:highlight w:val="none"/>
              </w:rPr>
              <w:t>和师资培训</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五星级国际商务型酒店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24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佛山皇冠假日酒店</w:t>
            </w:r>
          </w:p>
        </w:tc>
        <w:tc>
          <w:tcPr>
            <w:tcW w:w="31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认知实习、顶岗实习和师资培训</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rPr>
              <w:t>五星级国际商务型酒店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24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佛山索菲特酒店</w:t>
            </w:r>
          </w:p>
        </w:tc>
        <w:tc>
          <w:tcPr>
            <w:tcW w:w="31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rPr>
              <w:t>认知实习、顶岗实习</w:t>
            </w:r>
            <w:r>
              <w:rPr>
                <w:rFonts w:hint="eastAsia" w:ascii="宋体" w:hAnsi="宋体" w:cs="宋体"/>
                <w:color w:val="auto"/>
                <w:szCs w:val="21"/>
                <w:highlight w:val="none"/>
              </w:rPr>
              <w:t>和师资培训</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rPr>
              <w:t>五星级国际商务型酒店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24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广州柏悦酒店</w:t>
            </w:r>
          </w:p>
        </w:tc>
        <w:tc>
          <w:tcPr>
            <w:tcW w:w="31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rPr>
              <w:t>认知实习、顶岗实习</w:t>
            </w:r>
            <w:r>
              <w:rPr>
                <w:rFonts w:hint="eastAsia" w:ascii="宋体" w:hAnsi="宋体" w:cs="宋体"/>
                <w:color w:val="auto"/>
                <w:szCs w:val="21"/>
                <w:highlight w:val="none"/>
              </w:rPr>
              <w:t>和师资培训</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rPr>
              <w:t>五星级国际商务型酒店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24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广州长隆集团度假酒店</w:t>
            </w:r>
          </w:p>
        </w:tc>
        <w:tc>
          <w:tcPr>
            <w:tcW w:w="31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rPr>
              <w:t>认知实习、顶岗实习</w:t>
            </w:r>
            <w:r>
              <w:rPr>
                <w:rFonts w:hint="eastAsia" w:ascii="宋体" w:hAnsi="宋体" w:cs="宋体"/>
                <w:color w:val="auto"/>
                <w:szCs w:val="21"/>
                <w:highlight w:val="none"/>
              </w:rPr>
              <w:t>和师资培训</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大型豪华主题酒店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24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深圳凯悦酒店</w:t>
            </w:r>
          </w:p>
        </w:tc>
        <w:tc>
          <w:tcPr>
            <w:tcW w:w="31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rPr>
              <w:t>认知实习、顶岗实习</w:t>
            </w:r>
            <w:r>
              <w:rPr>
                <w:rFonts w:hint="eastAsia" w:ascii="宋体" w:hAnsi="宋体" w:cs="宋体"/>
                <w:color w:val="auto"/>
                <w:szCs w:val="21"/>
                <w:highlight w:val="none"/>
              </w:rPr>
              <w:t>和师资培训</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rPr>
              <w:t>五星级国际商务型酒店</w:t>
            </w:r>
          </w:p>
        </w:tc>
      </w:tr>
    </w:tbl>
    <w:p>
      <w:pPr>
        <w:numPr>
          <w:ilvl w:val="0"/>
          <w:numId w:val="0"/>
        </w:numPr>
        <w:spacing w:line="430" w:lineRule="exact"/>
        <w:rPr>
          <w:rFonts w:hint="default" w:ascii="宋体" w:hAnsi="宋体"/>
          <w:sz w:val="24"/>
          <w:highlight w:val="none"/>
          <w:lang w:val="en-US" w:eastAsia="zh-CN"/>
        </w:rPr>
      </w:pPr>
    </w:p>
    <w:p>
      <w:pPr>
        <w:spacing w:line="440" w:lineRule="exact"/>
        <w:ind w:firstLine="482" w:firstLineChars="200"/>
        <w:rPr>
          <w:rFonts w:ascii="宋体" w:hAnsi="宋体"/>
          <w:b/>
          <w:bCs/>
          <w:sz w:val="24"/>
          <w:highlight w:val="none"/>
        </w:rPr>
      </w:pPr>
      <w:r>
        <w:rPr>
          <w:rFonts w:hint="eastAsia" w:ascii="宋体" w:hAnsi="宋体"/>
          <w:b/>
          <w:bCs/>
          <w:sz w:val="24"/>
          <w:highlight w:val="none"/>
          <w:lang w:val="en-US" w:eastAsia="zh-CN"/>
        </w:rPr>
        <w:t>八</w:t>
      </w:r>
      <w:r>
        <w:rPr>
          <w:rFonts w:hint="eastAsia" w:ascii="宋体" w:hAnsi="宋体"/>
          <w:b/>
          <w:bCs/>
          <w:sz w:val="24"/>
          <w:highlight w:val="none"/>
        </w:rPr>
        <w:t>、课程考核评价方式</w:t>
      </w:r>
    </w:p>
    <w:p>
      <w:pPr>
        <w:spacing w:line="430" w:lineRule="exact"/>
        <w:ind w:firstLine="480" w:firstLineChars="200"/>
        <w:rPr>
          <w:rFonts w:ascii="宋体" w:hAnsi="宋体"/>
          <w:sz w:val="24"/>
          <w:highlight w:val="none"/>
        </w:rPr>
      </w:pPr>
      <w:r>
        <w:rPr>
          <w:rFonts w:hint="eastAsia" w:ascii="宋体" w:hAnsi="宋体"/>
          <w:sz w:val="24"/>
          <w:highlight w:val="none"/>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pPr>
        <w:spacing w:line="430" w:lineRule="exact"/>
        <w:ind w:firstLine="480" w:firstLineChars="200"/>
        <w:rPr>
          <w:rFonts w:ascii="宋体" w:hAnsi="宋体"/>
          <w:sz w:val="24"/>
          <w:highlight w:val="none"/>
        </w:rPr>
      </w:pPr>
      <w:r>
        <w:rPr>
          <w:rFonts w:hint="eastAsia" w:ascii="宋体" w:hAnsi="宋体"/>
          <w:sz w:val="24"/>
          <w:highlight w:val="none"/>
        </w:rPr>
        <w:t>所有必修课和学生选定的选修课及岗前实训等，均在教学过程中或完成教学目标时进行知识和技能考核，合格者取得该课程学分。</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p>
      <w:pPr>
        <w:spacing w:line="360" w:lineRule="auto"/>
        <w:jc w:val="left"/>
        <w:rPr>
          <w:rFonts w:hint="eastAsia" w:ascii="宋体" w:hAnsi="宋体"/>
          <w:sz w:val="24"/>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_GBK">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A81AD6"/>
    <w:multiLevelType w:val="singleLevel"/>
    <w:tmpl w:val="8EA81AD6"/>
    <w:lvl w:ilvl="0" w:tentative="0">
      <w:start w:val="6"/>
      <w:numFmt w:val="chineseCounting"/>
      <w:suff w:val="nothing"/>
      <w:lvlText w:val="%1、"/>
      <w:lvlJc w:val="left"/>
      <w:rPr>
        <w:rFonts w:hint="eastAsia"/>
      </w:rPr>
    </w:lvl>
  </w:abstractNum>
  <w:abstractNum w:abstractNumId="1">
    <w:nsid w:val="94F92BAE"/>
    <w:multiLevelType w:val="singleLevel"/>
    <w:tmpl w:val="94F92BAE"/>
    <w:lvl w:ilvl="0" w:tentative="0">
      <w:start w:val="3"/>
      <w:numFmt w:val="chineseCounting"/>
      <w:suff w:val="nothing"/>
      <w:lvlText w:val="（%1）"/>
      <w:lvlJc w:val="left"/>
      <w:rPr>
        <w:rFonts w:hint="eastAsia"/>
      </w:rPr>
    </w:lvl>
  </w:abstractNum>
  <w:abstractNum w:abstractNumId="2">
    <w:nsid w:val="B8CB7628"/>
    <w:multiLevelType w:val="singleLevel"/>
    <w:tmpl w:val="B8CB7628"/>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5F"/>
    <w:rsid w:val="0018605F"/>
    <w:rsid w:val="002F0E8B"/>
    <w:rsid w:val="003D7FAC"/>
    <w:rsid w:val="00907CBB"/>
    <w:rsid w:val="00972237"/>
    <w:rsid w:val="00B8789A"/>
    <w:rsid w:val="00BC4888"/>
    <w:rsid w:val="00C365F6"/>
    <w:rsid w:val="00C74A9A"/>
    <w:rsid w:val="01C30C7F"/>
    <w:rsid w:val="03AD2570"/>
    <w:rsid w:val="04B91A3A"/>
    <w:rsid w:val="04DC1AC6"/>
    <w:rsid w:val="055F0467"/>
    <w:rsid w:val="05935018"/>
    <w:rsid w:val="06543777"/>
    <w:rsid w:val="093166EA"/>
    <w:rsid w:val="0A6714E2"/>
    <w:rsid w:val="0C944D0C"/>
    <w:rsid w:val="0F6D2C8C"/>
    <w:rsid w:val="10DF56C7"/>
    <w:rsid w:val="10F449BA"/>
    <w:rsid w:val="117A71F5"/>
    <w:rsid w:val="11BA7D24"/>
    <w:rsid w:val="15842DA0"/>
    <w:rsid w:val="160C3642"/>
    <w:rsid w:val="164D4A19"/>
    <w:rsid w:val="1A1D2586"/>
    <w:rsid w:val="1B842263"/>
    <w:rsid w:val="21426542"/>
    <w:rsid w:val="21C37ED0"/>
    <w:rsid w:val="227D4FCE"/>
    <w:rsid w:val="24600555"/>
    <w:rsid w:val="26A86B4E"/>
    <w:rsid w:val="275909A6"/>
    <w:rsid w:val="31D90843"/>
    <w:rsid w:val="31DA313D"/>
    <w:rsid w:val="357930A3"/>
    <w:rsid w:val="35F0386A"/>
    <w:rsid w:val="360528B5"/>
    <w:rsid w:val="36F70995"/>
    <w:rsid w:val="37A77A68"/>
    <w:rsid w:val="38043CA6"/>
    <w:rsid w:val="385D0F00"/>
    <w:rsid w:val="39476F97"/>
    <w:rsid w:val="39574CA3"/>
    <w:rsid w:val="39C15C76"/>
    <w:rsid w:val="3A9E15DF"/>
    <w:rsid w:val="3AC4619E"/>
    <w:rsid w:val="3B06328A"/>
    <w:rsid w:val="3C853D0C"/>
    <w:rsid w:val="42414280"/>
    <w:rsid w:val="54FF65F1"/>
    <w:rsid w:val="58EB25FB"/>
    <w:rsid w:val="59400AE2"/>
    <w:rsid w:val="5F0A2677"/>
    <w:rsid w:val="62691CED"/>
    <w:rsid w:val="6369694C"/>
    <w:rsid w:val="63DC22BC"/>
    <w:rsid w:val="63ED41FC"/>
    <w:rsid w:val="668A3253"/>
    <w:rsid w:val="6B6331C9"/>
    <w:rsid w:val="6F5662A3"/>
    <w:rsid w:val="769764FA"/>
    <w:rsid w:val="774A75D2"/>
    <w:rsid w:val="79AD4C87"/>
    <w:rsid w:val="79B67872"/>
    <w:rsid w:val="7C1973D4"/>
    <w:rsid w:val="7CCA3FB8"/>
    <w:rsid w:val="7DE35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widowControl/>
      <w:spacing w:before="100" w:beforeAutospacing="1" w:after="100" w:afterAutospacing="1"/>
      <w:jc w:val="center"/>
      <w:outlineLvl w:val="0"/>
    </w:pPr>
    <w:rPr>
      <w:b/>
      <w:bCs/>
      <w:kern w:val="44"/>
      <w:sz w:val="32"/>
      <w:szCs w:val="44"/>
    </w:rPr>
  </w:style>
  <w:style w:type="paragraph" w:styleId="3">
    <w:name w:val="heading 2"/>
    <w:basedOn w:val="1"/>
    <w:next w:val="1"/>
    <w:link w:val="58"/>
    <w:qFormat/>
    <w:uiPriority w:val="0"/>
    <w:pPr>
      <w:widowControl/>
      <w:spacing w:line="360" w:lineRule="auto"/>
      <w:jc w:val="left"/>
      <w:outlineLvl w:val="1"/>
    </w:pPr>
    <w:rPr>
      <w:rFonts w:ascii="Arial" w:hAnsi="Arial"/>
      <w:b/>
      <w:bCs/>
      <w:kern w:val="0"/>
      <w:sz w:val="28"/>
      <w:szCs w:val="28"/>
    </w:rPr>
  </w:style>
  <w:style w:type="paragraph" w:styleId="4">
    <w:name w:val="heading 3"/>
    <w:basedOn w:val="1"/>
    <w:next w:val="1"/>
    <w:link w:val="59"/>
    <w:qFormat/>
    <w:uiPriority w:val="0"/>
    <w:pPr>
      <w:widowControl/>
      <w:spacing w:before="100" w:beforeAutospacing="1" w:after="100" w:afterAutospacing="1"/>
      <w:jc w:val="left"/>
      <w:outlineLvl w:val="2"/>
    </w:pPr>
    <w:rPr>
      <w:rFonts w:ascii="宋体" w:hAnsi="宋体"/>
      <w:b/>
      <w:bCs/>
      <w:kern w:val="0"/>
      <w:sz w:val="24"/>
    </w:rPr>
  </w:style>
  <w:style w:type="paragraph" w:styleId="5">
    <w:name w:val="heading 4"/>
    <w:basedOn w:val="1"/>
    <w:next w:val="1"/>
    <w:link w:val="60"/>
    <w:qFormat/>
    <w:uiPriority w:val="0"/>
    <w:pPr>
      <w:keepNext/>
      <w:keepLines/>
      <w:spacing w:before="120" w:after="120" w:line="440" w:lineRule="exact"/>
      <w:jc w:val="left"/>
      <w:outlineLvl w:val="3"/>
    </w:pPr>
    <w:rPr>
      <w:rFonts w:ascii="Arial" w:hAnsi="Arial" w:eastAsia="黑体"/>
      <w:b/>
      <w:sz w:val="28"/>
    </w:rPr>
  </w:style>
  <w:style w:type="paragraph" w:styleId="6">
    <w:name w:val="heading 5"/>
    <w:basedOn w:val="1"/>
    <w:next w:val="1"/>
    <w:link w:val="61"/>
    <w:qFormat/>
    <w:uiPriority w:val="0"/>
    <w:pPr>
      <w:tabs>
        <w:tab w:val="left" w:pos="1123"/>
      </w:tabs>
      <w:spacing w:line="280" w:lineRule="exact"/>
      <w:outlineLvl w:val="4"/>
    </w:pPr>
    <w:rPr>
      <w:bCs/>
      <w:sz w:val="15"/>
      <w:szCs w:val="28"/>
    </w:rPr>
  </w:style>
  <w:style w:type="paragraph" w:styleId="7">
    <w:name w:val="heading 6"/>
    <w:basedOn w:val="1"/>
    <w:next w:val="1"/>
    <w:link w:val="62"/>
    <w:qFormat/>
    <w:uiPriority w:val="0"/>
    <w:pPr>
      <w:spacing w:line="400" w:lineRule="atLeast"/>
      <w:ind w:firstLine="403"/>
      <w:outlineLvl w:val="5"/>
    </w:pPr>
    <w:rPr>
      <w:rFonts w:ascii="Arial" w:hAnsi="Arial"/>
      <w:bCs/>
      <w:sz w:val="24"/>
      <w:szCs w:val="15"/>
    </w:rPr>
  </w:style>
  <w:style w:type="paragraph" w:styleId="8">
    <w:name w:val="heading 7"/>
    <w:basedOn w:val="1"/>
    <w:next w:val="1"/>
    <w:link w:val="63"/>
    <w:qFormat/>
    <w:uiPriority w:val="0"/>
    <w:pPr>
      <w:keepNext/>
      <w:ind w:right="-222" w:rightChars="-222" w:firstLine="181" w:firstLineChars="100"/>
      <w:outlineLvl w:val="6"/>
    </w:pPr>
    <w:rPr>
      <w:rFonts w:eastAsia="方正宋三_GBK"/>
      <w:b/>
      <w:bCs/>
      <w:sz w:val="18"/>
      <w:szCs w:val="20"/>
    </w:rPr>
  </w:style>
  <w:style w:type="paragraph" w:styleId="9">
    <w:name w:val="heading 8"/>
    <w:basedOn w:val="1"/>
    <w:next w:val="1"/>
    <w:link w:val="64"/>
    <w:qFormat/>
    <w:uiPriority w:val="0"/>
    <w:pPr>
      <w:keepNext/>
      <w:keepLines/>
      <w:spacing w:before="240" w:after="64" w:line="320" w:lineRule="auto"/>
      <w:outlineLvl w:val="7"/>
    </w:pPr>
    <w:rPr>
      <w:rFonts w:ascii="Arial" w:hAnsi="Arial" w:eastAsia="黑体"/>
      <w:sz w:val="24"/>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0"/>
    <w:pPr>
      <w:ind w:left="2520" w:leftChars="1200"/>
    </w:pPr>
  </w:style>
  <w:style w:type="paragraph" w:styleId="11">
    <w:name w:val="Normal Indent"/>
    <w:basedOn w:val="1"/>
    <w:qFormat/>
    <w:uiPriority w:val="0"/>
    <w:pPr>
      <w:ind w:firstLine="420"/>
    </w:pPr>
    <w:rPr>
      <w:szCs w:val="20"/>
    </w:rPr>
  </w:style>
  <w:style w:type="paragraph" w:styleId="12">
    <w:name w:val="Document Map"/>
    <w:basedOn w:val="1"/>
    <w:link w:val="199"/>
    <w:qFormat/>
    <w:uiPriority w:val="0"/>
    <w:pPr>
      <w:shd w:val="clear" w:color="auto" w:fill="000080"/>
    </w:pPr>
    <w:rPr>
      <w:rFonts w:asciiTheme="minorHAnsi" w:hAnsiTheme="minorHAnsi" w:eastAsiaTheme="minorEastAsia" w:cstheme="minorBidi"/>
    </w:rPr>
  </w:style>
  <w:style w:type="paragraph" w:styleId="13">
    <w:name w:val="annotation text"/>
    <w:basedOn w:val="1"/>
    <w:link w:val="191"/>
    <w:qFormat/>
    <w:uiPriority w:val="0"/>
    <w:pPr>
      <w:jc w:val="left"/>
    </w:pPr>
    <w:rPr>
      <w:rFonts w:asciiTheme="minorHAnsi" w:hAnsiTheme="minorHAnsi" w:eastAsiaTheme="minorEastAsia" w:cstheme="minorBidi"/>
    </w:rPr>
  </w:style>
  <w:style w:type="paragraph" w:styleId="14">
    <w:name w:val="Body Text 3"/>
    <w:basedOn w:val="1"/>
    <w:link w:val="219"/>
    <w:qFormat/>
    <w:uiPriority w:val="0"/>
    <w:pPr>
      <w:spacing w:before="312" w:beforeLines="100" w:after="312" w:afterLines="100"/>
      <w:jc w:val="left"/>
    </w:pPr>
    <w:rPr>
      <w:rFonts w:asciiTheme="minorHAnsi" w:hAnsiTheme="minorHAnsi" w:eastAsiaTheme="minorEastAsia" w:cstheme="minorBidi"/>
      <w:b/>
      <w:bCs/>
      <w:sz w:val="30"/>
    </w:rPr>
  </w:style>
  <w:style w:type="paragraph" w:styleId="15">
    <w:name w:val="Body Text"/>
    <w:basedOn w:val="1"/>
    <w:link w:val="264"/>
    <w:unhideWhenUsed/>
    <w:qFormat/>
    <w:uiPriority w:val="0"/>
    <w:pPr>
      <w:spacing w:after="120"/>
    </w:pPr>
  </w:style>
  <w:style w:type="paragraph" w:styleId="16">
    <w:name w:val="Body Text Indent"/>
    <w:basedOn w:val="1"/>
    <w:link w:val="142"/>
    <w:qFormat/>
    <w:uiPriority w:val="0"/>
    <w:pPr>
      <w:spacing w:after="120"/>
      <w:ind w:left="420" w:leftChars="200"/>
    </w:pPr>
    <w:rPr>
      <w:rFonts w:asciiTheme="minorHAnsi" w:hAnsiTheme="minorHAnsi" w:eastAsiaTheme="minorEastAsia" w:cstheme="minorBidi"/>
    </w:r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link w:val="198"/>
    <w:qFormat/>
    <w:uiPriority w:val="0"/>
    <w:rPr>
      <w:rFonts w:ascii="宋体" w:hAnsi="Courier New" w:eastAsiaTheme="minorEastAsia" w:cstheme="minorBidi"/>
    </w:rPr>
  </w:style>
  <w:style w:type="paragraph" w:styleId="20">
    <w:name w:val="toc 8"/>
    <w:basedOn w:val="1"/>
    <w:next w:val="1"/>
    <w:qFormat/>
    <w:uiPriority w:val="0"/>
    <w:pPr>
      <w:ind w:left="2940" w:leftChars="1400"/>
    </w:pPr>
  </w:style>
  <w:style w:type="paragraph" w:styleId="21">
    <w:name w:val="Date"/>
    <w:basedOn w:val="1"/>
    <w:next w:val="1"/>
    <w:link w:val="168"/>
    <w:qFormat/>
    <w:uiPriority w:val="0"/>
    <w:pPr>
      <w:ind w:left="100" w:leftChars="2500"/>
      <w:jc w:val="left"/>
    </w:pPr>
    <w:rPr>
      <w:rFonts w:asciiTheme="minorHAnsi" w:hAnsiTheme="minorHAnsi" w:eastAsiaTheme="minorEastAsia" w:cstheme="minorBidi"/>
      <w:szCs w:val="22"/>
    </w:rPr>
  </w:style>
  <w:style w:type="paragraph" w:styleId="22">
    <w:name w:val="Body Text Indent 2"/>
    <w:basedOn w:val="1"/>
    <w:link w:val="66"/>
    <w:qFormat/>
    <w:uiPriority w:val="0"/>
    <w:pPr>
      <w:ind w:firstLine="576"/>
    </w:pPr>
    <w:rPr>
      <w:rFonts w:asciiTheme="minorHAnsi" w:hAnsiTheme="minorHAnsi" w:eastAsiaTheme="minorEastAsia" w:cstheme="minorBidi"/>
      <w:b/>
      <w:bCs/>
      <w:sz w:val="24"/>
      <w:szCs w:val="22"/>
    </w:rPr>
  </w:style>
  <w:style w:type="paragraph" w:styleId="23">
    <w:name w:val="endnote text"/>
    <w:basedOn w:val="1"/>
    <w:link w:val="178"/>
    <w:qFormat/>
    <w:uiPriority w:val="0"/>
    <w:pPr>
      <w:snapToGrid w:val="0"/>
      <w:spacing w:line="280" w:lineRule="exact"/>
      <w:jc w:val="left"/>
    </w:pPr>
    <w:rPr>
      <w:rFonts w:asciiTheme="minorHAnsi" w:hAnsiTheme="minorHAnsi" w:eastAsiaTheme="minorEastAsia" w:cstheme="minorBidi"/>
      <w:sz w:val="15"/>
      <w:szCs w:val="15"/>
    </w:rPr>
  </w:style>
  <w:style w:type="paragraph" w:styleId="24">
    <w:name w:val="Balloon Text"/>
    <w:basedOn w:val="1"/>
    <w:link w:val="172"/>
    <w:qFormat/>
    <w:uiPriority w:val="0"/>
    <w:rPr>
      <w:rFonts w:asciiTheme="minorHAnsi" w:hAnsiTheme="minorHAnsi" w:eastAsiaTheme="minorEastAsia" w:cstheme="minorBidi"/>
      <w:sz w:val="18"/>
      <w:szCs w:val="18"/>
    </w:rPr>
  </w:style>
  <w:style w:type="paragraph" w:styleId="25">
    <w:name w:val="footer"/>
    <w:basedOn w:val="1"/>
    <w:link w:val="137"/>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26">
    <w:name w:val="header"/>
    <w:basedOn w:val="1"/>
    <w:link w:val="2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7">
    <w:name w:val="toc 1"/>
    <w:basedOn w:val="1"/>
    <w:next w:val="1"/>
    <w:qFormat/>
    <w:uiPriority w:val="39"/>
  </w:style>
  <w:style w:type="paragraph" w:styleId="28">
    <w:name w:val="toc 4"/>
    <w:basedOn w:val="1"/>
    <w:next w:val="1"/>
    <w:qFormat/>
    <w:uiPriority w:val="0"/>
    <w:pPr>
      <w:ind w:left="1260" w:leftChars="600"/>
    </w:pPr>
  </w:style>
  <w:style w:type="paragraph" w:styleId="29">
    <w:name w:val="toc 6"/>
    <w:basedOn w:val="1"/>
    <w:next w:val="1"/>
    <w:qFormat/>
    <w:uiPriority w:val="0"/>
    <w:pPr>
      <w:ind w:left="2100" w:leftChars="1000"/>
    </w:pPr>
  </w:style>
  <w:style w:type="paragraph" w:styleId="30">
    <w:name w:val="Body Text Indent 3"/>
    <w:basedOn w:val="1"/>
    <w:link w:val="73"/>
    <w:qFormat/>
    <w:uiPriority w:val="0"/>
    <w:pPr>
      <w:spacing w:line="360" w:lineRule="auto"/>
      <w:ind w:right="-64" w:firstLine="570"/>
    </w:pPr>
    <w:rPr>
      <w:rFonts w:ascii="仿宋_GB2312" w:hAnsi="宋体" w:eastAsia="仿宋_GB2312" w:cstheme="minorBidi"/>
      <w:sz w:val="30"/>
    </w:rPr>
  </w:style>
  <w:style w:type="paragraph" w:styleId="31">
    <w:name w:val="toc 2"/>
    <w:basedOn w:val="1"/>
    <w:next w:val="1"/>
    <w:qFormat/>
    <w:uiPriority w:val="39"/>
    <w:pPr>
      <w:ind w:left="420" w:leftChars="200"/>
    </w:pPr>
  </w:style>
  <w:style w:type="paragraph" w:styleId="32">
    <w:name w:val="toc 9"/>
    <w:basedOn w:val="1"/>
    <w:next w:val="1"/>
    <w:qFormat/>
    <w:uiPriority w:val="0"/>
    <w:pPr>
      <w:ind w:left="3360" w:leftChars="1600"/>
    </w:pPr>
  </w:style>
  <w:style w:type="paragraph" w:styleId="33">
    <w:name w:val="Body Text 2"/>
    <w:basedOn w:val="1"/>
    <w:link w:val="159"/>
    <w:qFormat/>
    <w:uiPriority w:val="0"/>
    <w:pPr>
      <w:spacing w:after="120" w:line="480" w:lineRule="auto"/>
    </w:pPr>
    <w:rPr>
      <w:rFonts w:asciiTheme="minorHAnsi" w:hAnsiTheme="minorHAnsi" w:eastAsiaTheme="minorEastAsia" w:cstheme="minorBidi"/>
      <w:sz w:val="15"/>
      <w:szCs w:val="15"/>
    </w:rPr>
  </w:style>
  <w:style w:type="paragraph" w:styleId="34">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5">
    <w:name w:val="Normal (Web)"/>
    <w:basedOn w:val="1"/>
    <w:qFormat/>
    <w:uiPriority w:val="0"/>
    <w:pPr>
      <w:jc w:val="left"/>
    </w:pPr>
    <w:rPr>
      <w:kern w:val="0"/>
      <w:sz w:val="24"/>
      <w:szCs w:val="20"/>
    </w:rPr>
  </w:style>
  <w:style w:type="paragraph" w:styleId="36">
    <w:name w:val="Title"/>
    <w:basedOn w:val="1"/>
    <w:next w:val="1"/>
    <w:link w:val="67"/>
    <w:qFormat/>
    <w:uiPriority w:val="0"/>
    <w:pPr>
      <w:spacing w:before="240" w:after="60"/>
      <w:jc w:val="center"/>
      <w:outlineLvl w:val="0"/>
    </w:pPr>
    <w:rPr>
      <w:rFonts w:ascii="Cambria" w:hAnsi="Cambria" w:eastAsiaTheme="minorEastAsia" w:cstheme="minorBidi"/>
      <w:b/>
      <w:bCs/>
      <w:sz w:val="32"/>
      <w:szCs w:val="32"/>
    </w:rPr>
  </w:style>
  <w:style w:type="paragraph" w:styleId="37">
    <w:name w:val="annotation subject"/>
    <w:basedOn w:val="13"/>
    <w:next w:val="13"/>
    <w:link w:val="227"/>
    <w:qFormat/>
    <w:uiPriority w:val="0"/>
    <w:rPr>
      <w:b/>
      <w:bCs/>
    </w:rPr>
  </w:style>
  <w:style w:type="paragraph" w:styleId="38">
    <w:name w:val="Body Text First Indent"/>
    <w:basedOn w:val="15"/>
    <w:link w:val="116"/>
    <w:qFormat/>
    <w:uiPriority w:val="0"/>
    <w:pPr>
      <w:ind w:firstLine="420" w:firstLineChars="100"/>
    </w:pPr>
    <w:rPr>
      <w:rFonts w:asciiTheme="minorHAnsi" w:hAnsiTheme="minorHAnsi" w:eastAsiaTheme="minorEastAsia" w:cstheme="minorBidi"/>
    </w:rPr>
  </w:style>
  <w:style w:type="table" w:styleId="40">
    <w:name w:val="Table Grid"/>
    <w:basedOn w:val="3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Elegant"/>
    <w:basedOn w:val="39"/>
    <w:qFormat/>
    <w:uiPriority w:val="0"/>
    <w:pPr>
      <w:widowControl w:val="0"/>
      <w:spacing w:line="320" w:lineRule="exact"/>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qFormat/>
    <w:uiPriority w:val="0"/>
    <w:rPr>
      <w:b/>
    </w:rPr>
  </w:style>
  <w:style w:type="character" w:styleId="44">
    <w:name w:val="endnote reference"/>
    <w:qFormat/>
    <w:uiPriority w:val="0"/>
    <w:rPr>
      <w:vertAlign w:val="superscript"/>
    </w:rPr>
  </w:style>
  <w:style w:type="character" w:styleId="45">
    <w:name w:val="page number"/>
    <w:qFormat/>
    <w:uiPriority w:val="0"/>
    <w:rPr>
      <w:rFonts w:hint="default" w:ascii="Verdana" w:hAnsi="Verdana" w:eastAsia="宋体"/>
      <w:sz w:val="20"/>
      <w:lang w:eastAsia="en-US"/>
    </w:rPr>
  </w:style>
  <w:style w:type="character" w:styleId="46">
    <w:name w:val="FollowedHyperlink"/>
    <w:qFormat/>
    <w:uiPriority w:val="0"/>
    <w:rPr>
      <w:color w:val="555555"/>
      <w:u w:val="none"/>
    </w:rPr>
  </w:style>
  <w:style w:type="character" w:styleId="47">
    <w:name w:val="Emphasis"/>
    <w:qFormat/>
    <w:uiPriority w:val="0"/>
  </w:style>
  <w:style w:type="character" w:styleId="48">
    <w:name w:val="HTML Definition"/>
    <w:qFormat/>
    <w:uiPriority w:val="0"/>
  </w:style>
  <w:style w:type="character" w:styleId="49">
    <w:name w:val="HTML Acronym"/>
    <w:qFormat/>
    <w:uiPriority w:val="99"/>
  </w:style>
  <w:style w:type="character" w:styleId="50">
    <w:name w:val="HTML Variable"/>
    <w:qFormat/>
    <w:uiPriority w:val="0"/>
  </w:style>
  <w:style w:type="character" w:styleId="51">
    <w:name w:val="Hyperlink"/>
    <w:qFormat/>
    <w:uiPriority w:val="99"/>
    <w:rPr>
      <w:color w:val="555555"/>
      <w:u w:val="none"/>
    </w:rPr>
  </w:style>
  <w:style w:type="character" w:styleId="52">
    <w:name w:val="HTML Code"/>
    <w:qFormat/>
    <w:uiPriority w:val="0"/>
    <w:rPr>
      <w:rFonts w:ascii="Courier New" w:hAnsi="Courier New"/>
      <w:sz w:val="20"/>
    </w:rPr>
  </w:style>
  <w:style w:type="character" w:styleId="53">
    <w:name w:val="annotation reference"/>
    <w:qFormat/>
    <w:uiPriority w:val="0"/>
    <w:rPr>
      <w:sz w:val="21"/>
      <w:szCs w:val="21"/>
    </w:rPr>
  </w:style>
  <w:style w:type="character" w:styleId="54">
    <w:name w:val="HTML Cite"/>
    <w:qFormat/>
    <w:uiPriority w:val="0"/>
  </w:style>
  <w:style w:type="character" w:styleId="55">
    <w:name w:val="HTML Keyboard"/>
    <w:qFormat/>
    <w:uiPriority w:val="0"/>
    <w:rPr>
      <w:rFonts w:hint="default" w:ascii="monospace" w:hAnsi="monospace" w:eastAsia="monospace" w:cs="monospace"/>
      <w:sz w:val="21"/>
      <w:szCs w:val="21"/>
    </w:rPr>
  </w:style>
  <w:style w:type="character" w:styleId="56">
    <w:name w:val="HTML Sample"/>
    <w:qFormat/>
    <w:uiPriority w:val="0"/>
    <w:rPr>
      <w:rFonts w:hint="default" w:ascii="monospace" w:hAnsi="monospace" w:eastAsia="monospace" w:cs="monospace"/>
      <w:sz w:val="21"/>
      <w:szCs w:val="21"/>
    </w:rPr>
  </w:style>
  <w:style w:type="character" w:customStyle="1" w:styleId="57">
    <w:name w:val="标题 1 Char"/>
    <w:basedOn w:val="42"/>
    <w:link w:val="2"/>
    <w:qFormat/>
    <w:uiPriority w:val="0"/>
    <w:rPr>
      <w:rFonts w:ascii="Times New Roman" w:hAnsi="Times New Roman" w:eastAsia="宋体" w:cs="Times New Roman"/>
      <w:b/>
      <w:bCs/>
      <w:kern w:val="44"/>
      <w:sz w:val="32"/>
      <w:szCs w:val="44"/>
    </w:rPr>
  </w:style>
  <w:style w:type="character" w:customStyle="1" w:styleId="58">
    <w:name w:val="标题 2 Char"/>
    <w:basedOn w:val="42"/>
    <w:link w:val="3"/>
    <w:qFormat/>
    <w:uiPriority w:val="0"/>
    <w:rPr>
      <w:rFonts w:ascii="Arial" w:hAnsi="Arial" w:eastAsia="宋体" w:cs="Times New Roman"/>
      <w:b/>
      <w:bCs/>
      <w:kern w:val="0"/>
      <w:sz w:val="28"/>
      <w:szCs w:val="28"/>
    </w:rPr>
  </w:style>
  <w:style w:type="character" w:customStyle="1" w:styleId="59">
    <w:name w:val="标题 3 Char"/>
    <w:basedOn w:val="42"/>
    <w:link w:val="4"/>
    <w:qFormat/>
    <w:uiPriority w:val="0"/>
    <w:rPr>
      <w:rFonts w:ascii="宋体" w:hAnsi="宋体" w:eastAsia="宋体" w:cs="Times New Roman"/>
      <w:b/>
      <w:bCs/>
      <w:kern w:val="0"/>
      <w:sz w:val="24"/>
      <w:szCs w:val="24"/>
    </w:rPr>
  </w:style>
  <w:style w:type="character" w:customStyle="1" w:styleId="60">
    <w:name w:val="标题 4 Char"/>
    <w:basedOn w:val="42"/>
    <w:link w:val="5"/>
    <w:qFormat/>
    <w:uiPriority w:val="0"/>
    <w:rPr>
      <w:rFonts w:ascii="Arial" w:hAnsi="Arial" w:eastAsia="黑体" w:cs="Times New Roman"/>
      <w:b/>
      <w:sz w:val="28"/>
      <w:szCs w:val="24"/>
    </w:rPr>
  </w:style>
  <w:style w:type="character" w:customStyle="1" w:styleId="61">
    <w:name w:val="标题 5 Char"/>
    <w:basedOn w:val="42"/>
    <w:link w:val="6"/>
    <w:qFormat/>
    <w:uiPriority w:val="0"/>
    <w:rPr>
      <w:rFonts w:ascii="Times New Roman" w:hAnsi="Times New Roman" w:eastAsia="宋体" w:cs="Times New Roman"/>
      <w:bCs/>
      <w:sz w:val="15"/>
      <w:szCs w:val="28"/>
    </w:rPr>
  </w:style>
  <w:style w:type="character" w:customStyle="1" w:styleId="62">
    <w:name w:val="标题 6 Char"/>
    <w:basedOn w:val="42"/>
    <w:link w:val="7"/>
    <w:qFormat/>
    <w:uiPriority w:val="0"/>
    <w:rPr>
      <w:rFonts w:ascii="Arial" w:hAnsi="Arial" w:eastAsia="宋体" w:cs="Times New Roman"/>
      <w:bCs/>
      <w:sz w:val="24"/>
      <w:szCs w:val="15"/>
    </w:rPr>
  </w:style>
  <w:style w:type="character" w:customStyle="1" w:styleId="63">
    <w:name w:val="标题 7 Char"/>
    <w:basedOn w:val="42"/>
    <w:link w:val="8"/>
    <w:qFormat/>
    <w:uiPriority w:val="0"/>
    <w:rPr>
      <w:rFonts w:ascii="Times New Roman" w:hAnsi="Times New Roman" w:eastAsia="方正宋三_GBK" w:cs="Times New Roman"/>
      <w:b/>
      <w:bCs/>
      <w:sz w:val="18"/>
      <w:szCs w:val="20"/>
    </w:rPr>
  </w:style>
  <w:style w:type="character" w:customStyle="1" w:styleId="64">
    <w:name w:val="标题 8 Char"/>
    <w:basedOn w:val="42"/>
    <w:link w:val="9"/>
    <w:qFormat/>
    <w:uiPriority w:val="0"/>
    <w:rPr>
      <w:rFonts w:ascii="Arial" w:hAnsi="Arial" w:eastAsia="黑体" w:cs="Times New Roman"/>
      <w:sz w:val="24"/>
      <w:szCs w:val="24"/>
    </w:rPr>
  </w:style>
  <w:style w:type="paragraph" w:customStyle="1" w:styleId="65">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character" w:customStyle="1" w:styleId="66">
    <w:name w:val="正文文本缩进 2 Char"/>
    <w:link w:val="22"/>
    <w:qFormat/>
    <w:uiPriority w:val="0"/>
    <w:rPr>
      <w:b/>
      <w:bCs/>
      <w:sz w:val="24"/>
    </w:rPr>
  </w:style>
  <w:style w:type="character" w:customStyle="1" w:styleId="67">
    <w:name w:val="标题 Char"/>
    <w:link w:val="36"/>
    <w:qFormat/>
    <w:uiPriority w:val="0"/>
    <w:rPr>
      <w:rFonts w:ascii="Cambria" w:hAnsi="Cambria"/>
      <w:b/>
      <w:bCs/>
      <w:sz w:val="32"/>
      <w:szCs w:val="32"/>
    </w:rPr>
  </w:style>
  <w:style w:type="character" w:customStyle="1" w:styleId="68">
    <w:name w:val="apple-style-span"/>
    <w:qFormat/>
    <w:uiPriority w:val="0"/>
  </w:style>
  <w:style w:type="character" w:customStyle="1" w:styleId="69">
    <w:name w:val="Char Char5"/>
    <w:qFormat/>
    <w:uiPriority w:val="0"/>
    <w:rPr>
      <w:rFonts w:ascii="宋体" w:hAnsi="宋体" w:eastAsia="宋体" w:cs="宋体"/>
      <w:sz w:val="24"/>
      <w:szCs w:val="24"/>
    </w:rPr>
  </w:style>
  <w:style w:type="character" w:customStyle="1" w:styleId="70">
    <w:name w:val="Char Char28"/>
    <w:qFormat/>
    <w:uiPriority w:val="0"/>
    <w:rPr>
      <w:rFonts w:ascii="Times New Roman" w:hAnsi="Times New Roman" w:eastAsia="宋体" w:cs="Times New Roman"/>
      <w:szCs w:val="24"/>
      <w:lang w:bidi="he-IL"/>
    </w:rPr>
  </w:style>
  <w:style w:type="character" w:customStyle="1" w:styleId="71">
    <w:name w:val="正文首行缩进 Char1"/>
    <w:semiHidden/>
    <w:qFormat/>
    <w:uiPriority w:val="0"/>
  </w:style>
  <w:style w:type="character" w:customStyle="1" w:styleId="72">
    <w:name w:val="Char Char24"/>
    <w:qFormat/>
    <w:uiPriority w:val="0"/>
    <w:rPr>
      <w:rFonts w:ascii="Times New Roman" w:hAnsi="Times New Roman" w:eastAsia="宋体" w:cs="Times New Roman"/>
      <w:kern w:val="2"/>
      <w:sz w:val="18"/>
      <w:lang w:val="en-US" w:eastAsia="zh-CN" w:bidi="he-IL"/>
    </w:rPr>
  </w:style>
  <w:style w:type="character" w:customStyle="1" w:styleId="73">
    <w:name w:val="正文文本缩进 3 Char"/>
    <w:link w:val="30"/>
    <w:qFormat/>
    <w:uiPriority w:val="0"/>
    <w:rPr>
      <w:rFonts w:ascii="仿宋_GB2312" w:hAnsi="宋体" w:eastAsia="仿宋_GB2312"/>
      <w:sz w:val="30"/>
      <w:szCs w:val="24"/>
    </w:rPr>
  </w:style>
  <w:style w:type="character" w:customStyle="1" w:styleId="74">
    <w:name w:val="Char Char2"/>
    <w:qFormat/>
    <w:uiPriority w:val="0"/>
    <w:rPr>
      <w:szCs w:val="24"/>
    </w:rPr>
  </w:style>
  <w:style w:type="character" w:customStyle="1" w:styleId="75">
    <w:name w:val="No Spacing Char1"/>
    <w:link w:val="76"/>
    <w:qFormat/>
    <w:locked/>
    <w:uiPriority w:val="99"/>
    <w:rPr>
      <w:rFonts w:ascii="Calibri" w:hAnsi="Calibri"/>
      <w:sz w:val="22"/>
    </w:rPr>
  </w:style>
  <w:style w:type="paragraph" w:customStyle="1" w:styleId="76">
    <w:name w:val="No Spacing1"/>
    <w:link w:val="75"/>
    <w:qFormat/>
    <w:uiPriority w:val="99"/>
    <w:rPr>
      <w:rFonts w:ascii="Calibri" w:hAnsi="Calibri" w:eastAsiaTheme="minorEastAsia" w:cstheme="minorBidi"/>
      <w:kern w:val="2"/>
      <w:sz w:val="22"/>
      <w:szCs w:val="22"/>
      <w:lang w:val="en-US" w:eastAsia="zh-CN" w:bidi="ar-SA"/>
    </w:rPr>
  </w:style>
  <w:style w:type="character" w:customStyle="1" w:styleId="77">
    <w:name w:val="list_r_list_h4_info31"/>
    <w:qFormat/>
    <w:uiPriority w:val="0"/>
  </w:style>
  <w:style w:type="character" w:customStyle="1" w:styleId="78">
    <w:name w:val="HTML Preformatted Char"/>
    <w:qFormat/>
    <w:locked/>
    <w:uiPriority w:val="0"/>
    <w:rPr>
      <w:rFonts w:ascii="宋体" w:eastAsia="宋体"/>
      <w:sz w:val="24"/>
    </w:rPr>
  </w:style>
  <w:style w:type="character" w:customStyle="1" w:styleId="79">
    <w:name w:val="正文文本 Char Char"/>
    <w:qFormat/>
    <w:uiPriority w:val="0"/>
    <w:rPr>
      <w:rFonts w:ascii="Times New Roman" w:hAnsi="Times New Roman" w:eastAsia="宋体" w:cs="Times New Roman"/>
      <w:kern w:val="2"/>
      <w:sz w:val="21"/>
      <w:szCs w:val="24"/>
    </w:rPr>
  </w:style>
  <w:style w:type="character" w:customStyle="1" w:styleId="80">
    <w:name w:val="HTML 预设格式 Char1"/>
    <w:semiHidden/>
    <w:qFormat/>
    <w:uiPriority w:val="0"/>
    <w:rPr>
      <w:rFonts w:ascii="Courier New" w:hAnsi="Courier New" w:cs="Courier New"/>
      <w:sz w:val="20"/>
      <w:szCs w:val="20"/>
    </w:rPr>
  </w:style>
  <w:style w:type="character" w:customStyle="1" w:styleId="81">
    <w:name w:val="正文文本缩进 2 Char2"/>
    <w:semiHidden/>
    <w:qFormat/>
    <w:uiPriority w:val="99"/>
    <w:rPr>
      <w:rFonts w:ascii="Times New Roman" w:hAnsi="Times New Roman" w:eastAsia="宋体" w:cs="Times New Roman"/>
      <w:szCs w:val="24"/>
    </w:rPr>
  </w:style>
  <w:style w:type="character" w:customStyle="1" w:styleId="82">
    <w:name w:val="标题 1 Char Char"/>
    <w:qFormat/>
    <w:uiPriority w:val="0"/>
    <w:rPr>
      <w:rFonts w:ascii="Times New Roman" w:hAnsi="Times New Roman" w:eastAsia="宋体"/>
      <w:b/>
      <w:bCs/>
      <w:kern w:val="44"/>
      <w:sz w:val="44"/>
      <w:szCs w:val="44"/>
    </w:rPr>
  </w:style>
  <w:style w:type="character" w:customStyle="1" w:styleId="83">
    <w:name w:val="论文三级标题2 Char"/>
    <w:link w:val="84"/>
    <w:qFormat/>
    <w:uiPriority w:val="0"/>
    <w:rPr>
      <w:rFonts w:ascii="黑体" w:hAnsi="黑体"/>
    </w:rPr>
  </w:style>
  <w:style w:type="paragraph" w:customStyle="1" w:styleId="84">
    <w:name w:val="论文三级标题2"/>
    <w:basedOn w:val="1"/>
    <w:link w:val="83"/>
    <w:qFormat/>
    <w:uiPriority w:val="0"/>
    <w:pPr>
      <w:ind w:left="420" w:leftChars="200"/>
    </w:pPr>
    <w:rPr>
      <w:rFonts w:ascii="黑体" w:hAnsi="黑体" w:eastAsiaTheme="minorEastAsia" w:cstheme="minorBidi"/>
      <w:szCs w:val="22"/>
    </w:rPr>
  </w:style>
  <w:style w:type="character" w:customStyle="1" w:styleId="85">
    <w:name w:val="lemmatitleh1"/>
    <w:qFormat/>
    <w:uiPriority w:val="0"/>
  </w:style>
  <w:style w:type="character" w:customStyle="1" w:styleId="86">
    <w:name w:val="论文正文 Char"/>
    <w:link w:val="87"/>
    <w:qFormat/>
    <w:uiPriority w:val="0"/>
    <w:rPr>
      <w:rFonts w:ascii="黑体" w:hAnsi="宋体"/>
      <w:sz w:val="24"/>
      <w:szCs w:val="24"/>
    </w:rPr>
  </w:style>
  <w:style w:type="paragraph" w:customStyle="1" w:styleId="87">
    <w:name w:val="论文正文"/>
    <w:basedOn w:val="1"/>
    <w:link w:val="86"/>
    <w:qFormat/>
    <w:uiPriority w:val="0"/>
    <w:pPr>
      <w:spacing w:before="100" w:beforeAutospacing="1" w:after="100" w:afterAutospacing="1" w:line="440" w:lineRule="exact"/>
      <w:ind w:firstLine="640" w:firstLineChars="200"/>
      <w:jc w:val="left"/>
    </w:pPr>
    <w:rPr>
      <w:rFonts w:ascii="黑体" w:hAnsi="宋体" w:eastAsiaTheme="minorEastAsia" w:cstheme="minorBidi"/>
      <w:sz w:val="24"/>
    </w:rPr>
  </w:style>
  <w:style w:type="character" w:customStyle="1" w:styleId="88">
    <w:name w:val="页眉 Char Char"/>
    <w:qFormat/>
    <w:uiPriority w:val="0"/>
    <w:rPr>
      <w:rFonts w:eastAsia="宋体"/>
      <w:kern w:val="2"/>
      <w:sz w:val="18"/>
      <w:szCs w:val="18"/>
      <w:lang w:val="en-US" w:eastAsia="zh-CN" w:bidi="ar-SA"/>
    </w:rPr>
  </w:style>
  <w:style w:type="character" w:customStyle="1" w:styleId="89">
    <w:name w:val="list_r_list_h4_info21"/>
    <w:qFormat/>
    <w:uiPriority w:val="0"/>
  </w:style>
  <w:style w:type="character" w:customStyle="1" w:styleId="90">
    <w:name w:val="Comment Subject Char2"/>
    <w:qFormat/>
    <w:locked/>
    <w:uiPriority w:val="99"/>
    <w:rPr>
      <w:rFonts w:ascii="Times New Roman" w:hAnsi="Times New Roman"/>
      <w:b/>
      <w:sz w:val="24"/>
    </w:rPr>
  </w:style>
  <w:style w:type="character" w:customStyle="1" w:styleId="91">
    <w:name w:val="Char Char31"/>
    <w:qFormat/>
    <w:uiPriority w:val="99"/>
    <w:rPr>
      <w:rFonts w:ascii="Times New Roman" w:hAnsi="Times New Roman" w:eastAsia="宋体" w:cs="Times New Roman"/>
      <w:kern w:val="2"/>
      <w:sz w:val="18"/>
      <w:szCs w:val="18"/>
    </w:rPr>
  </w:style>
  <w:style w:type="character" w:customStyle="1" w:styleId="92">
    <w:name w:val="Char Char14"/>
    <w:qFormat/>
    <w:uiPriority w:val="0"/>
    <w:rPr>
      <w:rFonts w:ascii="Times New Roman" w:hAnsi="Times New Roman" w:eastAsia="宋体" w:cs="Times New Roman"/>
      <w:szCs w:val="24"/>
    </w:rPr>
  </w:style>
  <w:style w:type="character" w:customStyle="1" w:styleId="93">
    <w:name w:val="Body Text Indent Char"/>
    <w:qFormat/>
    <w:locked/>
    <w:uiPriority w:val="0"/>
    <w:rPr>
      <w:sz w:val="24"/>
    </w:rPr>
  </w:style>
  <w:style w:type="character" w:customStyle="1" w:styleId="94">
    <w:name w:val="批注主题 Char3"/>
    <w:semiHidden/>
    <w:qFormat/>
    <w:uiPriority w:val="99"/>
    <w:rPr>
      <w:rFonts w:ascii="Times New Roman" w:hAnsi="Times New Roman" w:eastAsia="宋体" w:cs="Times New Roman"/>
      <w:b/>
      <w:bCs/>
      <w:szCs w:val="24"/>
    </w:rPr>
  </w:style>
  <w:style w:type="character" w:customStyle="1" w:styleId="95">
    <w:name w:val="Char Char21"/>
    <w:qFormat/>
    <w:uiPriority w:val="0"/>
    <w:rPr>
      <w:rFonts w:ascii="Cambria" w:hAnsi="Cambria" w:eastAsia="宋体" w:cs="Times New Roman"/>
      <w:b/>
      <w:bCs/>
      <w:sz w:val="32"/>
      <w:szCs w:val="32"/>
      <w:lang w:bidi="he-IL"/>
    </w:rPr>
  </w:style>
  <w:style w:type="character" w:customStyle="1" w:styleId="96">
    <w:name w:val="正文 标准 Char"/>
    <w:link w:val="97"/>
    <w:qFormat/>
    <w:uiPriority w:val="0"/>
    <w:rPr>
      <w:rFonts w:ascii="黑体" w:hAnsi="黑体" w:cs="黑体"/>
      <w:bCs/>
      <w:sz w:val="24"/>
      <w:szCs w:val="36"/>
    </w:rPr>
  </w:style>
  <w:style w:type="paragraph" w:customStyle="1" w:styleId="97">
    <w:name w:val="正文 标准"/>
    <w:basedOn w:val="1"/>
    <w:link w:val="96"/>
    <w:qFormat/>
    <w:uiPriority w:val="0"/>
    <w:pPr>
      <w:ind w:left="420"/>
      <w:jc w:val="left"/>
    </w:pPr>
    <w:rPr>
      <w:rFonts w:ascii="黑体" w:hAnsi="黑体" w:cs="黑体" w:eastAsiaTheme="minorEastAsia"/>
      <w:bCs/>
      <w:sz w:val="24"/>
      <w:szCs w:val="36"/>
    </w:rPr>
  </w:style>
  <w:style w:type="character" w:customStyle="1" w:styleId="98">
    <w:name w:val="批注文字 Char Char"/>
    <w:qFormat/>
    <w:uiPriority w:val="0"/>
    <w:rPr>
      <w:rFonts w:ascii="Times New Roman" w:hAnsi="Times New Roman" w:eastAsia="宋体" w:cs="Times New Roman"/>
      <w:kern w:val="2"/>
      <w:sz w:val="21"/>
      <w:szCs w:val="24"/>
    </w:rPr>
  </w:style>
  <w:style w:type="character" w:customStyle="1" w:styleId="99">
    <w:name w:val="Char Char3"/>
    <w:qFormat/>
    <w:uiPriority w:val="99"/>
    <w:rPr>
      <w:rFonts w:ascii="Times New Roman" w:hAnsi="Times New Roman" w:eastAsia="宋体" w:cs="Times New Roman"/>
      <w:kern w:val="2"/>
      <w:sz w:val="18"/>
      <w:szCs w:val="18"/>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Char Char15"/>
    <w:qFormat/>
    <w:uiPriority w:val="0"/>
    <w:rPr>
      <w:rFonts w:ascii="Times New Roman" w:hAnsi="Times New Roman" w:eastAsia="宋体" w:cs="Times New Roman"/>
      <w:sz w:val="18"/>
      <w:szCs w:val="24"/>
    </w:rPr>
  </w:style>
  <w:style w:type="character" w:customStyle="1" w:styleId="102">
    <w:name w:val="Body Text Indent Char1"/>
    <w:semiHidden/>
    <w:qFormat/>
    <w:locked/>
    <w:uiPriority w:val="0"/>
    <w:rPr>
      <w:rFonts w:cs="Calibri"/>
      <w:sz w:val="21"/>
      <w:szCs w:val="21"/>
    </w:rPr>
  </w:style>
  <w:style w:type="character" w:customStyle="1" w:styleId="103">
    <w:name w:val="Char Char29"/>
    <w:qFormat/>
    <w:uiPriority w:val="0"/>
    <w:rPr>
      <w:rFonts w:ascii="Times New Roman" w:hAnsi="Times New Roman" w:eastAsia="宋体" w:cs="Times New Roman"/>
      <w:kern w:val="2"/>
      <w:sz w:val="21"/>
      <w:szCs w:val="22"/>
      <w:lang w:bidi="he-IL"/>
    </w:rPr>
  </w:style>
  <w:style w:type="character" w:customStyle="1" w:styleId="104">
    <w:name w:val="down"/>
    <w:qFormat/>
    <w:uiPriority w:val="0"/>
  </w:style>
  <w:style w:type="character" w:customStyle="1" w:styleId="105">
    <w:name w:val="Comment Text Char2"/>
    <w:qFormat/>
    <w:locked/>
    <w:uiPriority w:val="99"/>
    <w:rPr>
      <w:rFonts w:ascii="Times New Roman" w:hAnsi="Times New Roman"/>
      <w:sz w:val="24"/>
    </w:rPr>
  </w:style>
  <w:style w:type="character" w:customStyle="1" w:styleId="106">
    <w:name w:val="尾注文本 Char1"/>
    <w:qFormat/>
    <w:uiPriority w:val="0"/>
    <w:rPr>
      <w:kern w:val="2"/>
      <w:sz w:val="21"/>
      <w:szCs w:val="24"/>
    </w:rPr>
  </w:style>
  <w:style w:type="character" w:customStyle="1" w:styleId="107">
    <w:name w:val="Char Char9"/>
    <w:qFormat/>
    <w:uiPriority w:val="0"/>
    <w:rPr>
      <w:szCs w:val="24"/>
    </w:rPr>
  </w:style>
  <w:style w:type="character" w:customStyle="1" w:styleId="108">
    <w:name w:val="Body Text Indent 2 Char1"/>
    <w:semiHidden/>
    <w:qFormat/>
    <w:locked/>
    <w:uiPriority w:val="0"/>
    <w:rPr>
      <w:rFonts w:cs="Calibri"/>
      <w:sz w:val="21"/>
      <w:szCs w:val="21"/>
    </w:rPr>
  </w:style>
  <w:style w:type="character" w:customStyle="1" w:styleId="109">
    <w:name w:val="Char Char7"/>
    <w:qFormat/>
    <w:uiPriority w:val="0"/>
    <w:rPr>
      <w:rFonts w:ascii="Times New Roman" w:hAnsi="Times New Roman" w:eastAsia="宋体" w:cs="Times New Roman"/>
      <w:b/>
      <w:bCs/>
      <w:szCs w:val="24"/>
    </w:rPr>
  </w:style>
  <w:style w:type="character" w:customStyle="1" w:styleId="110">
    <w:name w:val="Balloon Text Char2"/>
    <w:qFormat/>
    <w:locked/>
    <w:uiPriority w:val="99"/>
    <w:rPr>
      <w:sz w:val="18"/>
    </w:rPr>
  </w:style>
  <w:style w:type="character" w:customStyle="1" w:styleId="111">
    <w:name w:val="Char Char25"/>
    <w:qFormat/>
    <w:uiPriority w:val="0"/>
    <w:rPr>
      <w:rFonts w:ascii="Times New Roman" w:hAnsi="Times New Roman" w:eastAsia="宋体" w:cs="Times New Roman"/>
      <w:szCs w:val="24"/>
      <w:lang w:bidi="he-IL"/>
    </w:rPr>
  </w:style>
  <w:style w:type="character" w:customStyle="1" w:styleId="112">
    <w:name w:val="Char Char141"/>
    <w:qFormat/>
    <w:uiPriority w:val="0"/>
    <w:rPr>
      <w:rFonts w:ascii="Times New Roman" w:hAnsi="Times New Roman" w:eastAsia="宋体" w:cs="Times New Roman"/>
      <w:szCs w:val="24"/>
    </w:rPr>
  </w:style>
  <w:style w:type="character" w:customStyle="1" w:styleId="113">
    <w:name w:val="Char Char18"/>
    <w:qFormat/>
    <w:uiPriority w:val="0"/>
    <w:rPr>
      <w:rFonts w:ascii="Arial" w:hAnsi="Arial" w:eastAsia="宋体" w:cs="Arial"/>
      <w:b/>
      <w:bCs/>
      <w:kern w:val="0"/>
      <w:sz w:val="28"/>
      <w:szCs w:val="28"/>
    </w:rPr>
  </w:style>
  <w:style w:type="character" w:customStyle="1" w:styleId="114">
    <w:name w:val="Char Char10"/>
    <w:qFormat/>
    <w:uiPriority w:val="0"/>
    <w:rPr>
      <w:rFonts w:ascii="Cambria" w:hAnsi="Cambria" w:eastAsia="宋体"/>
      <w:b/>
      <w:bCs/>
      <w:sz w:val="32"/>
      <w:szCs w:val="32"/>
    </w:rPr>
  </w:style>
  <w:style w:type="character" w:customStyle="1" w:styleId="115">
    <w:name w:val="HTML 预设格式 Char2"/>
    <w:semiHidden/>
    <w:qFormat/>
    <w:uiPriority w:val="99"/>
    <w:rPr>
      <w:rFonts w:ascii="Courier New" w:hAnsi="Courier New" w:eastAsia="宋体" w:cs="Courier New"/>
      <w:sz w:val="20"/>
      <w:szCs w:val="20"/>
    </w:rPr>
  </w:style>
  <w:style w:type="character" w:customStyle="1" w:styleId="116">
    <w:name w:val="正文首行缩进 Char"/>
    <w:link w:val="38"/>
    <w:qFormat/>
    <w:uiPriority w:val="0"/>
    <w:rPr>
      <w:szCs w:val="24"/>
    </w:rPr>
  </w:style>
  <w:style w:type="character" w:customStyle="1" w:styleId="117">
    <w:name w:val="HTML Preformatted Char1"/>
    <w:semiHidden/>
    <w:qFormat/>
    <w:locked/>
    <w:uiPriority w:val="0"/>
    <w:rPr>
      <w:rFonts w:ascii="Courier New" w:hAnsi="Courier New" w:cs="Courier New"/>
      <w:sz w:val="20"/>
      <w:szCs w:val="20"/>
    </w:rPr>
  </w:style>
  <w:style w:type="character" w:customStyle="1" w:styleId="118">
    <w:name w:val="No Spacing Char"/>
    <w:link w:val="119"/>
    <w:qFormat/>
    <w:locked/>
    <w:uiPriority w:val="0"/>
    <w:rPr>
      <w:rFonts w:ascii="Calibri" w:hAnsi="Calibri"/>
      <w:sz w:val="22"/>
    </w:rPr>
  </w:style>
  <w:style w:type="paragraph" w:customStyle="1" w:styleId="119">
    <w:name w:val="无间隔1"/>
    <w:link w:val="118"/>
    <w:qFormat/>
    <w:uiPriority w:val="0"/>
    <w:rPr>
      <w:rFonts w:ascii="Calibri" w:hAnsi="Calibri" w:eastAsiaTheme="minorEastAsia" w:cstheme="minorBidi"/>
      <w:kern w:val="2"/>
      <w:sz w:val="22"/>
      <w:szCs w:val="22"/>
      <w:lang w:val="en-US" w:eastAsia="zh-CN" w:bidi="ar-SA"/>
    </w:rPr>
  </w:style>
  <w:style w:type="character" w:customStyle="1" w:styleId="120">
    <w:name w:val="正文文本缩进 Char2"/>
    <w:semiHidden/>
    <w:qFormat/>
    <w:uiPriority w:val="99"/>
    <w:rPr>
      <w:rFonts w:ascii="Times New Roman" w:hAnsi="Times New Roman" w:eastAsia="宋体" w:cs="Times New Roman"/>
      <w:szCs w:val="24"/>
    </w:rPr>
  </w:style>
  <w:style w:type="character" w:customStyle="1" w:styleId="121">
    <w:name w:val="Char Char331"/>
    <w:qFormat/>
    <w:uiPriority w:val="99"/>
    <w:rPr>
      <w:rFonts w:ascii="Times New Roman" w:hAnsi="Times New Roman" w:eastAsia="宋体" w:cs="Times New Roman"/>
      <w:kern w:val="2"/>
      <w:sz w:val="18"/>
      <w:szCs w:val="18"/>
    </w:rPr>
  </w:style>
  <w:style w:type="character" w:customStyle="1" w:styleId="122">
    <w:name w:val="批注主题 Char Char"/>
    <w:qFormat/>
    <w:uiPriority w:val="0"/>
    <w:rPr>
      <w:rFonts w:ascii="Times New Roman" w:hAnsi="Times New Roman" w:eastAsia="宋体" w:cs="Times New Roman"/>
      <w:b/>
      <w:bCs/>
      <w:kern w:val="2"/>
      <w:sz w:val="21"/>
      <w:szCs w:val="24"/>
    </w:rPr>
  </w:style>
  <w:style w:type="character" w:customStyle="1" w:styleId="123">
    <w:name w:val="Body Text Char2"/>
    <w:qFormat/>
    <w:locked/>
    <w:uiPriority w:val="99"/>
    <w:rPr>
      <w:rFonts w:ascii="Times New Roman" w:hAnsi="Times New Roman"/>
      <w:sz w:val="24"/>
    </w:rPr>
  </w:style>
  <w:style w:type="character" w:customStyle="1" w:styleId="124">
    <w:name w:val="fontborder"/>
    <w:qFormat/>
    <w:uiPriority w:val="0"/>
    <w:rPr>
      <w:bdr w:val="single" w:color="000000" w:sz="6" w:space="0"/>
    </w:rPr>
  </w:style>
  <w:style w:type="character" w:customStyle="1" w:styleId="125">
    <w:name w:val="批注框文本 Char2"/>
    <w:semiHidden/>
    <w:qFormat/>
    <w:uiPriority w:val="99"/>
    <w:rPr>
      <w:rFonts w:ascii="Times New Roman" w:hAnsi="Times New Roman" w:eastAsia="宋体" w:cs="Times New Roman"/>
      <w:sz w:val="18"/>
      <w:szCs w:val="18"/>
    </w:rPr>
  </w:style>
  <w:style w:type="character" w:customStyle="1" w:styleId="126">
    <w:name w:val="日期 Char1"/>
    <w:semiHidden/>
    <w:qFormat/>
    <w:uiPriority w:val="99"/>
    <w:rPr>
      <w:rFonts w:ascii="Times New Roman" w:hAnsi="Times New Roman"/>
      <w:kern w:val="2"/>
      <w:sz w:val="21"/>
      <w:szCs w:val="24"/>
    </w:rPr>
  </w:style>
  <w:style w:type="character" w:customStyle="1" w:styleId="127">
    <w:name w:val="font61"/>
    <w:qFormat/>
    <w:uiPriority w:val="0"/>
    <w:rPr>
      <w:rFonts w:hint="eastAsia" w:ascii="宋体" w:hAnsi="宋体" w:eastAsia="宋体" w:cs="宋体"/>
      <w:color w:val="000000"/>
      <w:sz w:val="20"/>
      <w:szCs w:val="20"/>
      <w:u w:val="none"/>
    </w:rPr>
  </w:style>
  <w:style w:type="character" w:customStyle="1" w:styleId="128">
    <w:name w:val="Balloon Text Char"/>
    <w:qFormat/>
    <w:locked/>
    <w:uiPriority w:val="0"/>
    <w:rPr>
      <w:sz w:val="18"/>
    </w:rPr>
  </w:style>
  <w:style w:type="character" w:customStyle="1" w:styleId="129">
    <w:name w:val="Balloon Text Char1"/>
    <w:semiHidden/>
    <w:qFormat/>
    <w:locked/>
    <w:uiPriority w:val="0"/>
    <w:rPr>
      <w:rFonts w:cs="Calibri"/>
      <w:sz w:val="2"/>
    </w:rPr>
  </w:style>
  <w:style w:type="character" w:customStyle="1" w:styleId="130">
    <w:name w:val="Body Text First Indent Char1"/>
    <w:semiHidden/>
    <w:qFormat/>
    <w:locked/>
    <w:uiPriority w:val="0"/>
    <w:rPr>
      <w:rFonts w:ascii="Times New Roman" w:hAnsi="Times New Roman" w:eastAsia="宋体" w:cs="Calibri"/>
      <w:kern w:val="2"/>
      <w:sz w:val="21"/>
      <w:szCs w:val="21"/>
    </w:rPr>
  </w:style>
  <w:style w:type="character" w:customStyle="1" w:styleId="131">
    <w:name w:val="正文文本缩进 Char1"/>
    <w:semiHidden/>
    <w:qFormat/>
    <w:uiPriority w:val="0"/>
    <w:rPr>
      <w:rFonts w:ascii="Times New Roman" w:hAnsi="Times New Roman"/>
      <w:kern w:val="2"/>
      <w:sz w:val="21"/>
      <w:szCs w:val="24"/>
    </w:rPr>
  </w:style>
  <w:style w:type="character" w:customStyle="1" w:styleId="132">
    <w:name w:val="Heading 1 Char"/>
    <w:qFormat/>
    <w:uiPriority w:val="0"/>
    <w:rPr>
      <w:rFonts w:eastAsia="宋体"/>
      <w:b/>
      <w:bCs/>
      <w:kern w:val="44"/>
      <w:sz w:val="32"/>
      <w:szCs w:val="44"/>
      <w:lang w:val="en-US" w:eastAsia="zh-CN" w:bidi="ar-SA"/>
    </w:rPr>
  </w:style>
  <w:style w:type="character" w:customStyle="1" w:styleId="133">
    <w:name w:val="apple-converted-space"/>
    <w:qFormat/>
    <w:uiPriority w:val="0"/>
  </w:style>
  <w:style w:type="character" w:customStyle="1" w:styleId="134">
    <w:name w:val="Char Char26"/>
    <w:qFormat/>
    <w:uiPriority w:val="0"/>
    <w:rPr>
      <w:rFonts w:ascii="宋体" w:hAnsi="宋体" w:eastAsia="宋体" w:cs="Times New Roman"/>
      <w:sz w:val="24"/>
      <w:szCs w:val="24"/>
      <w:lang w:bidi="he-IL"/>
    </w:rPr>
  </w:style>
  <w:style w:type="character" w:customStyle="1" w:styleId="135">
    <w:name w:val="正文文本缩进 Char3"/>
    <w:semiHidden/>
    <w:qFormat/>
    <w:uiPriority w:val="99"/>
    <w:rPr>
      <w:rFonts w:ascii="Times New Roman" w:hAnsi="Times New Roman" w:eastAsia="宋体" w:cs="Times New Roman"/>
      <w:szCs w:val="24"/>
    </w:rPr>
  </w:style>
  <w:style w:type="character" w:customStyle="1" w:styleId="136">
    <w:name w:val="Char Char13"/>
    <w:qFormat/>
    <w:uiPriority w:val="99"/>
    <w:rPr>
      <w:rFonts w:ascii="Times New Roman" w:hAnsi="Times New Roman" w:eastAsia="宋体"/>
      <w:kern w:val="2"/>
      <w:sz w:val="18"/>
    </w:rPr>
  </w:style>
  <w:style w:type="character" w:customStyle="1" w:styleId="137">
    <w:name w:val="页脚 Char"/>
    <w:link w:val="25"/>
    <w:qFormat/>
    <w:uiPriority w:val="0"/>
    <w:rPr>
      <w:sz w:val="18"/>
      <w:szCs w:val="24"/>
    </w:rPr>
  </w:style>
  <w:style w:type="character" w:customStyle="1" w:styleId="138">
    <w:name w:val="毕业论文正文 Char"/>
    <w:link w:val="139"/>
    <w:qFormat/>
    <w:uiPriority w:val="0"/>
    <w:rPr>
      <w:rFonts w:cs="宋体"/>
      <w:color w:val="000000"/>
      <w:sz w:val="24"/>
      <w:szCs w:val="24"/>
    </w:rPr>
  </w:style>
  <w:style w:type="paragraph" w:customStyle="1" w:styleId="139">
    <w:name w:val="毕业论文正文"/>
    <w:basedOn w:val="1"/>
    <w:link w:val="138"/>
    <w:qFormat/>
    <w:uiPriority w:val="0"/>
    <w:pPr>
      <w:spacing w:line="440" w:lineRule="exact"/>
      <w:ind w:firstLine="640" w:firstLineChars="200"/>
    </w:pPr>
    <w:rPr>
      <w:rFonts w:cs="宋体" w:asciiTheme="minorHAnsi" w:hAnsiTheme="minorHAnsi" w:eastAsiaTheme="minorEastAsia"/>
      <w:color w:val="000000"/>
      <w:sz w:val="24"/>
    </w:rPr>
  </w:style>
  <w:style w:type="character" w:customStyle="1" w:styleId="140">
    <w:name w:val="Char Char1"/>
    <w:qFormat/>
    <w:uiPriority w:val="99"/>
    <w:rPr>
      <w:rFonts w:ascii="Times New Roman" w:hAnsi="Times New Roman" w:eastAsia="宋体" w:cs="Times New Roman"/>
      <w:kern w:val="2"/>
      <w:sz w:val="18"/>
      <w:szCs w:val="18"/>
    </w:rPr>
  </w:style>
  <w:style w:type="character" w:customStyle="1" w:styleId="141">
    <w:name w:val="Char Char181"/>
    <w:qFormat/>
    <w:uiPriority w:val="0"/>
    <w:rPr>
      <w:rFonts w:ascii="Arial" w:hAnsi="Arial" w:eastAsia="宋体" w:cs="Arial"/>
      <w:b/>
      <w:bCs/>
      <w:kern w:val="0"/>
      <w:sz w:val="28"/>
      <w:szCs w:val="28"/>
    </w:rPr>
  </w:style>
  <w:style w:type="character" w:customStyle="1" w:styleId="142">
    <w:name w:val="正文文本缩进 Char"/>
    <w:link w:val="16"/>
    <w:qFormat/>
    <w:uiPriority w:val="0"/>
    <w:rPr>
      <w:szCs w:val="24"/>
    </w:rPr>
  </w:style>
  <w:style w:type="character" w:customStyle="1" w:styleId="143">
    <w:name w:val="fontstrikethrough"/>
    <w:qFormat/>
    <w:uiPriority w:val="0"/>
    <w:rPr>
      <w:strike/>
    </w:rPr>
  </w:style>
  <w:style w:type="character" w:customStyle="1" w:styleId="144">
    <w:name w:val="Char Char71"/>
    <w:qFormat/>
    <w:uiPriority w:val="0"/>
    <w:rPr>
      <w:b/>
      <w:bCs/>
      <w:szCs w:val="24"/>
    </w:rPr>
  </w:style>
  <w:style w:type="character" w:customStyle="1" w:styleId="145">
    <w:name w:val="15"/>
    <w:qFormat/>
    <w:uiPriority w:val="0"/>
    <w:rPr>
      <w:rFonts w:hint="eastAsia" w:ascii="宋体" w:hAnsi="宋体" w:eastAsia="宋体"/>
      <w:color w:val="000000"/>
      <w:sz w:val="20"/>
      <w:szCs w:val="20"/>
    </w:rPr>
  </w:style>
  <w:style w:type="character" w:customStyle="1" w:styleId="146">
    <w:name w:val="Comment Subject Char1"/>
    <w:semiHidden/>
    <w:qFormat/>
    <w:locked/>
    <w:uiPriority w:val="0"/>
    <w:rPr>
      <w:rFonts w:ascii="Times New Roman" w:hAnsi="Times New Roman" w:eastAsia="宋体" w:cs="Calibri"/>
      <w:b/>
      <w:bCs/>
      <w:kern w:val="2"/>
      <w:sz w:val="21"/>
      <w:szCs w:val="21"/>
    </w:rPr>
  </w:style>
  <w:style w:type="character" w:customStyle="1" w:styleId="147">
    <w:name w:val="正文文本 Char1"/>
    <w:semiHidden/>
    <w:qFormat/>
    <w:uiPriority w:val="0"/>
    <w:rPr>
      <w:rFonts w:ascii="Times New Roman" w:hAnsi="Times New Roman"/>
      <w:kern w:val="2"/>
      <w:sz w:val="21"/>
      <w:szCs w:val="24"/>
    </w:rPr>
  </w:style>
  <w:style w:type="character" w:customStyle="1" w:styleId="148">
    <w:name w:val="Char Char"/>
    <w:qFormat/>
    <w:uiPriority w:val="0"/>
  </w:style>
  <w:style w:type="character" w:customStyle="1" w:styleId="149">
    <w:name w:val="样式1 Char"/>
    <w:link w:val="150"/>
    <w:qFormat/>
    <w:uiPriority w:val="0"/>
  </w:style>
  <w:style w:type="paragraph" w:customStyle="1" w:styleId="150">
    <w:name w:val="样式1"/>
    <w:link w:val="149"/>
    <w:qFormat/>
    <w:uiPriority w:val="0"/>
    <w:rPr>
      <w:rFonts w:asciiTheme="minorHAnsi" w:hAnsiTheme="minorHAnsi" w:eastAsiaTheme="minorEastAsia" w:cstheme="minorBidi"/>
      <w:kern w:val="2"/>
      <w:sz w:val="21"/>
      <w:szCs w:val="22"/>
      <w:lang w:val="en-US" w:eastAsia="zh-CN" w:bidi="ar-SA"/>
    </w:rPr>
  </w:style>
  <w:style w:type="character" w:customStyle="1" w:styleId="151">
    <w:name w:val="纯文本 Char2"/>
    <w:semiHidden/>
    <w:qFormat/>
    <w:uiPriority w:val="99"/>
    <w:rPr>
      <w:rFonts w:ascii="宋体" w:hAnsi="Courier New" w:eastAsia="宋体" w:cs="Courier New"/>
      <w:szCs w:val="21"/>
    </w:rPr>
  </w:style>
  <w:style w:type="character" w:customStyle="1" w:styleId="152">
    <w:name w:val="HTML 预设格式 Char"/>
    <w:link w:val="34"/>
    <w:qFormat/>
    <w:uiPriority w:val="0"/>
    <w:rPr>
      <w:rFonts w:ascii="宋体" w:hAnsi="宋体" w:cs="宋体"/>
      <w:sz w:val="24"/>
      <w:szCs w:val="24"/>
    </w:rPr>
  </w:style>
  <w:style w:type="character" w:customStyle="1" w:styleId="153">
    <w:name w:val="不明显强调1"/>
    <w:qFormat/>
    <w:uiPriority w:val="19"/>
    <w:rPr>
      <w:rFonts w:cs="Times New Roman"/>
      <w:i/>
      <w:color w:val="808080"/>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日期 Char2"/>
    <w:semiHidden/>
    <w:qFormat/>
    <w:uiPriority w:val="99"/>
    <w:rPr>
      <w:rFonts w:ascii="Times New Roman" w:hAnsi="Times New Roman" w:eastAsia="宋体" w:cs="Times New Roman"/>
      <w:szCs w:val="24"/>
    </w:rPr>
  </w:style>
  <w:style w:type="character" w:customStyle="1" w:styleId="156">
    <w:name w:val="Char Char8"/>
    <w:qFormat/>
    <w:uiPriority w:val="0"/>
    <w:rPr>
      <w:rFonts w:ascii="Times New Roman" w:hAnsi="Times New Roman" w:eastAsia="宋体" w:cs="Times New Roman"/>
      <w:szCs w:val="24"/>
    </w:rPr>
  </w:style>
  <w:style w:type="character" w:customStyle="1" w:styleId="157">
    <w:name w:val="Char Char30"/>
    <w:qFormat/>
    <w:uiPriority w:val="0"/>
    <w:rPr>
      <w:rFonts w:ascii="Times New Roman" w:hAnsi="Times New Roman" w:eastAsia="宋体" w:cs="Times New Roman"/>
      <w:kern w:val="2"/>
      <w:sz w:val="18"/>
      <w:lang w:val="en-US" w:eastAsia="zh-CN" w:bidi="he-IL"/>
    </w:rPr>
  </w:style>
  <w:style w:type="character" w:customStyle="1" w:styleId="158">
    <w:name w:val="批注框文本 Char1"/>
    <w:semiHidden/>
    <w:qFormat/>
    <w:uiPriority w:val="0"/>
    <w:rPr>
      <w:rFonts w:ascii="Times New Roman" w:hAnsi="Times New Roman"/>
      <w:kern w:val="2"/>
      <w:sz w:val="18"/>
      <w:szCs w:val="18"/>
    </w:rPr>
  </w:style>
  <w:style w:type="character" w:customStyle="1" w:styleId="159">
    <w:name w:val="正文文本 2 Char"/>
    <w:link w:val="33"/>
    <w:qFormat/>
    <w:uiPriority w:val="0"/>
    <w:rPr>
      <w:sz w:val="15"/>
      <w:szCs w:val="15"/>
    </w:rPr>
  </w:style>
  <w:style w:type="character" w:customStyle="1" w:styleId="160">
    <w:name w:val="Char Char6"/>
    <w:qFormat/>
    <w:uiPriority w:val="0"/>
    <w:rPr>
      <w:b/>
      <w:bCs/>
      <w:sz w:val="24"/>
    </w:rPr>
  </w:style>
  <w:style w:type="character" w:customStyle="1" w:styleId="161">
    <w:name w:val="HTML 预设格式 Char3"/>
    <w:semiHidden/>
    <w:qFormat/>
    <w:uiPriority w:val="99"/>
    <w:rPr>
      <w:rFonts w:ascii="Courier New" w:hAnsi="Courier New" w:eastAsia="宋体" w:cs="Courier New"/>
      <w:sz w:val="20"/>
      <w:szCs w:val="20"/>
    </w:rPr>
  </w:style>
  <w:style w:type="character" w:customStyle="1" w:styleId="162">
    <w:name w:val="正文文本 Char2"/>
    <w:semiHidden/>
    <w:qFormat/>
    <w:uiPriority w:val="99"/>
    <w:rPr>
      <w:rFonts w:ascii="Times New Roman" w:hAnsi="Times New Roman" w:eastAsia="宋体" w:cs="Times New Roman"/>
      <w:szCs w:val="24"/>
    </w:rPr>
  </w:style>
  <w:style w:type="character" w:customStyle="1" w:styleId="163">
    <w:name w:val="正文文本 Char3"/>
    <w:semiHidden/>
    <w:qFormat/>
    <w:uiPriority w:val="99"/>
    <w:rPr>
      <w:rFonts w:ascii="Times New Roman" w:hAnsi="Times New Roman" w:eastAsia="宋体" w:cs="Times New Roman"/>
      <w:szCs w:val="24"/>
    </w:rPr>
  </w:style>
  <w:style w:type="character" w:customStyle="1" w:styleId="164">
    <w:name w:val="Char Char41"/>
    <w:qFormat/>
    <w:uiPriority w:val="0"/>
    <w:rPr>
      <w:rFonts w:ascii="Times New Roman" w:hAnsi="Times New Roman" w:eastAsia="宋体" w:cs="Times New Roman"/>
    </w:rPr>
  </w:style>
  <w:style w:type="character" w:customStyle="1" w:styleId="165">
    <w:name w:val="Comment Text Char1"/>
    <w:semiHidden/>
    <w:qFormat/>
    <w:locked/>
    <w:uiPriority w:val="0"/>
    <w:rPr>
      <w:rFonts w:cs="Calibri"/>
      <w:sz w:val="21"/>
      <w:szCs w:val="21"/>
    </w:rPr>
  </w:style>
  <w:style w:type="character" w:customStyle="1" w:styleId="166">
    <w:name w:val="Char Char81"/>
    <w:qFormat/>
    <w:uiPriority w:val="0"/>
    <w:rPr>
      <w:szCs w:val="24"/>
    </w:rPr>
  </w:style>
  <w:style w:type="character" w:customStyle="1" w:styleId="167">
    <w:name w:val="标题 Char1"/>
    <w:qFormat/>
    <w:uiPriority w:val="10"/>
    <w:rPr>
      <w:rFonts w:ascii="Cambria" w:hAnsi="Cambria" w:eastAsia="宋体" w:cs="Times New Roman"/>
      <w:b/>
      <w:bCs/>
      <w:sz w:val="32"/>
      <w:szCs w:val="32"/>
    </w:rPr>
  </w:style>
  <w:style w:type="character" w:customStyle="1" w:styleId="168">
    <w:name w:val="日期 Char"/>
    <w:link w:val="21"/>
    <w:qFormat/>
    <w:uiPriority w:val="0"/>
  </w:style>
  <w:style w:type="character" w:customStyle="1" w:styleId="169">
    <w:name w:val="headline-content2"/>
    <w:qFormat/>
    <w:uiPriority w:val="0"/>
  </w:style>
  <w:style w:type="character" w:customStyle="1" w:styleId="170">
    <w:name w:val="Char Char101"/>
    <w:qFormat/>
    <w:uiPriority w:val="0"/>
    <w:rPr>
      <w:rFonts w:ascii="Cambria" w:hAnsi="Cambria" w:eastAsia="宋体" w:cs="Times New Roman"/>
      <w:b/>
      <w:bCs/>
      <w:sz w:val="32"/>
      <w:szCs w:val="32"/>
    </w:rPr>
  </w:style>
  <w:style w:type="character" w:customStyle="1" w:styleId="171">
    <w:name w:val="正文首行缩进 Char2"/>
    <w:basedOn w:val="162"/>
    <w:semiHidden/>
    <w:qFormat/>
    <w:uiPriority w:val="99"/>
    <w:rPr>
      <w:rFonts w:ascii="Times New Roman" w:hAnsi="Times New Roman" w:eastAsia="宋体" w:cs="Times New Roman"/>
      <w:szCs w:val="24"/>
    </w:rPr>
  </w:style>
  <w:style w:type="character" w:customStyle="1" w:styleId="172">
    <w:name w:val="批注框文本 Char"/>
    <w:link w:val="24"/>
    <w:qFormat/>
    <w:uiPriority w:val="0"/>
    <w:rPr>
      <w:sz w:val="18"/>
      <w:szCs w:val="18"/>
    </w:rPr>
  </w:style>
  <w:style w:type="character" w:customStyle="1" w:styleId="173">
    <w:name w:val="Char Char32"/>
    <w:qFormat/>
    <w:uiPriority w:val="0"/>
    <w:rPr>
      <w:rFonts w:ascii="Times New Roman" w:hAnsi="Times New Roman" w:eastAsia="宋体" w:cs="Times New Roman"/>
      <w:kern w:val="2"/>
      <w:sz w:val="18"/>
      <w:szCs w:val="18"/>
    </w:rPr>
  </w:style>
  <w:style w:type="character" w:customStyle="1" w:styleId="174">
    <w:name w:val="Char Char17"/>
    <w:qFormat/>
    <w:uiPriority w:val="0"/>
    <w:rPr>
      <w:rFonts w:ascii="宋体" w:hAnsi="宋体" w:eastAsia="宋体" w:cs="宋体"/>
      <w:b/>
      <w:bCs/>
      <w:sz w:val="24"/>
      <w:szCs w:val="24"/>
    </w:rPr>
  </w:style>
  <w:style w:type="character" w:customStyle="1" w:styleId="175">
    <w:name w:val="纯文本 Char1"/>
    <w:semiHidden/>
    <w:qFormat/>
    <w:uiPriority w:val="99"/>
    <w:rPr>
      <w:rFonts w:ascii="宋体" w:hAnsi="Courier New" w:eastAsia="宋体" w:cs="Courier New"/>
      <w:szCs w:val="21"/>
    </w:rPr>
  </w:style>
  <w:style w:type="character" w:customStyle="1" w:styleId="176">
    <w:name w:val="Char Char321"/>
    <w:qFormat/>
    <w:uiPriority w:val="0"/>
    <w:rPr>
      <w:rFonts w:ascii="Times New Roman" w:hAnsi="Times New Roman" w:eastAsia="宋体" w:cs="Times New Roman"/>
      <w:kern w:val="2"/>
      <w:sz w:val="18"/>
      <w:szCs w:val="18"/>
    </w:rPr>
  </w:style>
  <w:style w:type="character" w:customStyle="1" w:styleId="177">
    <w:name w:val="style17"/>
    <w:qFormat/>
    <w:uiPriority w:val="0"/>
  </w:style>
  <w:style w:type="character" w:customStyle="1" w:styleId="178">
    <w:name w:val="尾注文本 Char"/>
    <w:link w:val="23"/>
    <w:qFormat/>
    <w:uiPriority w:val="0"/>
    <w:rPr>
      <w:sz w:val="15"/>
      <w:szCs w:val="15"/>
    </w:rPr>
  </w:style>
  <w:style w:type="character" w:customStyle="1" w:styleId="179">
    <w:name w:val="Char Char19"/>
    <w:qFormat/>
    <w:uiPriority w:val="0"/>
    <w:rPr>
      <w:rFonts w:ascii="Times New Roman" w:hAnsi="Times New Roman" w:eastAsia="宋体" w:cs="Times New Roman"/>
      <w:b/>
      <w:bCs/>
      <w:kern w:val="44"/>
      <w:sz w:val="32"/>
      <w:szCs w:val="44"/>
    </w:rPr>
  </w:style>
  <w:style w:type="character" w:customStyle="1" w:styleId="180">
    <w:name w:val="html_txt1"/>
    <w:qFormat/>
    <w:uiPriority w:val="0"/>
    <w:rPr>
      <w:color w:val="000000"/>
    </w:rPr>
  </w:style>
  <w:style w:type="character" w:customStyle="1" w:styleId="181">
    <w:name w:val="批注文字 Char1"/>
    <w:semiHidden/>
    <w:qFormat/>
    <w:uiPriority w:val="0"/>
    <w:rPr>
      <w:rFonts w:ascii="Times New Roman" w:hAnsi="Times New Roman"/>
      <w:kern w:val="2"/>
      <w:sz w:val="21"/>
      <w:szCs w:val="24"/>
    </w:rPr>
  </w:style>
  <w:style w:type="character" w:customStyle="1" w:styleId="182">
    <w:name w:val="Body Text First Indent Char2"/>
    <w:qFormat/>
    <w:locked/>
    <w:uiPriority w:val="99"/>
    <w:rPr>
      <w:rFonts w:ascii="Times New Roman" w:hAnsi="Times New Roman"/>
      <w:sz w:val="24"/>
    </w:rPr>
  </w:style>
  <w:style w:type="character" w:customStyle="1" w:styleId="183">
    <w:name w:val="不明显强调2"/>
    <w:qFormat/>
    <w:uiPriority w:val="19"/>
    <w:rPr>
      <w:rFonts w:ascii="Times New Roman" w:hAnsi="Times New Roman" w:eastAsia="宋体" w:cs="Times New Roman"/>
      <w:i/>
      <w:iCs/>
      <w:color w:val="808080"/>
    </w:rPr>
  </w:style>
  <w:style w:type="character" w:customStyle="1" w:styleId="184">
    <w:name w:val="正文文本缩进 2 Char3"/>
    <w:semiHidden/>
    <w:qFormat/>
    <w:uiPriority w:val="99"/>
    <w:rPr>
      <w:rFonts w:ascii="Times New Roman" w:hAnsi="Times New Roman" w:eastAsia="宋体" w:cs="Times New Roman"/>
      <w:szCs w:val="24"/>
    </w:rPr>
  </w:style>
  <w:style w:type="character" w:customStyle="1" w:styleId="185">
    <w:name w:val="list_r_list_h4_info1"/>
    <w:qFormat/>
    <w:uiPriority w:val="0"/>
  </w:style>
  <w:style w:type="character" w:customStyle="1" w:styleId="186">
    <w:name w:val="Char Char34"/>
    <w:qFormat/>
    <w:uiPriority w:val="0"/>
    <w:rPr>
      <w:rFonts w:ascii="宋体" w:hAnsi="宋体" w:eastAsia="宋体" w:cs="Times New Roman"/>
      <w:b/>
      <w:bCs/>
      <w:sz w:val="24"/>
      <w:szCs w:val="24"/>
      <w:lang w:bidi="ar-SA"/>
    </w:rPr>
  </w:style>
  <w:style w:type="character" w:customStyle="1" w:styleId="187">
    <w:name w:val="无间隔 Char"/>
    <w:qFormat/>
    <w:uiPriority w:val="1"/>
    <w:rPr>
      <w:kern w:val="2"/>
      <w:sz w:val="22"/>
      <w:szCs w:val="22"/>
      <w:lang w:val="en-US" w:eastAsia="zh-CN" w:bidi="ar-SA"/>
    </w:rPr>
  </w:style>
  <w:style w:type="character" w:customStyle="1" w:styleId="188">
    <w:name w:val="正文文本 Char"/>
    <w:qFormat/>
    <w:uiPriority w:val="0"/>
    <w:rPr>
      <w:szCs w:val="24"/>
    </w:rPr>
  </w:style>
  <w:style w:type="character" w:customStyle="1" w:styleId="189">
    <w:name w:val="Char Char11"/>
    <w:qFormat/>
    <w:uiPriority w:val="0"/>
    <w:rPr>
      <w:sz w:val="18"/>
      <w:szCs w:val="18"/>
    </w:rPr>
  </w:style>
  <w:style w:type="character" w:customStyle="1" w:styleId="190">
    <w:name w:val="Char Char16"/>
    <w:qFormat/>
    <w:uiPriority w:val="0"/>
    <w:rPr>
      <w:rFonts w:ascii="Times New Roman" w:hAnsi="Times New Roman" w:eastAsia="宋体" w:cs="Times New Roman"/>
      <w:sz w:val="18"/>
      <w:szCs w:val="24"/>
    </w:rPr>
  </w:style>
  <w:style w:type="character" w:customStyle="1" w:styleId="191">
    <w:name w:val="批注文字 Char"/>
    <w:link w:val="13"/>
    <w:qFormat/>
    <w:uiPriority w:val="0"/>
    <w:rPr>
      <w:szCs w:val="24"/>
    </w:rPr>
  </w:style>
  <w:style w:type="character" w:customStyle="1" w:styleId="192">
    <w:name w:val="style201"/>
    <w:qFormat/>
    <w:uiPriority w:val="0"/>
    <w:rPr>
      <w:color w:val="000000"/>
      <w:sz w:val="18"/>
      <w:szCs w:val="18"/>
    </w:rPr>
  </w:style>
  <w:style w:type="character" w:customStyle="1" w:styleId="193">
    <w:name w:val="font51"/>
    <w:qFormat/>
    <w:uiPriority w:val="0"/>
    <w:rPr>
      <w:rFonts w:hint="default" w:ascii="Times New Roman" w:hAnsi="Times New Roman" w:cs="Times New Roman"/>
      <w:color w:val="000000"/>
      <w:sz w:val="20"/>
      <w:szCs w:val="20"/>
      <w:u w:val="none"/>
    </w:rPr>
  </w:style>
  <w:style w:type="character" w:customStyle="1" w:styleId="194">
    <w:name w:val="Char Char311"/>
    <w:semiHidden/>
    <w:qFormat/>
    <w:uiPriority w:val="0"/>
    <w:rPr>
      <w:rFonts w:ascii="Times New Roman" w:hAnsi="Times New Roman" w:eastAsia="宋体" w:cs="Times New Roman"/>
      <w:szCs w:val="24"/>
      <w:shd w:val="clear" w:color="auto" w:fill="000080"/>
      <w:lang w:bidi="he-IL"/>
    </w:rPr>
  </w:style>
  <w:style w:type="character" w:customStyle="1" w:styleId="195">
    <w:name w:val="页脚 Char Char"/>
    <w:qFormat/>
    <w:uiPriority w:val="0"/>
    <w:rPr>
      <w:kern w:val="2"/>
      <w:sz w:val="18"/>
      <w:szCs w:val="18"/>
      <w:lang w:bidi="ar-SA"/>
    </w:rPr>
  </w:style>
  <w:style w:type="character" w:customStyle="1" w:styleId="196">
    <w:name w:val="Char Char111"/>
    <w:qFormat/>
    <w:uiPriority w:val="0"/>
    <w:rPr>
      <w:rFonts w:ascii="Times New Roman" w:hAnsi="Times New Roman" w:eastAsia="宋体" w:cs="Times New Roman"/>
      <w:kern w:val="2"/>
      <w:sz w:val="18"/>
      <w:szCs w:val="18"/>
    </w:rPr>
  </w:style>
  <w:style w:type="character" w:customStyle="1" w:styleId="197">
    <w:name w:val="Char Char4"/>
    <w:qFormat/>
    <w:uiPriority w:val="0"/>
    <w:rPr>
      <w:szCs w:val="24"/>
    </w:rPr>
  </w:style>
  <w:style w:type="character" w:customStyle="1" w:styleId="198">
    <w:name w:val="纯文本 Char"/>
    <w:link w:val="19"/>
    <w:qFormat/>
    <w:uiPriority w:val="0"/>
    <w:rPr>
      <w:rFonts w:ascii="宋体" w:hAnsi="Courier New"/>
      <w:szCs w:val="24"/>
    </w:rPr>
  </w:style>
  <w:style w:type="character" w:customStyle="1" w:styleId="199">
    <w:name w:val="文档结构图 Char"/>
    <w:link w:val="12"/>
    <w:qFormat/>
    <w:uiPriority w:val="0"/>
    <w:rPr>
      <w:szCs w:val="24"/>
      <w:shd w:val="clear" w:color="auto" w:fill="000080"/>
    </w:rPr>
  </w:style>
  <w:style w:type="character" w:customStyle="1" w:styleId="200">
    <w:name w:val="Char Char91"/>
    <w:qFormat/>
    <w:uiPriority w:val="0"/>
    <w:rPr>
      <w:rFonts w:ascii="Times New Roman" w:hAnsi="Times New Roman" w:eastAsia="宋体" w:cs="Times New Roman"/>
      <w:szCs w:val="24"/>
    </w:rPr>
  </w:style>
  <w:style w:type="character" w:customStyle="1" w:styleId="201">
    <w:name w:val="正文首行缩进 Char Char"/>
    <w:qFormat/>
    <w:uiPriority w:val="0"/>
  </w:style>
  <w:style w:type="character" w:customStyle="1" w:styleId="202">
    <w:name w:val="Char Char27"/>
    <w:qFormat/>
    <w:uiPriority w:val="0"/>
    <w:rPr>
      <w:rFonts w:ascii="Times New Roman" w:hAnsi="Times New Roman" w:eastAsia="宋体" w:cs="Times New Roman"/>
      <w:kern w:val="2"/>
      <w:sz w:val="21"/>
      <w:lang w:val="en-US" w:eastAsia="zh-CN" w:bidi="he-IL"/>
    </w:rPr>
  </w:style>
  <w:style w:type="character" w:customStyle="1" w:styleId="203">
    <w:name w:val="Comment Text Char"/>
    <w:qFormat/>
    <w:locked/>
    <w:uiPriority w:val="0"/>
    <w:rPr>
      <w:sz w:val="24"/>
    </w:rPr>
  </w:style>
  <w:style w:type="character" w:customStyle="1" w:styleId="204">
    <w:name w:val="Body Text Indent Char2"/>
    <w:qFormat/>
    <w:locked/>
    <w:uiPriority w:val="99"/>
    <w:rPr>
      <w:sz w:val="24"/>
    </w:rPr>
  </w:style>
  <w:style w:type="character" w:customStyle="1" w:styleId="205">
    <w:name w:val="Char Char22"/>
    <w:qFormat/>
    <w:uiPriority w:val="0"/>
    <w:rPr>
      <w:rFonts w:ascii="Times New Roman" w:hAnsi="Times New Roman" w:eastAsia="宋体" w:cs="Times New Roman"/>
      <w:szCs w:val="24"/>
      <w:lang w:bidi="he-IL"/>
    </w:rPr>
  </w:style>
  <w:style w:type="character" w:customStyle="1" w:styleId="206">
    <w:name w:val="Body Text Char1"/>
    <w:semiHidden/>
    <w:qFormat/>
    <w:locked/>
    <w:uiPriority w:val="0"/>
    <w:rPr>
      <w:rFonts w:cs="Calibri"/>
      <w:sz w:val="21"/>
      <w:szCs w:val="21"/>
    </w:rPr>
  </w:style>
  <w:style w:type="character" w:customStyle="1" w:styleId="207">
    <w:name w:val="批注主题 Char1"/>
    <w:semiHidden/>
    <w:qFormat/>
    <w:uiPriority w:val="0"/>
    <w:rPr>
      <w:rFonts w:ascii="Times New Roman" w:hAnsi="Times New Roman"/>
      <w:b/>
      <w:bCs/>
      <w:kern w:val="2"/>
      <w:sz w:val="21"/>
      <w:szCs w:val="24"/>
    </w:rPr>
  </w:style>
  <w:style w:type="character" w:customStyle="1" w:styleId="208">
    <w:name w:val="bigcontent1"/>
    <w:qFormat/>
    <w:uiPriority w:val="0"/>
    <w:rPr>
      <w:sz w:val="21"/>
      <w:szCs w:val="21"/>
    </w:rPr>
  </w:style>
  <w:style w:type="character" w:customStyle="1" w:styleId="209">
    <w:name w:val="Char Char161"/>
    <w:qFormat/>
    <w:uiPriority w:val="0"/>
    <w:rPr>
      <w:rFonts w:ascii="Times New Roman" w:hAnsi="Times New Roman" w:eastAsia="宋体" w:cs="Times New Roman"/>
      <w:sz w:val="18"/>
      <w:szCs w:val="24"/>
    </w:rPr>
  </w:style>
  <w:style w:type="character" w:customStyle="1" w:styleId="210">
    <w:name w:val="批注框文本 Char3"/>
    <w:semiHidden/>
    <w:qFormat/>
    <w:uiPriority w:val="99"/>
    <w:rPr>
      <w:rFonts w:ascii="Times New Roman" w:hAnsi="Times New Roman" w:eastAsia="宋体" w:cs="Times New Roman"/>
      <w:sz w:val="18"/>
      <w:szCs w:val="18"/>
    </w:rPr>
  </w:style>
  <w:style w:type="character" w:customStyle="1" w:styleId="211">
    <w:name w:val="Body Text Indent 2 Char2"/>
    <w:qFormat/>
    <w:locked/>
    <w:uiPriority w:val="99"/>
    <w:rPr>
      <w:b/>
      <w:sz w:val="24"/>
    </w:rPr>
  </w:style>
  <w:style w:type="character" w:customStyle="1" w:styleId="212">
    <w:name w:val="页眉 Char"/>
    <w:link w:val="26"/>
    <w:qFormat/>
    <w:uiPriority w:val="0"/>
    <w:rPr>
      <w:sz w:val="18"/>
      <w:szCs w:val="24"/>
    </w:rPr>
  </w:style>
  <w:style w:type="character" w:customStyle="1" w:styleId="213">
    <w:name w:val="文档结构图 Char2"/>
    <w:semiHidden/>
    <w:qFormat/>
    <w:uiPriority w:val="99"/>
    <w:rPr>
      <w:rFonts w:ascii="宋体" w:hAnsi="Times New Roman" w:eastAsia="宋体" w:cs="Times New Roman"/>
      <w:sz w:val="18"/>
      <w:szCs w:val="18"/>
    </w:rPr>
  </w:style>
  <w:style w:type="character" w:customStyle="1" w:styleId="214">
    <w:name w:val="正文首行缩进 Char3"/>
    <w:basedOn w:val="163"/>
    <w:semiHidden/>
    <w:qFormat/>
    <w:uiPriority w:val="99"/>
    <w:rPr>
      <w:rFonts w:ascii="Times New Roman" w:hAnsi="Times New Roman" w:eastAsia="宋体" w:cs="Times New Roman"/>
      <w:szCs w:val="24"/>
    </w:rPr>
  </w:style>
  <w:style w:type="character" w:customStyle="1" w:styleId="215">
    <w:name w:val="Char Char23"/>
    <w:qFormat/>
    <w:uiPriority w:val="0"/>
    <w:rPr>
      <w:rFonts w:ascii="Times New Roman" w:hAnsi="Times New Roman" w:eastAsia="宋体" w:cs="Times New Roman"/>
      <w:b/>
      <w:bCs/>
      <w:sz w:val="24"/>
      <w:lang w:bidi="he-IL"/>
    </w:rPr>
  </w:style>
  <w:style w:type="character" w:customStyle="1" w:styleId="216">
    <w:name w:val="Char Char112"/>
    <w:qFormat/>
    <w:uiPriority w:val="99"/>
    <w:rPr>
      <w:rFonts w:ascii="Times New Roman" w:hAnsi="Times New Roman" w:eastAsia="宋体" w:cs="Times New Roman"/>
      <w:kern w:val="2"/>
      <w:sz w:val="18"/>
      <w:szCs w:val="18"/>
    </w:rPr>
  </w:style>
  <w:style w:type="character" w:customStyle="1" w:styleId="217">
    <w:name w:val="Char Char35"/>
    <w:qFormat/>
    <w:uiPriority w:val="0"/>
    <w:rPr>
      <w:rFonts w:ascii="Arial" w:hAnsi="Arial" w:eastAsia="宋体" w:cs="Times New Roman"/>
      <w:b/>
      <w:bCs/>
      <w:sz w:val="28"/>
      <w:szCs w:val="28"/>
      <w:lang w:bidi="ar-SA"/>
    </w:rPr>
  </w:style>
  <w:style w:type="character" w:customStyle="1" w:styleId="218">
    <w:name w:val="author"/>
    <w:qFormat/>
    <w:uiPriority w:val="0"/>
  </w:style>
  <w:style w:type="character" w:customStyle="1" w:styleId="219">
    <w:name w:val="正文文本 3 Char"/>
    <w:link w:val="14"/>
    <w:qFormat/>
    <w:uiPriority w:val="0"/>
    <w:rPr>
      <w:b/>
      <w:bCs/>
      <w:sz w:val="30"/>
      <w:szCs w:val="24"/>
    </w:rPr>
  </w:style>
  <w:style w:type="character" w:customStyle="1" w:styleId="220">
    <w:name w:val="Char Char36"/>
    <w:qFormat/>
    <w:uiPriority w:val="0"/>
    <w:rPr>
      <w:rFonts w:ascii="Times New Roman" w:hAnsi="Times New Roman" w:eastAsia="宋体" w:cs="Times New Roman"/>
      <w:b/>
      <w:bCs/>
      <w:kern w:val="44"/>
      <w:sz w:val="32"/>
      <w:szCs w:val="44"/>
      <w:lang w:bidi="ar-SA"/>
    </w:rPr>
  </w:style>
  <w:style w:type="character" w:customStyle="1" w:styleId="221">
    <w:name w:val="Char Char322"/>
    <w:qFormat/>
    <w:uiPriority w:val="0"/>
    <w:rPr>
      <w:rFonts w:ascii="Times New Roman" w:hAnsi="Times New Roman" w:eastAsia="宋体" w:cs="Times New Roman"/>
      <w:b/>
      <w:bCs/>
      <w:szCs w:val="24"/>
      <w:lang w:bidi="he-IL"/>
    </w:rPr>
  </w:style>
  <w:style w:type="character" w:customStyle="1" w:styleId="222">
    <w:name w:val="Char Char1311"/>
    <w:qFormat/>
    <w:uiPriority w:val="0"/>
    <w:rPr>
      <w:rFonts w:ascii="宋体" w:hAnsi="Courier New" w:eastAsia="宋体"/>
      <w:szCs w:val="24"/>
    </w:rPr>
  </w:style>
  <w:style w:type="character" w:customStyle="1" w:styleId="223">
    <w:name w:val="页脚 Char1"/>
    <w:semiHidden/>
    <w:qFormat/>
    <w:uiPriority w:val="99"/>
    <w:rPr>
      <w:rFonts w:ascii="Times New Roman" w:hAnsi="Times New Roman" w:eastAsia="宋体" w:cs="Times New Roman"/>
      <w:sz w:val="18"/>
      <w:szCs w:val="18"/>
    </w:rPr>
  </w:style>
  <w:style w:type="character" w:customStyle="1" w:styleId="224">
    <w:name w:val="Char Char332"/>
    <w:qFormat/>
    <w:uiPriority w:val="0"/>
    <w:rPr>
      <w:rFonts w:ascii="Times New Roman" w:hAnsi="Times New Roman" w:eastAsia="宋体" w:cs="Times New Roman"/>
      <w:kern w:val="2"/>
      <w:sz w:val="18"/>
      <w:szCs w:val="18"/>
    </w:rPr>
  </w:style>
  <w:style w:type="character" w:customStyle="1" w:styleId="225">
    <w:name w:val="标题 Char2"/>
    <w:qFormat/>
    <w:uiPriority w:val="10"/>
    <w:rPr>
      <w:rFonts w:ascii="Cambria" w:hAnsi="Cambria" w:eastAsia="宋体" w:cs="Times New Roman"/>
      <w:b/>
      <w:bCs/>
      <w:sz w:val="32"/>
      <w:szCs w:val="32"/>
    </w:rPr>
  </w:style>
  <w:style w:type="character" w:customStyle="1" w:styleId="226">
    <w:name w:val="Comment Subject Char"/>
    <w:qFormat/>
    <w:locked/>
    <w:uiPriority w:val="0"/>
    <w:rPr>
      <w:b/>
      <w:sz w:val="24"/>
    </w:rPr>
  </w:style>
  <w:style w:type="character" w:customStyle="1" w:styleId="227">
    <w:name w:val="批注主题 Char"/>
    <w:link w:val="37"/>
    <w:qFormat/>
    <w:uiPriority w:val="0"/>
    <w:rPr>
      <w:b/>
      <w:bCs/>
      <w:szCs w:val="24"/>
    </w:rPr>
  </w:style>
  <w:style w:type="character" w:customStyle="1" w:styleId="228">
    <w:name w:val="Char Char33"/>
    <w:qFormat/>
    <w:uiPriority w:val="0"/>
    <w:rPr>
      <w:rFonts w:ascii="Times New Roman" w:hAnsi="Times New Roman" w:eastAsia="宋体" w:cs="Times New Roman"/>
      <w:sz w:val="18"/>
      <w:szCs w:val="18"/>
      <w:lang w:bidi="he-IL"/>
    </w:rPr>
  </w:style>
  <w:style w:type="character" w:customStyle="1" w:styleId="229">
    <w:name w:val="Char Char42"/>
    <w:qFormat/>
    <w:uiPriority w:val="0"/>
    <w:rPr>
      <w:rFonts w:ascii="Times New Roman" w:hAnsi="Times New Roman" w:eastAsia="宋体" w:cs="Times New Roman"/>
      <w:szCs w:val="24"/>
    </w:rPr>
  </w:style>
  <w:style w:type="character" w:customStyle="1" w:styleId="230">
    <w:name w:val="black000"/>
    <w:qFormat/>
    <w:uiPriority w:val="0"/>
  </w:style>
  <w:style w:type="character" w:customStyle="1" w:styleId="231">
    <w:name w:val="Char Char20"/>
    <w:qFormat/>
    <w:uiPriority w:val="0"/>
    <w:rPr>
      <w:rFonts w:ascii="宋体" w:hAnsi="Courier New" w:eastAsia="宋体" w:cs="Times New Roman"/>
      <w:szCs w:val="24"/>
      <w:lang w:bidi="he-IL"/>
    </w:rPr>
  </w:style>
  <w:style w:type="character" w:customStyle="1" w:styleId="232">
    <w:name w:val="Char Char151"/>
    <w:qFormat/>
    <w:uiPriority w:val="0"/>
    <w:rPr>
      <w:rFonts w:ascii="Times New Roman" w:hAnsi="Times New Roman" w:eastAsia="宋体" w:cs="Times New Roman"/>
      <w:sz w:val="18"/>
      <w:szCs w:val="24"/>
    </w:rPr>
  </w:style>
  <w:style w:type="character" w:customStyle="1" w:styleId="233">
    <w:name w:val="Char Char210"/>
    <w:qFormat/>
    <w:uiPriority w:val="0"/>
    <w:rPr>
      <w:rFonts w:ascii="Times New Roman" w:hAnsi="Times New Roman" w:eastAsia="宋体" w:cs="Times New Roman"/>
      <w:szCs w:val="24"/>
    </w:rPr>
  </w:style>
  <w:style w:type="character" w:customStyle="1" w:styleId="234">
    <w:name w:val="Char Char333"/>
    <w:qFormat/>
    <w:uiPriority w:val="99"/>
    <w:rPr>
      <w:rFonts w:ascii="Times New Roman" w:hAnsi="Times New Roman" w:eastAsia="宋体"/>
      <w:kern w:val="2"/>
      <w:sz w:val="18"/>
    </w:rPr>
  </w:style>
  <w:style w:type="character" w:customStyle="1" w:styleId="235">
    <w:name w:val="Body Text Indent 2 Char"/>
    <w:qFormat/>
    <w:locked/>
    <w:uiPriority w:val="0"/>
    <w:rPr>
      <w:b/>
      <w:sz w:val="24"/>
    </w:rPr>
  </w:style>
  <w:style w:type="character" w:customStyle="1" w:styleId="236">
    <w:name w:val="样式2 Char"/>
    <w:link w:val="237"/>
    <w:qFormat/>
    <w:uiPriority w:val="0"/>
    <w:rPr>
      <w:sz w:val="24"/>
    </w:rPr>
  </w:style>
  <w:style w:type="paragraph" w:customStyle="1" w:styleId="237">
    <w:name w:val="样式2"/>
    <w:basedOn w:val="1"/>
    <w:link w:val="236"/>
    <w:qFormat/>
    <w:uiPriority w:val="0"/>
    <w:pPr>
      <w:spacing w:line="440" w:lineRule="exact"/>
      <w:ind w:left="420" w:leftChars="200"/>
      <w:jc w:val="left"/>
    </w:pPr>
    <w:rPr>
      <w:rFonts w:asciiTheme="minorHAnsi" w:hAnsiTheme="minorHAnsi" w:eastAsiaTheme="minorEastAsia" w:cstheme="minorBidi"/>
      <w:sz w:val="24"/>
      <w:szCs w:val="22"/>
    </w:rPr>
  </w:style>
  <w:style w:type="character" w:customStyle="1" w:styleId="238">
    <w:name w:val="批注主题 Char2"/>
    <w:semiHidden/>
    <w:qFormat/>
    <w:uiPriority w:val="99"/>
    <w:rPr>
      <w:rFonts w:ascii="Times New Roman" w:hAnsi="Times New Roman" w:eastAsia="宋体" w:cs="Times New Roman"/>
      <w:b/>
      <w:bCs/>
      <w:szCs w:val="24"/>
    </w:rPr>
  </w:style>
  <w:style w:type="character" w:customStyle="1" w:styleId="239">
    <w:name w:val="批注文字 Char2"/>
    <w:semiHidden/>
    <w:qFormat/>
    <w:uiPriority w:val="99"/>
    <w:rPr>
      <w:rFonts w:ascii="Times New Roman" w:hAnsi="Times New Roman" w:eastAsia="宋体" w:cs="Times New Roman"/>
      <w:szCs w:val="24"/>
    </w:rPr>
  </w:style>
  <w:style w:type="character" w:customStyle="1" w:styleId="240">
    <w:name w:val="Subtle Emphasis"/>
    <w:qFormat/>
    <w:uiPriority w:val="19"/>
    <w:rPr>
      <w:i/>
      <w:iCs/>
      <w:color w:val="808080"/>
    </w:rPr>
  </w:style>
  <w:style w:type="character" w:customStyle="1" w:styleId="241">
    <w:name w:val="16"/>
    <w:qFormat/>
    <w:uiPriority w:val="0"/>
    <w:rPr>
      <w:rFonts w:hint="default" w:ascii="Times New Roman" w:hAnsi="Times New Roman" w:cs="Times New Roman"/>
      <w:color w:val="000000"/>
      <w:sz w:val="20"/>
      <w:szCs w:val="20"/>
    </w:rPr>
  </w:style>
  <w:style w:type="character" w:customStyle="1" w:styleId="242">
    <w:name w:val="Char Char12"/>
    <w:qFormat/>
    <w:uiPriority w:val="0"/>
    <w:rPr>
      <w:rFonts w:ascii="Times New Roman" w:hAnsi="Times New Roman" w:eastAsia="宋体" w:cs="Times New Roman"/>
      <w:kern w:val="2"/>
      <w:sz w:val="18"/>
      <w:szCs w:val="18"/>
    </w:rPr>
  </w:style>
  <w:style w:type="character" w:customStyle="1" w:styleId="243">
    <w:name w:val="正文文本缩进 2 Char1"/>
    <w:qFormat/>
    <w:uiPriority w:val="0"/>
    <w:rPr>
      <w:rFonts w:ascii="Times New Roman" w:hAnsi="Times New Roman"/>
      <w:kern w:val="2"/>
      <w:sz w:val="21"/>
      <w:szCs w:val="24"/>
    </w:rPr>
  </w:style>
  <w:style w:type="character" w:customStyle="1" w:styleId="244">
    <w:name w:val="Char Char191"/>
    <w:qFormat/>
    <w:uiPriority w:val="0"/>
    <w:rPr>
      <w:rFonts w:ascii="Times New Roman" w:hAnsi="Times New Roman" w:eastAsia="宋体" w:cs="Times New Roman"/>
      <w:b/>
      <w:bCs/>
      <w:kern w:val="44"/>
      <w:sz w:val="32"/>
      <w:szCs w:val="44"/>
    </w:rPr>
  </w:style>
  <w:style w:type="character" w:customStyle="1" w:styleId="245">
    <w:name w:val="Char Char61"/>
    <w:qFormat/>
    <w:uiPriority w:val="0"/>
    <w:rPr>
      <w:rFonts w:ascii="Times New Roman" w:hAnsi="Times New Roman" w:eastAsia="宋体" w:cs="Times New Roman"/>
      <w:b/>
      <w:bCs/>
      <w:sz w:val="24"/>
    </w:rPr>
  </w:style>
  <w:style w:type="character" w:customStyle="1" w:styleId="246">
    <w:name w:val="Char Char171"/>
    <w:qFormat/>
    <w:uiPriority w:val="0"/>
    <w:rPr>
      <w:rFonts w:ascii="宋体" w:hAnsi="宋体" w:eastAsia="宋体" w:cs="宋体"/>
      <w:b/>
      <w:bCs/>
      <w:sz w:val="24"/>
      <w:szCs w:val="24"/>
    </w:rPr>
  </w:style>
  <w:style w:type="character" w:customStyle="1" w:styleId="247">
    <w:name w:val="Body Text Char"/>
    <w:qFormat/>
    <w:locked/>
    <w:uiPriority w:val="0"/>
    <w:rPr>
      <w:sz w:val="24"/>
    </w:rPr>
  </w:style>
  <w:style w:type="character" w:customStyle="1" w:styleId="248">
    <w:name w:val="Body Text First Indent Char"/>
    <w:qFormat/>
    <w:locked/>
    <w:uiPriority w:val="0"/>
    <w:rPr>
      <w:sz w:val="24"/>
    </w:rPr>
  </w:style>
  <w:style w:type="character" w:customStyle="1" w:styleId="249">
    <w:name w:val="10"/>
    <w:qFormat/>
    <w:uiPriority w:val="0"/>
    <w:rPr>
      <w:rFonts w:hint="default" w:ascii="Times New Roman" w:hAnsi="Times New Roman" w:cs="Times New Roman"/>
    </w:rPr>
  </w:style>
  <w:style w:type="character" w:customStyle="1" w:styleId="250">
    <w:name w:val="Char Char110"/>
    <w:qFormat/>
    <w:uiPriority w:val="0"/>
    <w:rPr>
      <w:rFonts w:ascii="Times New Roman" w:hAnsi="Times New Roman" w:eastAsia="宋体" w:cs="Times New Roman"/>
      <w:kern w:val="2"/>
      <w:sz w:val="18"/>
      <w:szCs w:val="18"/>
    </w:rPr>
  </w:style>
  <w:style w:type="character" w:customStyle="1" w:styleId="251">
    <w:name w:val="Char Char131"/>
    <w:qFormat/>
    <w:uiPriority w:val="0"/>
    <w:rPr>
      <w:rFonts w:ascii="宋体" w:hAnsi="Courier New" w:eastAsia="宋体" w:cs="Times New Roman"/>
      <w:szCs w:val="24"/>
    </w:rPr>
  </w:style>
  <w:style w:type="character" w:customStyle="1" w:styleId="252">
    <w:name w:val="Char Char51"/>
    <w:qFormat/>
    <w:uiPriority w:val="0"/>
    <w:rPr>
      <w:rFonts w:ascii="宋体" w:hAnsi="宋体" w:eastAsia="宋体" w:cs="宋体"/>
      <w:sz w:val="24"/>
      <w:szCs w:val="24"/>
    </w:rPr>
  </w:style>
  <w:style w:type="paragraph" w:customStyle="1" w:styleId="2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列出段落2"/>
    <w:basedOn w:val="1"/>
    <w:qFormat/>
    <w:uiPriority w:val="99"/>
    <w:pPr>
      <w:ind w:firstLine="420" w:firstLineChars="200"/>
    </w:pPr>
  </w:style>
  <w:style w:type="paragraph" w:customStyle="1" w:styleId="255">
    <w:name w:val="Char11"/>
    <w:basedOn w:val="1"/>
    <w:qFormat/>
    <w:uiPriority w:val="99"/>
    <w:pPr>
      <w:spacing w:line="360" w:lineRule="auto"/>
    </w:pPr>
    <w:rPr>
      <w:rFonts w:ascii="Tahoma" w:hAnsi="Tahoma"/>
      <w:sz w:val="24"/>
      <w:szCs w:val="20"/>
    </w:rPr>
  </w:style>
  <w:style w:type="character" w:customStyle="1" w:styleId="256">
    <w:name w:val="标题 Char3"/>
    <w:basedOn w:val="42"/>
    <w:qFormat/>
    <w:uiPriority w:val="10"/>
    <w:rPr>
      <w:rFonts w:eastAsia="宋体" w:asciiTheme="majorHAnsi" w:hAnsiTheme="majorHAnsi" w:cstheme="majorBidi"/>
      <w:b/>
      <w:bCs/>
      <w:sz w:val="32"/>
      <w:szCs w:val="32"/>
    </w:rPr>
  </w:style>
  <w:style w:type="paragraph" w:customStyle="1" w:styleId="257">
    <w:name w:val="Char Char121"/>
    <w:basedOn w:val="1"/>
    <w:qFormat/>
    <w:uiPriority w:val="99"/>
    <w:pPr>
      <w:widowControl/>
      <w:spacing w:after="160" w:line="240" w:lineRule="exact"/>
      <w:jc w:val="left"/>
    </w:pPr>
  </w:style>
  <w:style w:type="paragraph" w:customStyle="1" w:styleId="258">
    <w:name w:val="Char Char1221"/>
    <w:basedOn w:val="1"/>
    <w:qFormat/>
    <w:uiPriority w:val="0"/>
    <w:pPr>
      <w:widowControl/>
      <w:spacing w:after="160" w:line="240" w:lineRule="exact"/>
      <w:jc w:val="left"/>
    </w:pPr>
  </w:style>
  <w:style w:type="character" w:customStyle="1" w:styleId="259">
    <w:name w:val="正文文本缩进 Char4"/>
    <w:basedOn w:val="42"/>
    <w:semiHidden/>
    <w:qFormat/>
    <w:uiPriority w:val="99"/>
    <w:rPr>
      <w:rFonts w:ascii="Times New Roman" w:hAnsi="Times New Roman" w:eastAsia="宋体" w:cs="Times New Roman"/>
      <w:szCs w:val="24"/>
    </w:rPr>
  </w:style>
  <w:style w:type="paragraph" w:customStyle="1" w:styleId="260">
    <w:name w:val="默认段落字体 Para Char Char Char Char Char Char Char Char Char Char"/>
    <w:basedOn w:val="1"/>
    <w:qFormat/>
    <w:uiPriority w:val="0"/>
    <w:pPr>
      <w:adjustRightInd w:val="0"/>
      <w:spacing w:line="360" w:lineRule="auto"/>
    </w:pPr>
    <w:rPr>
      <w:kern w:val="0"/>
      <w:sz w:val="24"/>
      <w:szCs w:val="20"/>
    </w:rPr>
  </w:style>
  <w:style w:type="character" w:customStyle="1" w:styleId="261">
    <w:name w:val="批注文字 Char3"/>
    <w:basedOn w:val="42"/>
    <w:semiHidden/>
    <w:qFormat/>
    <w:uiPriority w:val="99"/>
    <w:rPr>
      <w:rFonts w:ascii="Times New Roman" w:hAnsi="Times New Roman" w:eastAsia="宋体" w:cs="Times New Roman"/>
      <w:szCs w:val="24"/>
    </w:rPr>
  </w:style>
  <w:style w:type="character" w:customStyle="1" w:styleId="262">
    <w:name w:val="批注主题 Char4"/>
    <w:basedOn w:val="261"/>
    <w:semiHidden/>
    <w:qFormat/>
    <w:uiPriority w:val="99"/>
    <w:rPr>
      <w:rFonts w:ascii="Times New Roman" w:hAnsi="Times New Roman" w:eastAsia="宋体" w:cs="Times New Roman"/>
      <w:b/>
      <w:bCs/>
      <w:szCs w:val="24"/>
    </w:rPr>
  </w:style>
  <w:style w:type="character" w:customStyle="1" w:styleId="263">
    <w:name w:val="文档结构图 Char3"/>
    <w:basedOn w:val="42"/>
    <w:semiHidden/>
    <w:qFormat/>
    <w:uiPriority w:val="99"/>
    <w:rPr>
      <w:rFonts w:ascii="宋体" w:hAnsi="Times New Roman" w:eastAsia="宋体" w:cs="Times New Roman"/>
      <w:sz w:val="18"/>
      <w:szCs w:val="18"/>
    </w:rPr>
  </w:style>
  <w:style w:type="character" w:customStyle="1" w:styleId="264">
    <w:name w:val="正文文本 Char4"/>
    <w:basedOn w:val="42"/>
    <w:link w:val="15"/>
    <w:qFormat/>
    <w:uiPriority w:val="0"/>
    <w:rPr>
      <w:rFonts w:ascii="Times New Roman" w:hAnsi="Times New Roman" w:eastAsia="宋体" w:cs="Times New Roman"/>
      <w:szCs w:val="24"/>
    </w:rPr>
  </w:style>
  <w:style w:type="character" w:customStyle="1" w:styleId="265">
    <w:name w:val="正文首行缩进 Char4"/>
    <w:basedOn w:val="264"/>
    <w:semiHidden/>
    <w:qFormat/>
    <w:uiPriority w:val="99"/>
    <w:rPr>
      <w:rFonts w:ascii="Times New Roman" w:hAnsi="Times New Roman" w:eastAsia="宋体" w:cs="Times New Roman"/>
      <w:szCs w:val="24"/>
    </w:rPr>
  </w:style>
  <w:style w:type="paragraph" w:customStyle="1" w:styleId="266">
    <w:name w:val="正文央视2"/>
    <w:basedOn w:val="1"/>
    <w:qFormat/>
    <w:uiPriority w:val="0"/>
    <w:pPr>
      <w:spacing w:line="440" w:lineRule="exact"/>
      <w:ind w:firstLine="640" w:firstLineChars="200"/>
      <w:jc w:val="left"/>
    </w:pPr>
    <w:rPr>
      <w:sz w:val="24"/>
    </w:rPr>
  </w:style>
  <w:style w:type="character" w:customStyle="1" w:styleId="267">
    <w:name w:val="正文文本 3 Char1"/>
    <w:basedOn w:val="42"/>
    <w:semiHidden/>
    <w:qFormat/>
    <w:uiPriority w:val="99"/>
    <w:rPr>
      <w:rFonts w:ascii="Times New Roman" w:hAnsi="Times New Roman" w:eastAsia="宋体" w:cs="Times New Roman"/>
      <w:sz w:val="16"/>
      <w:szCs w:val="16"/>
    </w:rPr>
  </w:style>
  <w:style w:type="paragraph" w:customStyle="1" w:styleId="2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69">
    <w:name w:val="列出段落1"/>
    <w:basedOn w:val="1"/>
    <w:qFormat/>
    <w:uiPriority w:val="99"/>
    <w:pPr>
      <w:ind w:firstLine="420" w:firstLineChars="200"/>
    </w:pPr>
  </w:style>
  <w:style w:type="paragraph" w:customStyle="1" w:styleId="27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1">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character" w:customStyle="1" w:styleId="272">
    <w:name w:val="纯文本 Char3"/>
    <w:basedOn w:val="42"/>
    <w:semiHidden/>
    <w:qFormat/>
    <w:uiPriority w:val="99"/>
    <w:rPr>
      <w:rFonts w:ascii="宋体" w:hAnsi="Courier New" w:eastAsia="宋体" w:cs="Courier New"/>
      <w:szCs w:val="21"/>
    </w:rPr>
  </w:style>
  <w:style w:type="character" w:customStyle="1" w:styleId="273">
    <w:name w:val="页眉 Char2"/>
    <w:basedOn w:val="42"/>
    <w:semiHidden/>
    <w:qFormat/>
    <w:uiPriority w:val="99"/>
    <w:rPr>
      <w:rFonts w:ascii="Times New Roman" w:hAnsi="Times New Roman" w:eastAsia="宋体" w:cs="Times New Roman"/>
      <w:sz w:val="18"/>
      <w:szCs w:val="18"/>
    </w:rPr>
  </w:style>
  <w:style w:type="character" w:customStyle="1" w:styleId="274">
    <w:name w:val="页脚 Char2"/>
    <w:basedOn w:val="42"/>
    <w:semiHidden/>
    <w:qFormat/>
    <w:uiPriority w:val="99"/>
    <w:rPr>
      <w:rFonts w:ascii="Times New Roman" w:hAnsi="Times New Roman" w:eastAsia="宋体" w:cs="Times New Roman"/>
      <w:sz w:val="18"/>
      <w:szCs w:val="18"/>
    </w:rPr>
  </w:style>
  <w:style w:type="character" w:customStyle="1" w:styleId="275">
    <w:name w:val="正文文本缩进 3 Char1"/>
    <w:basedOn w:val="42"/>
    <w:semiHidden/>
    <w:qFormat/>
    <w:uiPriority w:val="99"/>
    <w:rPr>
      <w:rFonts w:ascii="Times New Roman" w:hAnsi="Times New Roman" w:eastAsia="宋体" w:cs="Times New Roman"/>
      <w:sz w:val="16"/>
      <w:szCs w:val="16"/>
    </w:rPr>
  </w:style>
  <w:style w:type="character" w:customStyle="1" w:styleId="276">
    <w:name w:val="日期 Char3"/>
    <w:basedOn w:val="42"/>
    <w:semiHidden/>
    <w:qFormat/>
    <w:uiPriority w:val="99"/>
    <w:rPr>
      <w:rFonts w:ascii="Times New Roman" w:hAnsi="Times New Roman" w:eastAsia="宋体" w:cs="Times New Roman"/>
      <w:szCs w:val="24"/>
    </w:rPr>
  </w:style>
  <w:style w:type="character" w:customStyle="1" w:styleId="277">
    <w:name w:val="批注框文本 Char4"/>
    <w:basedOn w:val="42"/>
    <w:semiHidden/>
    <w:qFormat/>
    <w:uiPriority w:val="99"/>
    <w:rPr>
      <w:rFonts w:ascii="Times New Roman" w:hAnsi="Times New Roman" w:eastAsia="宋体" w:cs="Times New Roman"/>
      <w:sz w:val="18"/>
      <w:szCs w:val="18"/>
    </w:rPr>
  </w:style>
  <w:style w:type="character" w:customStyle="1" w:styleId="278">
    <w:name w:val="正文文本缩进 2 Char4"/>
    <w:basedOn w:val="42"/>
    <w:semiHidden/>
    <w:qFormat/>
    <w:uiPriority w:val="99"/>
    <w:rPr>
      <w:rFonts w:ascii="Times New Roman" w:hAnsi="Times New Roman" w:eastAsia="宋体" w:cs="Times New Roman"/>
      <w:szCs w:val="24"/>
    </w:rPr>
  </w:style>
  <w:style w:type="character" w:customStyle="1" w:styleId="279">
    <w:name w:val="HTML 预设格式 Char4"/>
    <w:basedOn w:val="42"/>
    <w:semiHidden/>
    <w:qFormat/>
    <w:uiPriority w:val="99"/>
    <w:rPr>
      <w:rFonts w:ascii="Courier New" w:hAnsi="Courier New" w:eastAsia="宋体" w:cs="Courier New"/>
      <w:sz w:val="20"/>
      <w:szCs w:val="20"/>
    </w:rPr>
  </w:style>
  <w:style w:type="character" w:customStyle="1" w:styleId="280">
    <w:name w:val="正文文本 2 Char1"/>
    <w:basedOn w:val="42"/>
    <w:semiHidden/>
    <w:qFormat/>
    <w:uiPriority w:val="99"/>
    <w:rPr>
      <w:rFonts w:ascii="Times New Roman" w:hAnsi="Times New Roman" w:eastAsia="宋体" w:cs="Times New Roman"/>
      <w:szCs w:val="24"/>
    </w:rPr>
  </w:style>
  <w:style w:type="character" w:customStyle="1" w:styleId="281">
    <w:name w:val="尾注文本 Char2"/>
    <w:basedOn w:val="42"/>
    <w:semiHidden/>
    <w:qFormat/>
    <w:uiPriority w:val="99"/>
    <w:rPr>
      <w:rFonts w:ascii="Times New Roman" w:hAnsi="Times New Roman" w:eastAsia="宋体" w:cs="Times New Roman"/>
      <w:szCs w:val="24"/>
    </w:rPr>
  </w:style>
  <w:style w:type="paragraph" w:customStyle="1" w:styleId="282">
    <w:name w:val="xl48"/>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283">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Char Char1211"/>
    <w:basedOn w:val="1"/>
    <w:qFormat/>
    <w:uiPriority w:val="0"/>
    <w:pPr>
      <w:widowControl/>
      <w:spacing w:after="160" w:line="240" w:lineRule="exact"/>
      <w:jc w:val="left"/>
    </w:pPr>
  </w:style>
  <w:style w:type="paragraph" w:customStyle="1" w:styleId="285">
    <w:name w:val="正文21"/>
    <w:basedOn w:val="1"/>
    <w:qFormat/>
    <w:uiPriority w:val="0"/>
    <w:pPr>
      <w:spacing w:line="440" w:lineRule="exact"/>
      <w:ind w:firstLine="1280" w:firstLineChars="200"/>
      <w:jc w:val="left"/>
    </w:pPr>
    <w:rPr>
      <w:rFonts w:ascii="Calibri" w:hAnsi="Calibri"/>
      <w:sz w:val="24"/>
      <w:szCs w:val="22"/>
    </w:rPr>
  </w:style>
  <w:style w:type="paragraph" w:customStyle="1" w:styleId="2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2"/>
      <w:szCs w:val="12"/>
    </w:rPr>
  </w:style>
  <w:style w:type="paragraph" w:customStyle="1" w:styleId="287">
    <w:name w:val="列出段落13"/>
    <w:basedOn w:val="1"/>
    <w:qFormat/>
    <w:uiPriority w:val="99"/>
    <w:pPr>
      <w:ind w:firstLine="420" w:firstLineChars="200"/>
    </w:pPr>
  </w:style>
  <w:style w:type="paragraph" w:customStyle="1" w:styleId="288">
    <w:name w:val="Char11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9">
    <w:name w:val="TOC Heading"/>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290">
    <w:name w:val="正文，样式2"/>
    <w:basedOn w:val="1"/>
    <w:qFormat/>
    <w:uiPriority w:val="0"/>
    <w:pPr>
      <w:spacing w:line="440" w:lineRule="exact"/>
      <w:ind w:firstLine="1280" w:firstLineChars="200"/>
    </w:pPr>
    <w:rPr>
      <w:sz w:val="24"/>
    </w:rPr>
  </w:style>
  <w:style w:type="paragraph" w:customStyle="1" w:styleId="291">
    <w:name w:val="reader-word-layer reader-word-s2-15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292">
    <w:name w:val="自定义正文 Char Char"/>
    <w:basedOn w:val="1"/>
    <w:next w:val="1"/>
    <w:qFormat/>
    <w:uiPriority w:val="0"/>
    <w:pPr>
      <w:widowControl/>
      <w:spacing w:line="560" w:lineRule="exact"/>
      <w:ind w:firstLine="560" w:firstLineChars="200"/>
    </w:pPr>
  </w:style>
  <w:style w:type="paragraph" w:customStyle="1" w:styleId="29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4">
    <w:name w:val="Char13"/>
    <w:basedOn w:val="1"/>
    <w:qFormat/>
    <w:uiPriority w:val="0"/>
    <w:pPr>
      <w:spacing w:line="360" w:lineRule="auto"/>
    </w:pPr>
    <w:rPr>
      <w:rFonts w:ascii="Tahoma" w:hAnsi="Tahoma" w:cs="Tahoma"/>
      <w:sz w:val="24"/>
    </w:rPr>
  </w:style>
  <w:style w:type="paragraph" w:customStyle="1" w:styleId="295">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7">
    <w:name w:val="_Style 101"/>
    <w:basedOn w:val="1"/>
    <w:next w:val="1"/>
    <w:qFormat/>
    <w:uiPriority w:val="0"/>
  </w:style>
  <w:style w:type="paragraph" w:customStyle="1" w:styleId="29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99">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02">
    <w:name w:val="列出段落3"/>
    <w:basedOn w:val="1"/>
    <w:qFormat/>
    <w:uiPriority w:val="0"/>
    <w:pPr>
      <w:ind w:firstLine="420" w:firstLineChars="200"/>
    </w:pPr>
  </w:style>
  <w:style w:type="paragraph" w:customStyle="1" w:styleId="303">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5">
    <w:name w:val="Char12"/>
    <w:basedOn w:val="1"/>
    <w:qFormat/>
    <w:uiPriority w:val="99"/>
    <w:pPr>
      <w:spacing w:line="360" w:lineRule="auto"/>
    </w:pPr>
    <w:rPr>
      <w:rFonts w:ascii="Tahoma" w:hAnsi="Tahoma"/>
      <w:sz w:val="24"/>
      <w:szCs w:val="20"/>
    </w:rPr>
  </w:style>
  <w:style w:type="paragraph" w:customStyle="1" w:styleId="306">
    <w:name w:val="Char"/>
    <w:basedOn w:val="1"/>
    <w:qFormat/>
    <w:uiPriority w:val="99"/>
    <w:pPr>
      <w:widowControl/>
      <w:spacing w:after="160" w:line="240" w:lineRule="exact"/>
      <w:jc w:val="left"/>
    </w:pPr>
    <w:rPr>
      <w:szCs w:val="20"/>
    </w:rPr>
  </w:style>
  <w:style w:type="paragraph" w:customStyle="1" w:styleId="307">
    <w:name w:val="xl30"/>
    <w:basedOn w:val="1"/>
    <w:qFormat/>
    <w:uiPriority w:val="0"/>
    <w:pPr>
      <w:widowControl/>
      <w:spacing w:before="100" w:beforeAutospacing="1" w:after="100" w:afterAutospacing="1"/>
      <w:jc w:val="left"/>
    </w:pPr>
    <w:rPr>
      <w:kern w:val="0"/>
      <w:sz w:val="16"/>
      <w:szCs w:val="16"/>
    </w:rPr>
  </w:style>
  <w:style w:type="paragraph" w:styleId="308">
    <w:name w:val="No Spacing"/>
    <w:qFormat/>
    <w:uiPriority w:val="1"/>
    <w:rPr>
      <w:rFonts w:ascii="Times New Roman" w:hAnsi="Times New Roman" w:eastAsia="宋体" w:cs="Times New Roman"/>
      <w:kern w:val="2"/>
      <w:sz w:val="22"/>
      <w:szCs w:val="22"/>
      <w:lang w:val="en-US" w:eastAsia="zh-CN" w:bidi="ar-SA"/>
    </w:rPr>
  </w:style>
  <w:style w:type="paragraph" w:customStyle="1" w:styleId="30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10">
    <w:name w:val="TOC 标题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styleId="312">
    <w:name w:val="List Paragraph"/>
    <w:basedOn w:val="1"/>
    <w:qFormat/>
    <w:uiPriority w:val="34"/>
    <w:pPr>
      <w:ind w:firstLine="420" w:firstLineChars="200"/>
    </w:pPr>
  </w:style>
  <w:style w:type="paragraph" w:customStyle="1" w:styleId="313">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1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5">
    <w:name w:val="正文2。1"/>
    <w:basedOn w:val="1"/>
    <w:qFormat/>
    <w:uiPriority w:val="0"/>
    <w:pPr>
      <w:spacing w:line="440" w:lineRule="exact"/>
      <w:ind w:firstLine="1280" w:firstLineChars="200"/>
      <w:jc w:val="left"/>
    </w:pPr>
    <w:rPr>
      <w:rFonts w:cs="黑体"/>
      <w:sz w:val="24"/>
      <w:szCs w:val="22"/>
    </w:rPr>
  </w:style>
  <w:style w:type="paragraph" w:customStyle="1" w:styleId="316">
    <w:name w:val="red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1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sz w:val="16"/>
      <w:szCs w:val="16"/>
    </w:rPr>
  </w:style>
  <w:style w:type="paragraph" w:customStyle="1" w:styleId="319">
    <w:name w:val="无间隔2"/>
    <w:qFormat/>
    <w:uiPriority w:val="0"/>
    <w:rPr>
      <w:rFonts w:ascii="Times New Roman" w:hAnsi="Times New Roman" w:eastAsia="宋体" w:cs="Times New Roman"/>
      <w:kern w:val="2"/>
      <w:sz w:val="22"/>
      <w:szCs w:val="22"/>
      <w:lang w:val="en-US" w:eastAsia="zh-CN" w:bidi="ar-SA"/>
    </w:rPr>
  </w:style>
  <w:style w:type="paragraph" w:customStyle="1" w:styleId="320">
    <w:name w:val="Char4"/>
    <w:basedOn w:val="1"/>
    <w:qFormat/>
    <w:uiPriority w:val="99"/>
    <w:pPr>
      <w:widowControl/>
      <w:spacing w:after="160" w:line="240" w:lineRule="exact"/>
      <w:jc w:val="left"/>
    </w:pPr>
    <w:rPr>
      <w:szCs w:val="20"/>
    </w:rPr>
  </w:style>
  <w:style w:type="paragraph" w:customStyle="1" w:styleId="321">
    <w:name w:val="正文内容"/>
    <w:basedOn w:val="1"/>
    <w:qFormat/>
    <w:uiPriority w:val="0"/>
    <w:pPr>
      <w:spacing w:line="440" w:lineRule="exact"/>
      <w:jc w:val="left"/>
    </w:pPr>
    <w:rPr>
      <w:sz w:val="24"/>
    </w:rPr>
  </w:style>
  <w:style w:type="paragraph" w:customStyle="1" w:styleId="32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3">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16"/>
      <w:szCs w:val="16"/>
    </w:rPr>
  </w:style>
  <w:style w:type="paragraph" w:customStyle="1" w:styleId="324">
    <w:name w:val="_Style 28"/>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xl76"/>
    <w:basedOn w:val="1"/>
    <w:qFormat/>
    <w:uiPriority w:val="0"/>
    <w:pPr>
      <w:widowControl/>
      <w:spacing w:before="100" w:beforeAutospacing="1" w:after="100" w:afterAutospacing="1"/>
    </w:pPr>
    <w:rPr>
      <w:rFonts w:ascii="Arial Unicode MS" w:hAnsi="Arial Unicode MS" w:eastAsia="Arial Unicode MS" w:cs="Arial Unicode MS"/>
      <w:kern w:val="0"/>
      <w:sz w:val="16"/>
      <w:szCs w:val="16"/>
    </w:rPr>
  </w:style>
  <w:style w:type="paragraph" w:customStyle="1" w:styleId="326">
    <w:name w:val="TOC 标题2"/>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2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329">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3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3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33">
    <w:name w:val="a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34">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35">
    <w:name w:val="_Style 1"/>
    <w:basedOn w:val="1"/>
    <w:qFormat/>
    <w:uiPriority w:val="34"/>
    <w:pPr>
      <w:ind w:firstLine="420" w:firstLineChars="200"/>
    </w:pPr>
  </w:style>
  <w:style w:type="paragraph" w:customStyle="1" w:styleId="336">
    <w:name w:val="列出段落11"/>
    <w:basedOn w:val="1"/>
    <w:qFormat/>
    <w:uiPriority w:val="0"/>
    <w:pPr>
      <w:ind w:firstLine="420" w:firstLineChars="200"/>
    </w:pPr>
    <w:rPr>
      <w:szCs w:val="21"/>
    </w:rPr>
  </w:style>
  <w:style w:type="paragraph" w:customStyle="1" w:styleId="337">
    <w:name w:val="列出段落111"/>
    <w:basedOn w:val="1"/>
    <w:qFormat/>
    <w:uiPriority w:val="99"/>
    <w:pPr>
      <w:ind w:firstLine="420" w:firstLineChars="200"/>
    </w:pPr>
  </w:style>
  <w:style w:type="paragraph" w:customStyle="1" w:styleId="338">
    <w:name w:val="表格小字"/>
    <w:next w:val="1"/>
    <w:qFormat/>
    <w:uiPriority w:val="0"/>
    <w:pPr>
      <w:spacing w:line="240" w:lineRule="exact"/>
    </w:pPr>
    <w:rPr>
      <w:rFonts w:ascii="Times New Roman" w:hAnsi="Times New Roman" w:eastAsia="宋体" w:cs="Times New Roman"/>
      <w:kern w:val="0"/>
      <w:sz w:val="16"/>
      <w:szCs w:val="20"/>
      <w:lang w:val="en-US" w:eastAsia="zh-CN" w:bidi="ar-SA"/>
    </w:rPr>
  </w:style>
  <w:style w:type="paragraph" w:customStyle="1" w:styleId="339">
    <w:name w:val="Char Char122"/>
    <w:basedOn w:val="1"/>
    <w:qFormat/>
    <w:uiPriority w:val="0"/>
    <w:pPr>
      <w:widowControl/>
      <w:spacing w:after="160" w:line="240" w:lineRule="exact"/>
      <w:jc w:val="left"/>
    </w:pPr>
  </w:style>
  <w:style w:type="paragraph" w:customStyle="1" w:styleId="340">
    <w:name w:val="Char2"/>
    <w:basedOn w:val="1"/>
    <w:qFormat/>
    <w:uiPriority w:val="99"/>
    <w:pPr>
      <w:widowControl/>
      <w:spacing w:after="160" w:line="240" w:lineRule="exact"/>
      <w:jc w:val="left"/>
    </w:pPr>
    <w:rPr>
      <w:szCs w:val="20"/>
    </w:rPr>
  </w:style>
  <w:style w:type="paragraph" w:customStyle="1" w:styleId="341">
    <w:name w:val="正文样式2"/>
    <w:basedOn w:val="1"/>
    <w:qFormat/>
    <w:uiPriority w:val="0"/>
    <w:pPr>
      <w:spacing w:line="440" w:lineRule="exact"/>
      <w:jc w:val="left"/>
    </w:pPr>
    <w:rPr>
      <w:sz w:val="24"/>
    </w:rPr>
  </w:style>
  <w:style w:type="paragraph" w:customStyle="1" w:styleId="34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344">
    <w:name w:val="正文2.1"/>
    <w:basedOn w:val="1"/>
    <w:qFormat/>
    <w:uiPriority w:val="0"/>
    <w:pPr>
      <w:ind w:left="420" w:leftChars="200"/>
      <w:jc w:val="left"/>
    </w:pPr>
  </w:style>
  <w:style w:type="paragraph" w:customStyle="1" w:styleId="345">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msolistparagraph"/>
    <w:basedOn w:val="1"/>
    <w:qFormat/>
    <w:uiPriority w:val="0"/>
    <w:pPr>
      <w:ind w:firstLine="420" w:firstLineChars="200"/>
    </w:pPr>
    <w:rPr>
      <w:rFonts w:ascii="Calibri" w:hAnsi="Calibri"/>
      <w:szCs w:val="22"/>
    </w:rPr>
  </w:style>
  <w:style w:type="paragraph" w:customStyle="1" w:styleId="347">
    <w:name w:val="Char1"/>
    <w:basedOn w:val="1"/>
    <w:qFormat/>
    <w:uiPriority w:val="0"/>
    <w:pPr>
      <w:spacing w:line="360" w:lineRule="auto"/>
    </w:pPr>
    <w:rPr>
      <w:rFonts w:ascii="Tahoma" w:hAnsi="Tahoma"/>
      <w:sz w:val="24"/>
      <w:szCs w:val="20"/>
    </w:rPr>
  </w:style>
  <w:style w:type="paragraph" w:customStyle="1" w:styleId="348">
    <w:name w:val="列出段落5"/>
    <w:basedOn w:val="1"/>
    <w:qFormat/>
    <w:uiPriority w:val="0"/>
    <w:pPr>
      <w:ind w:firstLine="420" w:firstLineChars="200"/>
    </w:pPr>
  </w:style>
  <w:style w:type="paragraph" w:customStyle="1" w:styleId="349">
    <w:name w:val="标题格式2"/>
    <w:basedOn w:val="1"/>
    <w:qFormat/>
    <w:uiPriority w:val="0"/>
    <w:pPr>
      <w:spacing w:line="440" w:lineRule="exact"/>
      <w:ind w:firstLine="720" w:firstLineChars="200"/>
      <w:jc w:val="left"/>
    </w:pPr>
    <w:rPr>
      <w:sz w:val="28"/>
    </w:rPr>
  </w:style>
  <w:style w:type="paragraph" w:customStyle="1" w:styleId="350">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51">
    <w:name w:val="List Paragraph1"/>
    <w:basedOn w:val="1"/>
    <w:qFormat/>
    <w:uiPriority w:val="99"/>
    <w:pPr>
      <w:ind w:firstLine="420" w:firstLineChars="200"/>
    </w:pPr>
  </w:style>
  <w:style w:type="paragraph" w:customStyle="1" w:styleId="3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53">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3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5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6">
    <w:name w:val="列出段落31"/>
    <w:basedOn w:val="1"/>
    <w:qFormat/>
    <w:uiPriority w:val="0"/>
    <w:pPr>
      <w:ind w:firstLine="420" w:firstLineChars="200"/>
    </w:pPr>
  </w:style>
  <w:style w:type="paragraph" w:customStyle="1" w:styleId="357">
    <w:name w:val="xl2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8">
    <w:name w:val="列出段落12"/>
    <w:basedOn w:val="1"/>
    <w:qFormat/>
    <w:uiPriority w:val="99"/>
    <w:pPr>
      <w:ind w:firstLine="420" w:firstLineChars="200"/>
    </w:pPr>
  </w:style>
  <w:style w:type="paragraph" w:customStyle="1" w:styleId="3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60">
    <w:name w:val="xl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1">
    <w:name w:val="列出段落4"/>
    <w:basedOn w:val="1"/>
    <w:qFormat/>
    <w:uiPriority w:val="0"/>
    <w:pPr>
      <w:ind w:firstLine="420" w:firstLineChars="200"/>
    </w:pPr>
  </w:style>
  <w:style w:type="paragraph" w:customStyle="1" w:styleId="362">
    <w:name w:val="xl69"/>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363">
    <w:name w:val="无间隔3"/>
    <w:qFormat/>
    <w:uiPriority w:val="0"/>
    <w:rPr>
      <w:rFonts w:ascii="Times New Roman" w:hAnsi="Times New Roman" w:eastAsia="宋体" w:cs="Times New Roman"/>
      <w:kern w:val="2"/>
      <w:sz w:val="22"/>
      <w:szCs w:val="22"/>
      <w:lang w:val="en-US" w:eastAsia="zh-CN" w:bidi="ar-SA"/>
    </w:rPr>
  </w:style>
  <w:style w:type="paragraph" w:customStyle="1" w:styleId="364">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65">
    <w:name w:val="正文2"/>
    <w:basedOn w:val="1"/>
    <w:qFormat/>
    <w:uiPriority w:val="0"/>
    <w:pPr>
      <w:spacing w:line="440" w:lineRule="atLeast"/>
      <w:ind w:firstLine="1280" w:firstLineChars="200"/>
      <w:jc w:val="left"/>
    </w:pPr>
    <w:rPr>
      <w:sz w:val="24"/>
    </w:rPr>
  </w:style>
  <w:style w:type="paragraph" w:customStyle="1" w:styleId="366">
    <w:name w:val="无间隔11"/>
    <w:qFormat/>
    <w:uiPriority w:val="99"/>
    <w:rPr>
      <w:rFonts w:ascii="Times New Roman" w:hAnsi="Times New Roman" w:eastAsia="宋体" w:cs="Calibri"/>
      <w:kern w:val="2"/>
      <w:sz w:val="22"/>
      <w:szCs w:val="22"/>
      <w:lang w:val="en-US" w:eastAsia="zh-CN" w:bidi="ar-SA"/>
    </w:rPr>
  </w:style>
  <w:style w:type="paragraph" w:customStyle="1" w:styleId="367">
    <w:name w:val="List Paragraph11"/>
    <w:basedOn w:val="1"/>
    <w:qFormat/>
    <w:uiPriority w:val="34"/>
    <w:pPr>
      <w:ind w:firstLine="420" w:firstLineChars="200"/>
    </w:pPr>
  </w:style>
  <w:style w:type="paragraph" w:customStyle="1" w:styleId="3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0">
    <w:name w:val="表正文"/>
    <w:qFormat/>
    <w:uiPriority w:val="0"/>
    <w:rPr>
      <w:rFonts w:ascii="仿宋_GB2312" w:hAnsi="宋体" w:eastAsia="仿宋_GB2312" w:cs="Times New Roman"/>
      <w:kern w:val="2"/>
      <w:sz w:val="24"/>
      <w:szCs w:val="21"/>
      <w:lang w:val="en-US" w:eastAsia="zh-CN" w:bidi="ar-SA"/>
    </w:rPr>
  </w:style>
  <w:style w:type="paragraph" w:customStyle="1" w:styleId="371">
    <w:name w:val="无间隔12"/>
    <w:qFormat/>
    <w:uiPriority w:val="99"/>
    <w:rPr>
      <w:rFonts w:ascii="Times New Roman" w:hAnsi="Times New Roman" w:eastAsia="宋体" w:cs="Calibri"/>
      <w:kern w:val="2"/>
      <w:sz w:val="22"/>
      <w:szCs w:val="22"/>
      <w:lang w:val="en-US" w:eastAsia="zh-CN" w:bidi="ar-SA"/>
    </w:rPr>
  </w:style>
  <w:style w:type="paragraph" w:customStyle="1" w:styleId="372">
    <w:name w:val="Char31"/>
    <w:basedOn w:val="1"/>
    <w:qFormat/>
    <w:uiPriority w:val="0"/>
    <w:pPr>
      <w:widowControl/>
      <w:spacing w:after="160" w:line="240" w:lineRule="exact"/>
      <w:jc w:val="left"/>
    </w:pPr>
  </w:style>
  <w:style w:type="paragraph" w:customStyle="1" w:styleId="3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74">
    <w:name w:val="Char3"/>
    <w:basedOn w:val="1"/>
    <w:qFormat/>
    <w:uiPriority w:val="0"/>
    <w:pPr>
      <w:widowControl/>
      <w:spacing w:after="160" w:line="240" w:lineRule="exact"/>
      <w:jc w:val="left"/>
    </w:pPr>
    <w:rPr>
      <w:szCs w:val="21"/>
    </w:rPr>
  </w:style>
  <w:style w:type="paragraph" w:customStyle="1" w:styleId="3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6">
    <w:name w:val="样式3"/>
    <w:basedOn w:val="1"/>
    <w:qFormat/>
    <w:uiPriority w:val="0"/>
    <w:pPr>
      <w:jc w:val="left"/>
    </w:pPr>
    <w:rPr>
      <w:rFonts w:ascii="Calibri" w:hAnsi="Calibri"/>
      <w:szCs w:val="22"/>
    </w:rPr>
  </w:style>
  <w:style w:type="paragraph" w:customStyle="1" w:styleId="3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8">
    <w:name w:val="xl31"/>
    <w:basedOn w:val="1"/>
    <w:qFormat/>
    <w:uiPriority w:val="0"/>
    <w:pPr>
      <w:widowControl/>
      <w:pBdr>
        <w:bottom w:val="single" w:color="auto" w:sz="4" w:space="0"/>
        <w:right w:val="single" w:color="auto" w:sz="4" w:space="0"/>
      </w:pBdr>
      <w:spacing w:before="100" w:beforeAutospacing="1" w:after="100" w:afterAutospacing="1"/>
      <w:jc w:val="left"/>
    </w:pPr>
    <w:rPr>
      <w:kern w:val="0"/>
      <w:sz w:val="16"/>
      <w:szCs w:val="16"/>
    </w:rPr>
  </w:style>
  <w:style w:type="paragraph" w:customStyle="1" w:styleId="3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380">
    <w:name w:val="Char41"/>
    <w:basedOn w:val="1"/>
    <w:qFormat/>
    <w:uiPriority w:val="0"/>
    <w:pPr>
      <w:widowControl/>
      <w:spacing w:after="160" w:line="240" w:lineRule="exact"/>
      <w:jc w:val="left"/>
    </w:pPr>
    <w:rPr>
      <w:szCs w:val="20"/>
    </w:rPr>
  </w:style>
  <w:style w:type="paragraph" w:customStyle="1" w:styleId="381">
    <w:name w:val="Char14"/>
    <w:basedOn w:val="1"/>
    <w:qFormat/>
    <w:uiPriority w:val="99"/>
    <w:pPr>
      <w:spacing w:line="360" w:lineRule="auto"/>
    </w:pPr>
    <w:rPr>
      <w:rFonts w:ascii="Tahoma" w:hAnsi="Tahoma"/>
      <w:sz w:val="24"/>
      <w:szCs w:val="20"/>
    </w:rPr>
  </w:style>
  <w:style w:type="paragraph" w:customStyle="1" w:styleId="382">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83">
    <w:name w:val="正文2-1"/>
    <w:basedOn w:val="1"/>
    <w:qFormat/>
    <w:uiPriority w:val="0"/>
    <w:pPr>
      <w:spacing w:line="440" w:lineRule="exact"/>
      <w:jc w:val="left"/>
    </w:pPr>
    <w:rPr>
      <w:sz w:val="24"/>
    </w:rPr>
  </w:style>
  <w:style w:type="paragraph" w:customStyle="1" w:styleId="3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385">
    <w:name w:val="列出段落21"/>
    <w:basedOn w:val="1"/>
    <w:qFormat/>
    <w:uiPriority w:val="99"/>
    <w:pPr>
      <w:ind w:firstLine="420" w:firstLineChars="200"/>
    </w:pPr>
  </w:style>
  <w:style w:type="paragraph" w:customStyle="1" w:styleId="386">
    <w:name w:val="正文1"/>
    <w:basedOn w:val="1"/>
    <w:qFormat/>
    <w:uiPriority w:val="0"/>
    <w:pPr>
      <w:ind w:left="420" w:leftChars="200"/>
      <w:jc w:val="left"/>
    </w:pPr>
  </w:style>
  <w:style w:type="paragraph" w:customStyle="1" w:styleId="38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8">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16"/>
      <w:szCs w:val="16"/>
    </w:rPr>
  </w:style>
  <w:style w:type="paragraph" w:customStyle="1" w:styleId="389">
    <w:name w:val="Char15"/>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90">
    <w:name w:val="无间隔4"/>
    <w:qFormat/>
    <w:uiPriority w:val="0"/>
    <w:rPr>
      <w:rFonts w:ascii="Times New Roman" w:hAnsi="Times New Roman" w:eastAsia="宋体" w:cs="Times New Roman"/>
      <w:kern w:val="2"/>
      <w:sz w:val="22"/>
      <w:szCs w:val="22"/>
      <w:lang w:val="en-US" w:eastAsia="zh-CN" w:bidi="ar-SA"/>
    </w:rPr>
  </w:style>
  <w:style w:type="paragraph" w:customStyle="1" w:styleId="39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2">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3">
    <w:name w:val="p0"/>
    <w:basedOn w:val="1"/>
    <w:qFormat/>
    <w:uiPriority w:val="0"/>
    <w:pPr>
      <w:widowControl/>
    </w:pPr>
    <w:rPr>
      <w:rFonts w:ascii="Calibri" w:hAnsi="Calibri" w:cs="宋体"/>
      <w:kern w:val="0"/>
      <w:szCs w:val="21"/>
    </w:rPr>
  </w:style>
  <w:style w:type="table" w:customStyle="1" w:styleId="394">
    <w:name w:val="网格型2"/>
    <w:basedOn w:val="3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5">
    <w:name w:val="网格型1"/>
    <w:basedOn w:val="3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6">
    <w:name w:val="网格型3"/>
    <w:basedOn w:val="3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8</Pages>
  <Words>959</Words>
  <Characters>5471</Characters>
  <Lines>45</Lines>
  <Paragraphs>12</Paragraphs>
  <TotalTime>4</TotalTime>
  <ScaleCrop>false</ScaleCrop>
  <LinksUpToDate>false</LinksUpToDate>
  <CharactersWithSpaces>6418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2019-03-19T06:13:00Z</dcterms:created>
  <dc:creator>李超英</dc:creator>
  <cp:lastModifiedBy>莎</cp:lastModifiedBy>
  <cp:lastPrinted>2021-01-12T02:50:00Z</cp:lastPrinted>
  <dcterms:modified xsi:type="dcterms:W3CDTF">2021-01-28T03:58:25Z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