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EAC1" w14:textId="77777777" w:rsidR="000059FB" w:rsidRDefault="00735067" w:rsidP="00735067">
      <w:pPr>
        <w:jc w:val="center"/>
        <w:rPr>
          <w:rFonts w:ascii="方正小标宋简体" w:eastAsia="方正小标宋简体"/>
          <w:color w:val="000000" w:themeColor="text1"/>
          <w:sz w:val="44"/>
          <w:szCs w:val="44"/>
        </w:rPr>
      </w:pPr>
      <w:r w:rsidRPr="000059FB">
        <w:rPr>
          <w:rFonts w:ascii="方正小标宋简体" w:eastAsia="方正小标宋简体" w:hint="eastAsia"/>
          <w:color w:val="000000" w:themeColor="text1"/>
          <w:sz w:val="44"/>
          <w:szCs w:val="44"/>
        </w:rPr>
        <w:t>广东</w:t>
      </w:r>
      <w:r w:rsidR="005A3A7A" w:rsidRPr="000059FB">
        <w:rPr>
          <w:rFonts w:ascii="方正小标宋简体" w:eastAsia="方正小标宋简体" w:hint="eastAsia"/>
          <w:color w:val="000000" w:themeColor="text1"/>
          <w:sz w:val="44"/>
          <w:szCs w:val="44"/>
        </w:rPr>
        <w:t>南方职业</w:t>
      </w:r>
      <w:r w:rsidRPr="000059FB">
        <w:rPr>
          <w:rFonts w:ascii="方正小标宋简体" w:eastAsia="方正小标宋简体" w:hint="eastAsia"/>
          <w:color w:val="000000" w:themeColor="text1"/>
          <w:sz w:val="44"/>
          <w:szCs w:val="44"/>
        </w:rPr>
        <w:t>学院“不忘初心、</w:t>
      </w:r>
    </w:p>
    <w:p w14:paraId="2B4E14DB" w14:textId="4104AF4D" w:rsidR="00735067" w:rsidRPr="00D41066" w:rsidRDefault="00735067" w:rsidP="00735067">
      <w:pPr>
        <w:jc w:val="center"/>
        <w:rPr>
          <w:color w:val="000000" w:themeColor="text1"/>
          <w:sz w:val="32"/>
          <w:szCs w:val="32"/>
        </w:rPr>
      </w:pPr>
      <w:r w:rsidRPr="000059FB">
        <w:rPr>
          <w:rFonts w:ascii="方正小标宋简体" w:eastAsia="方正小标宋简体" w:hint="eastAsia"/>
          <w:color w:val="000000" w:themeColor="text1"/>
          <w:sz w:val="44"/>
          <w:szCs w:val="44"/>
        </w:rPr>
        <w:t>牢记使命</w:t>
      </w:r>
      <w:proofErr w:type="gramStart"/>
      <w:r w:rsidRPr="000059FB">
        <w:rPr>
          <w:rFonts w:ascii="方正小标宋简体" w:eastAsia="方正小标宋简体" w:hint="eastAsia"/>
          <w:color w:val="000000" w:themeColor="text1"/>
          <w:sz w:val="44"/>
          <w:szCs w:val="44"/>
        </w:rPr>
        <w:t>”</w:t>
      </w:r>
      <w:proofErr w:type="gramEnd"/>
      <w:r w:rsidRPr="000059FB">
        <w:rPr>
          <w:rFonts w:ascii="方正小标宋简体" w:eastAsia="方正小标宋简体" w:hint="eastAsia"/>
          <w:color w:val="000000" w:themeColor="text1"/>
          <w:sz w:val="44"/>
          <w:szCs w:val="44"/>
        </w:rPr>
        <w:t>主题教育集中学习研讨方案</w:t>
      </w:r>
    </w:p>
    <w:p w14:paraId="6D82D146" w14:textId="77777777" w:rsidR="00735067" w:rsidRPr="00D41066" w:rsidRDefault="00735067" w:rsidP="00735067">
      <w:pPr>
        <w:rPr>
          <w:color w:val="000000" w:themeColor="text1"/>
          <w:sz w:val="30"/>
          <w:szCs w:val="30"/>
        </w:rPr>
      </w:pPr>
      <w:r w:rsidRPr="00D41066">
        <w:rPr>
          <w:color w:val="000000" w:themeColor="text1"/>
          <w:sz w:val="30"/>
          <w:szCs w:val="30"/>
        </w:rPr>
        <w:t xml:space="preserve"> </w:t>
      </w:r>
    </w:p>
    <w:p w14:paraId="2FFFA715" w14:textId="1D1DA6B6" w:rsidR="00735067" w:rsidRPr="000059FB" w:rsidRDefault="00735067" w:rsidP="00735067">
      <w:pPr>
        <w:rPr>
          <w:rFonts w:ascii="仿宋_GB2312" w:eastAsia="仿宋_GB2312"/>
          <w:sz w:val="32"/>
          <w:szCs w:val="32"/>
        </w:rPr>
      </w:pPr>
      <w:r w:rsidRPr="00D41066">
        <w:rPr>
          <w:color w:val="000000" w:themeColor="text1"/>
          <w:sz w:val="30"/>
          <w:szCs w:val="30"/>
        </w:rPr>
        <w:t xml:space="preserve"> </w:t>
      </w:r>
      <w:r w:rsidRPr="00D41066">
        <w:rPr>
          <w:rFonts w:hint="eastAsia"/>
          <w:color w:val="000000" w:themeColor="text1"/>
          <w:sz w:val="30"/>
          <w:szCs w:val="30"/>
        </w:rPr>
        <w:t xml:space="preserve">　</w:t>
      </w:r>
      <w:r w:rsidRPr="000059FB">
        <w:rPr>
          <w:rFonts w:ascii="仿宋_GB2312" w:eastAsia="仿宋_GB2312" w:hint="eastAsia"/>
          <w:sz w:val="32"/>
          <w:szCs w:val="32"/>
        </w:rPr>
        <w:t xml:space="preserve">　按照《广东</w:t>
      </w:r>
      <w:r w:rsidR="005A3A7A" w:rsidRPr="000059FB">
        <w:rPr>
          <w:rFonts w:ascii="仿宋_GB2312" w:eastAsia="仿宋_GB2312" w:hint="eastAsia"/>
          <w:sz w:val="32"/>
          <w:szCs w:val="32"/>
        </w:rPr>
        <w:t>南方职业</w:t>
      </w:r>
      <w:r w:rsidRPr="000059FB">
        <w:rPr>
          <w:rFonts w:ascii="仿宋_GB2312" w:eastAsia="仿宋_GB2312" w:hint="eastAsia"/>
          <w:sz w:val="32"/>
          <w:szCs w:val="32"/>
        </w:rPr>
        <w:t>学院“不忘初心、牢记使命”主题教育</w:t>
      </w:r>
      <w:r w:rsidR="0075375B" w:rsidRPr="000059FB">
        <w:rPr>
          <w:rFonts w:ascii="仿宋_GB2312" w:eastAsia="仿宋_GB2312" w:hint="eastAsia"/>
          <w:sz w:val="32"/>
          <w:szCs w:val="32"/>
        </w:rPr>
        <w:t>实施</w:t>
      </w:r>
      <w:r w:rsidRPr="000059FB">
        <w:rPr>
          <w:rFonts w:ascii="仿宋_GB2312" w:eastAsia="仿宋_GB2312" w:hint="eastAsia"/>
          <w:sz w:val="32"/>
          <w:szCs w:val="32"/>
        </w:rPr>
        <w:t>方案》（下称《方案》），制定本方案。</w:t>
      </w:r>
    </w:p>
    <w:p w14:paraId="54272DC9" w14:textId="6D7A17AA" w:rsidR="00735067" w:rsidRPr="000059FB" w:rsidRDefault="00735067" w:rsidP="00735067">
      <w:pPr>
        <w:rPr>
          <w:rFonts w:ascii="黑体" w:eastAsia="黑体" w:hAnsi="黑体"/>
          <w:sz w:val="32"/>
          <w:szCs w:val="32"/>
        </w:rPr>
      </w:pPr>
      <w:r w:rsidRPr="000059FB">
        <w:rPr>
          <w:rFonts w:ascii="仿宋_GB2312" w:eastAsia="仿宋_GB2312" w:hint="eastAsia"/>
          <w:sz w:val="32"/>
          <w:szCs w:val="32"/>
        </w:rPr>
        <w:t xml:space="preserve">　　</w:t>
      </w:r>
      <w:r w:rsidRPr="000059FB">
        <w:rPr>
          <w:rFonts w:ascii="黑体" w:eastAsia="黑体" w:hAnsi="黑体" w:hint="eastAsia"/>
          <w:sz w:val="32"/>
          <w:szCs w:val="32"/>
        </w:rPr>
        <w:t>一、学习目标任务</w:t>
      </w:r>
    </w:p>
    <w:p w14:paraId="6E8F1FD4" w14:textId="37A2CDB2" w:rsidR="00735067" w:rsidRPr="000059FB" w:rsidRDefault="00735067" w:rsidP="00735067">
      <w:pPr>
        <w:rPr>
          <w:rFonts w:ascii="仿宋_GB2312" w:eastAsia="仿宋_GB2312"/>
          <w:sz w:val="32"/>
          <w:szCs w:val="32"/>
        </w:rPr>
      </w:pPr>
      <w:r w:rsidRPr="000059FB">
        <w:rPr>
          <w:rFonts w:ascii="仿宋_GB2312" w:eastAsia="仿宋_GB2312" w:hint="eastAsia"/>
          <w:sz w:val="32"/>
          <w:szCs w:val="32"/>
        </w:rPr>
        <w:t xml:space="preserve">　　教育引导全体党员特别是党员领导干部在原有学习的基础上取得新进步、达到新高度，加深对习近平新时代中国特色社会主义思想重大意义、科学体系、丰富内涵的理解，学深悟透、融会贯通、真信笃行，增强贯彻落实的自觉性和坚定性，提高运用党的创新理论指导</w:t>
      </w:r>
      <w:r w:rsidR="009C3AA2" w:rsidRPr="000059FB">
        <w:rPr>
          <w:rFonts w:ascii="仿宋_GB2312" w:eastAsia="仿宋_GB2312" w:hint="eastAsia"/>
          <w:sz w:val="32"/>
          <w:szCs w:val="32"/>
        </w:rPr>
        <w:t>学校建设发展</w:t>
      </w:r>
      <w:r w:rsidRPr="000059FB">
        <w:rPr>
          <w:rFonts w:ascii="仿宋_GB2312" w:eastAsia="仿宋_GB2312" w:hint="eastAsia"/>
          <w:sz w:val="32"/>
          <w:szCs w:val="32"/>
        </w:rPr>
        <w:t>实践、</w:t>
      </w:r>
      <w:r w:rsidR="009C3AA2" w:rsidRPr="000059FB">
        <w:rPr>
          <w:rFonts w:ascii="仿宋_GB2312" w:eastAsia="仿宋_GB2312" w:hint="eastAsia"/>
          <w:sz w:val="32"/>
          <w:szCs w:val="32"/>
        </w:rPr>
        <w:t>教育教学管理</w:t>
      </w:r>
      <w:r w:rsidRPr="000059FB">
        <w:rPr>
          <w:rFonts w:ascii="仿宋_GB2312" w:eastAsia="仿宋_GB2312" w:hint="eastAsia"/>
          <w:sz w:val="32"/>
          <w:szCs w:val="32"/>
        </w:rPr>
        <w:t>工作的能力。</w:t>
      </w:r>
    </w:p>
    <w:p w14:paraId="39579867" w14:textId="7CA51B66" w:rsidR="00735067" w:rsidRPr="000059FB" w:rsidRDefault="00735067" w:rsidP="009E2A9C">
      <w:pPr>
        <w:ind w:firstLine="600"/>
        <w:rPr>
          <w:rFonts w:ascii="黑体" w:eastAsia="黑体" w:hAnsi="黑体"/>
          <w:sz w:val="32"/>
          <w:szCs w:val="32"/>
        </w:rPr>
      </w:pPr>
      <w:r w:rsidRPr="000059FB">
        <w:rPr>
          <w:rFonts w:ascii="黑体" w:eastAsia="黑体" w:hAnsi="黑体" w:hint="eastAsia"/>
          <w:sz w:val="32"/>
          <w:szCs w:val="32"/>
        </w:rPr>
        <w:t>二、学习内容及方式</w:t>
      </w:r>
    </w:p>
    <w:p w14:paraId="2F5F78AC" w14:textId="32334EBB" w:rsidR="009E2A9C" w:rsidRPr="000059FB" w:rsidRDefault="009E2A9C" w:rsidP="009E2A9C">
      <w:pPr>
        <w:ind w:firstLine="600"/>
        <w:rPr>
          <w:rFonts w:ascii="仿宋_GB2312" w:eastAsia="仿宋_GB2312"/>
          <w:sz w:val="32"/>
          <w:szCs w:val="32"/>
        </w:rPr>
      </w:pPr>
      <w:r w:rsidRPr="000059FB">
        <w:rPr>
          <w:rFonts w:ascii="仿宋_GB2312" w:eastAsia="仿宋_GB2312" w:hint="eastAsia"/>
          <w:sz w:val="32"/>
          <w:szCs w:val="32"/>
        </w:rPr>
        <w:t>以深入学习贯彻习近平新时代中国特色社会主义思想，深入反复学习党的十九大报告和党章，学习《习近平关于“不忘初心、牢记使命”重要论述选编》《习近平新时代中国特色社会主义思想学习纲要》等，学习习近平总书记在“不忘初心、牢记使命”主题教育工作会议、中央政治局第十五次集体学习、中央和国家机关党的建设工作会议和在内蒙古考察并指导开展“不忘初心、牢记使命”主题教育时的重要讲话，学习习近平总书记对广东重要讲话和重要指示批示精神，</w:t>
      </w:r>
      <w:r w:rsidRPr="000059FB">
        <w:rPr>
          <w:rFonts w:ascii="仿宋_GB2312" w:eastAsia="仿宋_GB2312" w:hint="eastAsia"/>
          <w:sz w:val="32"/>
          <w:szCs w:val="32"/>
        </w:rPr>
        <w:lastRenderedPageBreak/>
        <w:t>学习习近平总书记在全国教育大会上的重要讲话和对教育工作的重要论述，及时跟进学习习近平总书记最新重要讲话文章，学习党史和新中国史。</w:t>
      </w:r>
    </w:p>
    <w:p w14:paraId="56BCACE5" w14:textId="1F41BAAA" w:rsidR="009E2A9C" w:rsidRPr="000059FB" w:rsidRDefault="009E2A9C" w:rsidP="000059FB">
      <w:pPr>
        <w:spacing w:line="600" w:lineRule="exact"/>
        <w:ind w:firstLineChars="200" w:firstLine="640"/>
        <w:rPr>
          <w:rFonts w:ascii="仿宋_GB2312" w:eastAsia="仿宋_GB2312"/>
          <w:sz w:val="32"/>
          <w:szCs w:val="32"/>
        </w:rPr>
      </w:pPr>
      <w:r w:rsidRPr="000059FB">
        <w:rPr>
          <w:rFonts w:ascii="仿宋_GB2312" w:eastAsia="仿宋_GB2312" w:hint="eastAsia"/>
          <w:sz w:val="32"/>
          <w:szCs w:val="32"/>
        </w:rPr>
        <w:t>坚持以个人自学和集中学习研讨为主，</w:t>
      </w:r>
      <w:proofErr w:type="gramStart"/>
      <w:r w:rsidRPr="000059FB">
        <w:rPr>
          <w:rFonts w:ascii="仿宋_GB2312" w:eastAsia="仿宋_GB2312" w:hint="eastAsia"/>
          <w:sz w:val="32"/>
          <w:szCs w:val="32"/>
        </w:rPr>
        <w:t>突出读</w:t>
      </w:r>
      <w:proofErr w:type="gramEnd"/>
      <w:r w:rsidRPr="000059FB">
        <w:rPr>
          <w:rFonts w:ascii="仿宋_GB2312" w:eastAsia="仿宋_GB2312" w:hint="eastAsia"/>
          <w:sz w:val="32"/>
          <w:szCs w:val="32"/>
        </w:rPr>
        <w:t>原著、学原文、悟原理，落实第一议题制度，兼顾邀请相关专家学者辅导、开展现场参观学习，做到全面系统学、深入思考学、联系实际学。利用当地红色资源，积极开展革命传统教育。按照就近原则到红色教育基地、党员教育基地、反腐倡廉教育基地以及急难险重工作一线现场等开展革命传统教育、形势政策教育、先进典型教育和警示教育，注重学习弘扬张富清同志等先进事迹，注重学习运用各领域攻坚克难的典型案例，增强学习的针对性、实效性和感染力。</w:t>
      </w:r>
    </w:p>
    <w:p w14:paraId="6414094E" w14:textId="6CF0E5C6" w:rsidR="00735067" w:rsidRPr="000059FB" w:rsidRDefault="00735067" w:rsidP="00735067">
      <w:pPr>
        <w:rPr>
          <w:rFonts w:ascii="黑体" w:eastAsia="黑体" w:hAnsi="黑体"/>
          <w:sz w:val="32"/>
          <w:szCs w:val="32"/>
        </w:rPr>
      </w:pPr>
      <w:r w:rsidRPr="000059FB">
        <w:rPr>
          <w:rFonts w:ascii="仿宋_GB2312" w:eastAsia="仿宋_GB2312" w:hint="eastAsia"/>
          <w:sz w:val="32"/>
          <w:szCs w:val="32"/>
        </w:rPr>
        <w:t xml:space="preserve">　　</w:t>
      </w:r>
      <w:r w:rsidRPr="000059FB">
        <w:rPr>
          <w:rFonts w:ascii="黑体" w:eastAsia="黑体" w:hAnsi="黑体" w:hint="eastAsia"/>
          <w:sz w:val="32"/>
          <w:szCs w:val="32"/>
        </w:rPr>
        <w:t>三、参加人员</w:t>
      </w:r>
    </w:p>
    <w:p w14:paraId="3104330A" w14:textId="2CFF3063" w:rsidR="00735067" w:rsidRPr="000059FB" w:rsidRDefault="00735067" w:rsidP="00735067">
      <w:pPr>
        <w:rPr>
          <w:rFonts w:ascii="仿宋_GB2312" w:eastAsia="仿宋_GB2312"/>
          <w:sz w:val="32"/>
          <w:szCs w:val="32"/>
        </w:rPr>
      </w:pPr>
      <w:r w:rsidRPr="000059FB">
        <w:rPr>
          <w:rFonts w:ascii="仿宋_GB2312" w:eastAsia="仿宋_GB2312" w:hint="eastAsia"/>
          <w:sz w:val="32"/>
          <w:szCs w:val="32"/>
        </w:rPr>
        <w:t xml:space="preserve">　　</w:t>
      </w:r>
      <w:r w:rsidR="00FE66FA" w:rsidRPr="000059FB">
        <w:rPr>
          <w:rFonts w:ascii="仿宋_GB2312" w:eastAsia="仿宋_GB2312" w:hint="eastAsia"/>
          <w:sz w:val="32"/>
          <w:szCs w:val="32"/>
        </w:rPr>
        <w:t>校领导</w:t>
      </w:r>
      <w:r w:rsidRPr="000059FB">
        <w:rPr>
          <w:rFonts w:ascii="仿宋_GB2312" w:eastAsia="仿宋_GB2312" w:hint="eastAsia"/>
          <w:sz w:val="32"/>
          <w:szCs w:val="32"/>
        </w:rPr>
        <w:t>班子成员，</w:t>
      </w:r>
      <w:r w:rsidR="00B240CD" w:rsidRPr="000059FB">
        <w:rPr>
          <w:rFonts w:ascii="仿宋_GB2312" w:eastAsia="仿宋_GB2312" w:hint="eastAsia"/>
          <w:sz w:val="32"/>
          <w:szCs w:val="32"/>
        </w:rPr>
        <w:t>中层</w:t>
      </w:r>
      <w:r w:rsidRPr="000059FB">
        <w:rPr>
          <w:rFonts w:ascii="仿宋_GB2312" w:eastAsia="仿宋_GB2312" w:hint="eastAsia"/>
          <w:sz w:val="32"/>
          <w:szCs w:val="32"/>
        </w:rPr>
        <w:t>副</w:t>
      </w:r>
      <w:r w:rsidR="002F2D00" w:rsidRPr="000059FB">
        <w:rPr>
          <w:rFonts w:ascii="仿宋_GB2312" w:eastAsia="仿宋_GB2312" w:hint="eastAsia"/>
          <w:sz w:val="32"/>
          <w:szCs w:val="32"/>
        </w:rPr>
        <w:t>职及</w:t>
      </w:r>
      <w:r w:rsidRPr="000059FB">
        <w:rPr>
          <w:rFonts w:ascii="仿宋_GB2312" w:eastAsia="仿宋_GB2312" w:hint="eastAsia"/>
          <w:sz w:val="32"/>
          <w:szCs w:val="32"/>
        </w:rPr>
        <w:t>以上党员干部</w:t>
      </w:r>
      <w:r w:rsidR="00E917C2" w:rsidRPr="000059FB">
        <w:rPr>
          <w:rFonts w:ascii="仿宋_GB2312" w:eastAsia="仿宋_GB2312" w:hint="eastAsia"/>
          <w:sz w:val="32"/>
          <w:szCs w:val="32"/>
        </w:rPr>
        <w:t>，全体党</w:t>
      </w:r>
      <w:r w:rsidR="00635ACD" w:rsidRPr="000059FB">
        <w:rPr>
          <w:rFonts w:ascii="仿宋_GB2312" w:eastAsia="仿宋_GB2312" w:hint="eastAsia"/>
          <w:sz w:val="32"/>
          <w:szCs w:val="32"/>
        </w:rPr>
        <w:t>员</w:t>
      </w:r>
      <w:r w:rsidRPr="000059FB">
        <w:rPr>
          <w:rFonts w:ascii="仿宋_GB2312" w:eastAsia="仿宋_GB2312" w:hint="eastAsia"/>
          <w:sz w:val="32"/>
          <w:szCs w:val="32"/>
        </w:rPr>
        <w:t>。</w:t>
      </w:r>
    </w:p>
    <w:p w14:paraId="34478A94" w14:textId="226EDDF8" w:rsidR="00735067" w:rsidRPr="000059FB" w:rsidRDefault="00735067" w:rsidP="00735067">
      <w:pPr>
        <w:rPr>
          <w:rFonts w:ascii="黑体" w:eastAsia="黑体" w:hAnsi="黑体"/>
          <w:sz w:val="32"/>
          <w:szCs w:val="32"/>
        </w:rPr>
      </w:pPr>
      <w:r w:rsidRPr="000059FB">
        <w:rPr>
          <w:rFonts w:ascii="仿宋_GB2312" w:eastAsia="仿宋_GB2312" w:hint="eastAsia"/>
          <w:sz w:val="32"/>
          <w:szCs w:val="32"/>
        </w:rPr>
        <w:t xml:space="preserve">　　</w:t>
      </w:r>
      <w:r w:rsidRPr="000059FB">
        <w:rPr>
          <w:rFonts w:ascii="黑体" w:eastAsia="黑体" w:hAnsi="黑体" w:hint="eastAsia"/>
          <w:sz w:val="32"/>
          <w:szCs w:val="32"/>
        </w:rPr>
        <w:t>四、具体安排</w:t>
      </w:r>
    </w:p>
    <w:p w14:paraId="379C153A" w14:textId="2F6B042B" w:rsidR="00735067" w:rsidRPr="000059FB" w:rsidRDefault="0076045C" w:rsidP="00735067">
      <w:pPr>
        <w:rPr>
          <w:rFonts w:ascii="仿宋_GB2312" w:eastAsia="仿宋_GB2312"/>
          <w:sz w:val="32"/>
          <w:szCs w:val="32"/>
        </w:rPr>
      </w:pPr>
      <w:r w:rsidRPr="000059FB">
        <w:rPr>
          <w:rFonts w:ascii="仿宋_GB2312" w:eastAsia="仿宋_GB2312" w:hint="eastAsia"/>
          <w:sz w:val="32"/>
          <w:szCs w:val="32"/>
        </w:rPr>
        <w:t xml:space="preserve">　　（一）个人自学：全体党员要根据学习教育内容</w:t>
      </w:r>
      <w:r w:rsidR="00735067" w:rsidRPr="000059FB">
        <w:rPr>
          <w:rFonts w:ascii="仿宋_GB2312" w:eastAsia="仿宋_GB2312" w:hint="eastAsia"/>
          <w:sz w:val="32"/>
          <w:szCs w:val="32"/>
        </w:rPr>
        <w:t>，制定个人学习计划，做到规定内容全覆盖，自选内容有特点。主题教育期间，</w:t>
      </w:r>
      <w:r w:rsidR="00D96EED" w:rsidRPr="000059FB">
        <w:rPr>
          <w:rFonts w:ascii="仿宋_GB2312" w:eastAsia="仿宋_GB2312" w:hint="eastAsia"/>
          <w:sz w:val="32"/>
          <w:szCs w:val="32"/>
        </w:rPr>
        <w:t>中层副职及</w:t>
      </w:r>
      <w:r w:rsidR="00735067" w:rsidRPr="000059FB">
        <w:rPr>
          <w:rFonts w:ascii="仿宋_GB2312" w:eastAsia="仿宋_GB2312" w:hint="eastAsia"/>
          <w:sz w:val="32"/>
          <w:szCs w:val="32"/>
        </w:rPr>
        <w:t>以上党员干部平均每天自学时间不少于1个小时，倡导鼓励撰写学习笔记、心得体会；要合理安排学习时间，保障工作学习两不误、两促进。</w:t>
      </w:r>
    </w:p>
    <w:p w14:paraId="79E71427" w14:textId="379CC533" w:rsidR="00735067" w:rsidRPr="000059FB" w:rsidRDefault="00735067" w:rsidP="00735067">
      <w:pPr>
        <w:rPr>
          <w:rFonts w:ascii="仿宋_GB2312" w:eastAsia="仿宋_GB2312"/>
          <w:sz w:val="32"/>
          <w:szCs w:val="32"/>
        </w:rPr>
      </w:pPr>
      <w:r w:rsidRPr="000059FB">
        <w:rPr>
          <w:rFonts w:ascii="仿宋_GB2312" w:eastAsia="仿宋_GB2312" w:hint="eastAsia"/>
          <w:sz w:val="32"/>
          <w:szCs w:val="32"/>
        </w:rPr>
        <w:t xml:space="preserve">　　个人自学要通读《习近平关于“不忘初心、牢记使命”重要论述选编》《习近平新时代中国特色社会主义思想学习</w:t>
      </w:r>
      <w:r w:rsidRPr="000059FB">
        <w:rPr>
          <w:rFonts w:ascii="仿宋_GB2312" w:eastAsia="仿宋_GB2312" w:hint="eastAsia"/>
          <w:sz w:val="32"/>
          <w:szCs w:val="32"/>
        </w:rPr>
        <w:lastRenderedPageBreak/>
        <w:t>纲要》和党章，深入学</w:t>
      </w:r>
      <w:proofErr w:type="gramStart"/>
      <w:r w:rsidRPr="000059FB">
        <w:rPr>
          <w:rFonts w:ascii="仿宋_GB2312" w:eastAsia="仿宋_GB2312" w:hint="eastAsia"/>
          <w:sz w:val="32"/>
          <w:szCs w:val="32"/>
        </w:rPr>
        <w:t>习习近</w:t>
      </w:r>
      <w:proofErr w:type="gramEnd"/>
      <w:r w:rsidRPr="000059FB">
        <w:rPr>
          <w:rFonts w:ascii="仿宋_GB2312" w:eastAsia="仿宋_GB2312" w:hint="eastAsia"/>
          <w:sz w:val="32"/>
          <w:szCs w:val="32"/>
        </w:rPr>
        <w:t>平总书记在“不忘初心、牢记使命”主题教育工作会议上的重要讲话精神，</w:t>
      </w:r>
      <w:proofErr w:type="gramStart"/>
      <w:r w:rsidRPr="000059FB">
        <w:rPr>
          <w:rFonts w:ascii="仿宋_GB2312" w:eastAsia="仿宋_GB2312" w:hint="eastAsia"/>
          <w:sz w:val="32"/>
          <w:szCs w:val="32"/>
        </w:rPr>
        <w:t>跟进学习习近</w:t>
      </w:r>
      <w:proofErr w:type="gramEnd"/>
      <w:r w:rsidRPr="000059FB">
        <w:rPr>
          <w:rFonts w:ascii="仿宋_GB2312" w:eastAsia="仿宋_GB2312" w:hint="eastAsia"/>
          <w:sz w:val="32"/>
          <w:szCs w:val="32"/>
        </w:rPr>
        <w:t>平总书记最新重要讲话文章，与习近平总书记在</w:t>
      </w:r>
      <w:r w:rsidR="0001156F" w:rsidRPr="000059FB">
        <w:rPr>
          <w:rFonts w:ascii="仿宋_GB2312" w:eastAsia="仿宋_GB2312" w:hint="eastAsia"/>
          <w:sz w:val="32"/>
          <w:szCs w:val="32"/>
        </w:rPr>
        <w:t>视察广东</w:t>
      </w:r>
      <w:r w:rsidRPr="000059FB">
        <w:rPr>
          <w:rFonts w:ascii="仿宋_GB2312" w:eastAsia="仿宋_GB2312" w:hint="eastAsia"/>
          <w:sz w:val="32"/>
          <w:szCs w:val="32"/>
        </w:rPr>
        <w:t>重要讲话和对</w:t>
      </w:r>
      <w:r w:rsidR="0001156F" w:rsidRPr="000059FB">
        <w:rPr>
          <w:rFonts w:ascii="仿宋_GB2312" w:eastAsia="仿宋_GB2312" w:hint="eastAsia"/>
          <w:sz w:val="32"/>
          <w:szCs w:val="32"/>
        </w:rPr>
        <w:t>广东</w:t>
      </w:r>
      <w:r w:rsidRPr="000059FB">
        <w:rPr>
          <w:rFonts w:ascii="仿宋_GB2312" w:eastAsia="仿宋_GB2312" w:hint="eastAsia"/>
          <w:sz w:val="32"/>
          <w:szCs w:val="32"/>
        </w:rPr>
        <w:t>省重要讲话、重要指示精神结合起来，一体学习领会、统筹贯彻落实。</w:t>
      </w:r>
    </w:p>
    <w:p w14:paraId="30FD2450" w14:textId="77777777" w:rsidR="00735067" w:rsidRPr="000059FB" w:rsidRDefault="00735067" w:rsidP="00735067">
      <w:pPr>
        <w:rPr>
          <w:rFonts w:ascii="仿宋_GB2312" w:eastAsia="仿宋_GB2312"/>
          <w:sz w:val="32"/>
          <w:szCs w:val="32"/>
        </w:rPr>
      </w:pPr>
      <w:r w:rsidRPr="000059FB">
        <w:rPr>
          <w:rFonts w:ascii="仿宋_GB2312" w:eastAsia="仿宋_GB2312" w:hint="eastAsia"/>
          <w:sz w:val="32"/>
          <w:szCs w:val="32"/>
        </w:rPr>
        <w:t xml:space="preserve">　　（二）集中学习研讨：</w:t>
      </w:r>
    </w:p>
    <w:p w14:paraId="7A66EC8C" w14:textId="33C5D4AF" w:rsidR="00735067" w:rsidRPr="000059FB" w:rsidRDefault="00735067" w:rsidP="00735067">
      <w:pPr>
        <w:rPr>
          <w:rFonts w:ascii="仿宋_GB2312" w:eastAsia="仿宋_GB2312"/>
          <w:sz w:val="32"/>
          <w:szCs w:val="32"/>
        </w:rPr>
      </w:pPr>
      <w:r w:rsidRPr="000059FB">
        <w:rPr>
          <w:rFonts w:ascii="仿宋_GB2312" w:eastAsia="仿宋_GB2312" w:hint="eastAsia"/>
          <w:sz w:val="32"/>
          <w:szCs w:val="32"/>
        </w:rPr>
        <w:t xml:space="preserve">　　1、领导班子集中学习。</w:t>
      </w:r>
      <w:r w:rsidR="00173BE5" w:rsidRPr="000059FB">
        <w:rPr>
          <w:rFonts w:ascii="仿宋_GB2312" w:eastAsia="仿宋_GB2312" w:hint="eastAsia"/>
          <w:sz w:val="32"/>
          <w:szCs w:val="32"/>
        </w:rPr>
        <w:t>9</w:t>
      </w:r>
      <w:r w:rsidRPr="000059FB">
        <w:rPr>
          <w:rFonts w:ascii="仿宋_GB2312" w:eastAsia="仿宋_GB2312" w:hint="eastAsia"/>
          <w:sz w:val="32"/>
          <w:szCs w:val="32"/>
        </w:rPr>
        <w:t>月</w:t>
      </w:r>
      <w:r w:rsidR="00BA46A5">
        <w:rPr>
          <w:rFonts w:ascii="仿宋_GB2312" w:eastAsia="仿宋_GB2312" w:hint="eastAsia"/>
          <w:sz w:val="32"/>
          <w:szCs w:val="32"/>
        </w:rPr>
        <w:t>24</w:t>
      </w:r>
      <w:r w:rsidRPr="000059FB">
        <w:rPr>
          <w:rFonts w:ascii="仿宋_GB2312" w:eastAsia="仿宋_GB2312" w:hint="eastAsia"/>
          <w:sz w:val="32"/>
          <w:szCs w:val="32"/>
        </w:rPr>
        <w:t>日至</w:t>
      </w:r>
      <w:r w:rsidR="00510AFD" w:rsidRPr="000059FB">
        <w:rPr>
          <w:rFonts w:ascii="仿宋_GB2312" w:eastAsia="仿宋_GB2312" w:hint="eastAsia"/>
          <w:sz w:val="32"/>
          <w:szCs w:val="32"/>
        </w:rPr>
        <w:t>10</w:t>
      </w:r>
      <w:r w:rsidRPr="000059FB">
        <w:rPr>
          <w:rFonts w:ascii="仿宋_GB2312" w:eastAsia="仿宋_GB2312" w:hint="eastAsia"/>
          <w:sz w:val="32"/>
          <w:szCs w:val="32"/>
        </w:rPr>
        <w:t>月</w:t>
      </w:r>
      <w:r w:rsidR="00BA46A5">
        <w:rPr>
          <w:rFonts w:ascii="仿宋_GB2312" w:eastAsia="仿宋_GB2312" w:hint="eastAsia"/>
          <w:sz w:val="32"/>
          <w:szCs w:val="32"/>
        </w:rPr>
        <w:t>31</w:t>
      </w:r>
      <w:r w:rsidRPr="000059FB">
        <w:rPr>
          <w:rFonts w:ascii="仿宋_GB2312" w:eastAsia="仿宋_GB2312" w:hint="eastAsia"/>
          <w:sz w:val="32"/>
          <w:szCs w:val="32"/>
        </w:rPr>
        <w:t>日</w:t>
      </w:r>
      <w:r w:rsidR="00173BE5" w:rsidRPr="000059FB">
        <w:rPr>
          <w:rFonts w:ascii="仿宋_GB2312" w:eastAsia="仿宋_GB2312" w:hint="eastAsia"/>
          <w:sz w:val="32"/>
          <w:szCs w:val="32"/>
        </w:rPr>
        <w:t>期间，采取相对集中安排，通过</w:t>
      </w:r>
      <w:r w:rsidRPr="000059FB">
        <w:rPr>
          <w:rFonts w:ascii="仿宋_GB2312" w:eastAsia="仿宋_GB2312" w:hint="eastAsia"/>
          <w:sz w:val="32"/>
          <w:szCs w:val="32"/>
        </w:rPr>
        <w:t>理论学习中心组学习，领导班子成员领读学习原文等多种形式，组织领导班子集中自学、交流研讨、现场辅导、参观学习</w:t>
      </w:r>
      <w:r w:rsidR="00E917C2" w:rsidRPr="000059FB">
        <w:rPr>
          <w:rFonts w:ascii="仿宋_GB2312" w:eastAsia="仿宋_GB2312" w:hint="eastAsia"/>
          <w:sz w:val="32"/>
          <w:szCs w:val="32"/>
        </w:rPr>
        <w:t>，</w:t>
      </w:r>
      <w:r w:rsidRPr="000059FB">
        <w:rPr>
          <w:rFonts w:ascii="仿宋_GB2312" w:eastAsia="仿宋_GB2312" w:hint="eastAsia"/>
          <w:sz w:val="32"/>
          <w:szCs w:val="32"/>
        </w:rPr>
        <w:t>静下心来，集中开展专题学习研讨。聚焦总书记关于“不忘初心、牢记使命”方面的重要论述，围绕党的政治建设、全面从严治党、理想信念、宗旨性质、担当作为、政治纪律和政治规矩、党性修养、廉洁自律8个方面进行8个专题学习研讨</w:t>
      </w:r>
      <w:r w:rsidR="00E917C2" w:rsidRPr="000059FB">
        <w:rPr>
          <w:rFonts w:ascii="仿宋_GB2312" w:eastAsia="仿宋_GB2312" w:hint="eastAsia"/>
          <w:sz w:val="32"/>
          <w:szCs w:val="32"/>
        </w:rPr>
        <w:t>。</w:t>
      </w:r>
    </w:p>
    <w:p w14:paraId="598DAEBE" w14:textId="63F300FF" w:rsidR="00735067" w:rsidRPr="000059FB" w:rsidRDefault="00735067" w:rsidP="00735067">
      <w:pPr>
        <w:rPr>
          <w:rFonts w:ascii="仿宋_GB2312" w:eastAsia="仿宋_GB2312"/>
          <w:sz w:val="32"/>
          <w:szCs w:val="32"/>
        </w:rPr>
      </w:pPr>
      <w:r w:rsidRPr="000059FB">
        <w:rPr>
          <w:rFonts w:ascii="仿宋_GB2312" w:eastAsia="仿宋_GB2312" w:hint="eastAsia"/>
          <w:sz w:val="32"/>
          <w:szCs w:val="32"/>
        </w:rPr>
        <w:t xml:space="preserve">　　2、党支部集中学习。主题教育期间，党支部要确保每周开展一次集中学习。</w:t>
      </w:r>
      <w:r w:rsidR="005F69E3" w:rsidRPr="000059FB">
        <w:rPr>
          <w:rFonts w:ascii="仿宋_GB2312" w:eastAsia="仿宋_GB2312" w:hint="eastAsia"/>
          <w:sz w:val="32"/>
          <w:szCs w:val="32"/>
        </w:rPr>
        <w:t>党总支负责人做好组织指导，</w:t>
      </w:r>
      <w:r w:rsidRPr="000059FB">
        <w:rPr>
          <w:rFonts w:ascii="仿宋_GB2312" w:eastAsia="仿宋_GB2312" w:hint="eastAsia"/>
          <w:sz w:val="32"/>
          <w:szCs w:val="32"/>
        </w:rPr>
        <w:t>支部书记要根据学习教育内容明确学习专题，每次集中学习要安排1—2名党员重点发言，规范记录集中学习发言讨论情况。</w:t>
      </w:r>
    </w:p>
    <w:p w14:paraId="2B75A0D7" w14:textId="0FCB757D" w:rsidR="00735067" w:rsidRDefault="00735067" w:rsidP="0098620B">
      <w:pPr>
        <w:ind w:firstLine="660"/>
        <w:rPr>
          <w:rFonts w:ascii="仿宋_GB2312" w:eastAsia="仿宋_GB2312"/>
          <w:sz w:val="32"/>
          <w:szCs w:val="32"/>
        </w:rPr>
      </w:pPr>
      <w:r w:rsidRPr="000059FB">
        <w:rPr>
          <w:rFonts w:ascii="仿宋_GB2312" w:eastAsia="仿宋_GB2312" w:hint="eastAsia"/>
          <w:sz w:val="32"/>
          <w:szCs w:val="32"/>
        </w:rPr>
        <w:t>3、领导班子</w:t>
      </w:r>
      <w:proofErr w:type="gramStart"/>
      <w:r w:rsidRPr="000059FB">
        <w:rPr>
          <w:rFonts w:ascii="仿宋_GB2312" w:eastAsia="仿宋_GB2312" w:hint="eastAsia"/>
          <w:sz w:val="32"/>
          <w:szCs w:val="32"/>
        </w:rPr>
        <w:t>成员领学促</w:t>
      </w:r>
      <w:proofErr w:type="gramEnd"/>
      <w:r w:rsidRPr="000059FB">
        <w:rPr>
          <w:rFonts w:ascii="仿宋_GB2312" w:eastAsia="仿宋_GB2312" w:hint="eastAsia"/>
          <w:sz w:val="32"/>
          <w:szCs w:val="32"/>
        </w:rPr>
        <w:t>学。领导班子成员要发挥“关键少数”</w:t>
      </w:r>
      <w:proofErr w:type="gramStart"/>
      <w:r w:rsidRPr="000059FB">
        <w:rPr>
          <w:rFonts w:ascii="仿宋_GB2312" w:eastAsia="仿宋_GB2312" w:hint="eastAsia"/>
          <w:sz w:val="32"/>
          <w:szCs w:val="32"/>
        </w:rPr>
        <w:t>的领学促</w:t>
      </w:r>
      <w:proofErr w:type="gramEnd"/>
      <w:r w:rsidRPr="000059FB">
        <w:rPr>
          <w:rFonts w:ascii="仿宋_GB2312" w:eastAsia="仿宋_GB2312" w:hint="eastAsia"/>
          <w:sz w:val="32"/>
          <w:szCs w:val="32"/>
        </w:rPr>
        <w:t>学作用，主题教育期间深入分管条线、党建联系点或所在支部，结合主题教育，</w:t>
      </w:r>
      <w:proofErr w:type="gramStart"/>
      <w:r w:rsidRPr="000059FB">
        <w:rPr>
          <w:rFonts w:ascii="仿宋_GB2312" w:eastAsia="仿宋_GB2312" w:hint="eastAsia"/>
          <w:sz w:val="32"/>
          <w:szCs w:val="32"/>
        </w:rPr>
        <w:t>高质量领学促</w:t>
      </w:r>
      <w:proofErr w:type="gramEnd"/>
      <w:r w:rsidRPr="000059FB">
        <w:rPr>
          <w:rFonts w:ascii="仿宋_GB2312" w:eastAsia="仿宋_GB2312" w:hint="eastAsia"/>
          <w:sz w:val="32"/>
          <w:szCs w:val="32"/>
        </w:rPr>
        <w:t>学，带动党员用党的先进理论武装头脑、指导实践、推动工作。</w:t>
      </w:r>
    </w:p>
    <w:p w14:paraId="1674897E" w14:textId="667D3734" w:rsidR="0098620B" w:rsidRDefault="0098620B" w:rsidP="0098620B">
      <w:pPr>
        <w:ind w:firstLine="660"/>
        <w:rPr>
          <w:rFonts w:ascii="仿宋_GB2312" w:eastAsia="仿宋_GB2312" w:hAnsi="楷体"/>
          <w:sz w:val="32"/>
          <w:szCs w:val="32"/>
        </w:rPr>
      </w:pPr>
      <w:r w:rsidRPr="00436543">
        <w:rPr>
          <w:rFonts w:ascii="仿宋_GB2312" w:eastAsia="仿宋_GB2312" w:hAnsi="楷体" w:hint="eastAsia"/>
          <w:sz w:val="32"/>
          <w:szCs w:val="32"/>
        </w:rPr>
        <w:lastRenderedPageBreak/>
        <w:t>各基层党组织根据学校</w:t>
      </w:r>
      <w:r>
        <w:rPr>
          <w:rFonts w:ascii="仿宋_GB2312" w:eastAsia="仿宋_GB2312" w:hAnsi="楷体" w:hint="eastAsia"/>
          <w:sz w:val="32"/>
          <w:szCs w:val="32"/>
        </w:rPr>
        <w:t>主题教育集中学习研讨</w:t>
      </w:r>
      <w:r w:rsidRPr="00436543">
        <w:rPr>
          <w:rFonts w:ascii="仿宋_GB2312" w:eastAsia="仿宋_GB2312" w:hAnsi="楷体" w:hint="eastAsia"/>
          <w:sz w:val="32"/>
          <w:szCs w:val="32"/>
        </w:rPr>
        <w:t>方案</w:t>
      </w:r>
      <w:r>
        <w:rPr>
          <w:rFonts w:ascii="仿宋_GB2312" w:eastAsia="仿宋_GB2312" w:hAnsi="楷体" w:hint="eastAsia"/>
          <w:sz w:val="32"/>
          <w:szCs w:val="32"/>
        </w:rPr>
        <w:t>和</w:t>
      </w:r>
      <w:r w:rsidRPr="0098620B">
        <w:rPr>
          <w:rFonts w:ascii="仿宋_GB2312" w:eastAsia="仿宋_GB2312" w:hAnsi="楷体" w:hint="eastAsia"/>
          <w:sz w:val="32"/>
          <w:szCs w:val="32"/>
        </w:rPr>
        <w:t>主题教育</w:t>
      </w:r>
      <w:r>
        <w:rPr>
          <w:rFonts w:ascii="仿宋_GB2312" w:eastAsia="仿宋_GB2312" w:hAnsi="楷体" w:hint="eastAsia"/>
          <w:sz w:val="32"/>
          <w:szCs w:val="32"/>
        </w:rPr>
        <w:t>学习安排表</w:t>
      </w:r>
      <w:r w:rsidRPr="00436543">
        <w:rPr>
          <w:rFonts w:ascii="仿宋_GB2312" w:eastAsia="仿宋_GB2312" w:hAnsi="楷体" w:hint="eastAsia"/>
          <w:sz w:val="32"/>
          <w:szCs w:val="32"/>
        </w:rPr>
        <w:t>，结合自身实际制定</w:t>
      </w:r>
      <w:r>
        <w:rPr>
          <w:rFonts w:ascii="仿宋_GB2312" w:eastAsia="仿宋_GB2312" w:hAnsi="楷体" w:hint="eastAsia"/>
          <w:sz w:val="32"/>
          <w:szCs w:val="32"/>
        </w:rPr>
        <w:t>学习各基层组织学习安排表，并</w:t>
      </w:r>
      <w:r w:rsidRPr="00436543">
        <w:rPr>
          <w:rFonts w:ascii="仿宋_GB2312" w:eastAsia="仿宋_GB2312" w:hAnsi="楷体" w:hint="eastAsia"/>
          <w:sz w:val="32"/>
          <w:szCs w:val="32"/>
        </w:rPr>
        <w:t>及时</w:t>
      </w:r>
      <w:r>
        <w:rPr>
          <w:rFonts w:ascii="仿宋_GB2312" w:eastAsia="仿宋_GB2312" w:hAnsi="楷体" w:hint="eastAsia"/>
          <w:sz w:val="32"/>
          <w:szCs w:val="32"/>
        </w:rPr>
        <w:t>将开展学习</w:t>
      </w:r>
      <w:r w:rsidRPr="00436543">
        <w:rPr>
          <w:rFonts w:ascii="仿宋_GB2312" w:eastAsia="仿宋_GB2312" w:hAnsi="楷体" w:hint="eastAsia"/>
          <w:sz w:val="32"/>
          <w:szCs w:val="32"/>
        </w:rPr>
        <w:t>报告学校“不忘初心、牢记使命”主题教育领导小组办公室。</w:t>
      </w:r>
      <w:bookmarkStart w:id="0" w:name="_GoBack"/>
      <w:bookmarkEnd w:id="0"/>
    </w:p>
    <w:p w14:paraId="0CB51006" w14:textId="77777777" w:rsidR="0098620B" w:rsidRDefault="0098620B" w:rsidP="0098620B">
      <w:pPr>
        <w:ind w:firstLine="660"/>
        <w:rPr>
          <w:rFonts w:ascii="仿宋_GB2312" w:eastAsia="仿宋_GB2312" w:hAnsi="楷体"/>
          <w:sz w:val="32"/>
          <w:szCs w:val="32"/>
        </w:rPr>
      </w:pPr>
    </w:p>
    <w:p w14:paraId="6B6250FE" w14:textId="6995744E" w:rsidR="0098620B" w:rsidRPr="0098620B" w:rsidRDefault="0098620B" w:rsidP="0098620B">
      <w:pPr>
        <w:ind w:firstLine="660"/>
        <w:rPr>
          <w:rFonts w:ascii="仿宋_GB2312" w:eastAsia="仿宋_GB2312"/>
          <w:sz w:val="32"/>
          <w:szCs w:val="32"/>
        </w:rPr>
      </w:pPr>
      <w:r>
        <w:rPr>
          <w:rFonts w:ascii="仿宋_GB2312" w:eastAsia="仿宋_GB2312" w:hAnsi="楷体" w:hint="eastAsia"/>
          <w:sz w:val="32"/>
          <w:szCs w:val="32"/>
        </w:rPr>
        <w:t>附：</w:t>
      </w:r>
      <w:r w:rsidRPr="0098620B">
        <w:rPr>
          <w:rFonts w:ascii="仿宋_GB2312" w:eastAsia="仿宋_GB2312" w:hAnsi="楷体" w:hint="eastAsia"/>
          <w:sz w:val="32"/>
          <w:szCs w:val="32"/>
        </w:rPr>
        <w:t>主题教育</w:t>
      </w:r>
      <w:r w:rsidR="00CF09E9">
        <w:rPr>
          <w:rFonts w:ascii="仿宋_GB2312" w:eastAsia="仿宋_GB2312" w:hAnsi="楷体" w:hint="eastAsia"/>
          <w:sz w:val="32"/>
          <w:szCs w:val="32"/>
        </w:rPr>
        <w:t>集中</w:t>
      </w:r>
      <w:r w:rsidRPr="0098620B">
        <w:rPr>
          <w:rFonts w:ascii="仿宋_GB2312" w:eastAsia="仿宋_GB2312" w:hAnsi="楷体" w:hint="eastAsia"/>
          <w:sz w:val="32"/>
          <w:szCs w:val="32"/>
        </w:rPr>
        <w:t>学习安排表（</w:t>
      </w:r>
      <w:r w:rsidRPr="0098620B">
        <w:rPr>
          <w:rFonts w:ascii="仿宋_GB2312" w:eastAsia="仿宋_GB2312" w:hAnsi="楷体"/>
          <w:sz w:val="32"/>
          <w:szCs w:val="32"/>
        </w:rPr>
        <w:t>10月）</w:t>
      </w:r>
    </w:p>
    <w:sectPr w:rsidR="0098620B" w:rsidRPr="009862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B04F6" w14:textId="77777777" w:rsidR="00186F59" w:rsidRDefault="00186F59" w:rsidP="00173BE5">
      <w:r>
        <w:separator/>
      </w:r>
    </w:p>
  </w:endnote>
  <w:endnote w:type="continuationSeparator" w:id="0">
    <w:p w14:paraId="0DA7545E" w14:textId="77777777" w:rsidR="00186F59" w:rsidRDefault="00186F59" w:rsidP="0017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541D0" w14:textId="77777777" w:rsidR="00186F59" w:rsidRDefault="00186F59" w:rsidP="00173BE5">
      <w:r>
        <w:separator/>
      </w:r>
    </w:p>
  </w:footnote>
  <w:footnote w:type="continuationSeparator" w:id="0">
    <w:p w14:paraId="676C2EDC" w14:textId="77777777" w:rsidR="00186F59" w:rsidRDefault="00186F59" w:rsidP="0017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CD"/>
    <w:rsid w:val="000059FB"/>
    <w:rsid w:val="0001119E"/>
    <w:rsid w:val="0001156F"/>
    <w:rsid w:val="00020A65"/>
    <w:rsid w:val="0013173B"/>
    <w:rsid w:val="00167D9E"/>
    <w:rsid w:val="00173BE5"/>
    <w:rsid w:val="00185875"/>
    <w:rsid w:val="00186F59"/>
    <w:rsid w:val="001A7854"/>
    <w:rsid w:val="002351C2"/>
    <w:rsid w:val="00247497"/>
    <w:rsid w:val="00264D6E"/>
    <w:rsid w:val="002A5D5B"/>
    <w:rsid w:val="002F2D00"/>
    <w:rsid w:val="00327450"/>
    <w:rsid w:val="00360D05"/>
    <w:rsid w:val="00361EA5"/>
    <w:rsid w:val="00384FE3"/>
    <w:rsid w:val="003A03D8"/>
    <w:rsid w:val="003C0934"/>
    <w:rsid w:val="003D426C"/>
    <w:rsid w:val="003E31A7"/>
    <w:rsid w:val="00476B7F"/>
    <w:rsid w:val="004C76AE"/>
    <w:rsid w:val="004D6A55"/>
    <w:rsid w:val="004E4B77"/>
    <w:rsid w:val="00510AFD"/>
    <w:rsid w:val="005A3A7A"/>
    <w:rsid w:val="005A565C"/>
    <w:rsid w:val="005B7078"/>
    <w:rsid w:val="005F69E3"/>
    <w:rsid w:val="00615421"/>
    <w:rsid w:val="00635ACD"/>
    <w:rsid w:val="007323EE"/>
    <w:rsid w:val="00735067"/>
    <w:rsid w:val="00735F71"/>
    <w:rsid w:val="0075375B"/>
    <w:rsid w:val="00757408"/>
    <w:rsid w:val="0076045C"/>
    <w:rsid w:val="007A6B0B"/>
    <w:rsid w:val="00823206"/>
    <w:rsid w:val="008B014D"/>
    <w:rsid w:val="008B2377"/>
    <w:rsid w:val="008B7547"/>
    <w:rsid w:val="008C2432"/>
    <w:rsid w:val="008D6496"/>
    <w:rsid w:val="00946B20"/>
    <w:rsid w:val="00955816"/>
    <w:rsid w:val="0098620B"/>
    <w:rsid w:val="009B74D9"/>
    <w:rsid w:val="009C3AA2"/>
    <w:rsid w:val="009E2A9C"/>
    <w:rsid w:val="009F22D1"/>
    <w:rsid w:val="00A17846"/>
    <w:rsid w:val="00A552D2"/>
    <w:rsid w:val="00A95178"/>
    <w:rsid w:val="00AB5C7E"/>
    <w:rsid w:val="00AC2047"/>
    <w:rsid w:val="00AD7F02"/>
    <w:rsid w:val="00AE5794"/>
    <w:rsid w:val="00B240CD"/>
    <w:rsid w:val="00B42D38"/>
    <w:rsid w:val="00B463B3"/>
    <w:rsid w:val="00BA46A5"/>
    <w:rsid w:val="00BB6088"/>
    <w:rsid w:val="00C44057"/>
    <w:rsid w:val="00C64E5D"/>
    <w:rsid w:val="00CB1AE6"/>
    <w:rsid w:val="00CB4950"/>
    <w:rsid w:val="00CC53A4"/>
    <w:rsid w:val="00CF09E9"/>
    <w:rsid w:val="00D23F09"/>
    <w:rsid w:val="00D41066"/>
    <w:rsid w:val="00D42005"/>
    <w:rsid w:val="00D634EA"/>
    <w:rsid w:val="00D66420"/>
    <w:rsid w:val="00D90879"/>
    <w:rsid w:val="00D96EED"/>
    <w:rsid w:val="00DC31BD"/>
    <w:rsid w:val="00E1727A"/>
    <w:rsid w:val="00E67C5F"/>
    <w:rsid w:val="00E723DF"/>
    <w:rsid w:val="00E917C2"/>
    <w:rsid w:val="00ED1CBA"/>
    <w:rsid w:val="00F61ECC"/>
    <w:rsid w:val="00FA441D"/>
    <w:rsid w:val="00FE5B1B"/>
    <w:rsid w:val="00FE66FA"/>
    <w:rsid w:val="00FF1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BE5"/>
    <w:rPr>
      <w:sz w:val="18"/>
      <w:szCs w:val="18"/>
    </w:rPr>
  </w:style>
  <w:style w:type="paragraph" w:styleId="a4">
    <w:name w:val="footer"/>
    <w:basedOn w:val="a"/>
    <w:link w:val="Char0"/>
    <w:uiPriority w:val="99"/>
    <w:unhideWhenUsed/>
    <w:rsid w:val="00173BE5"/>
    <w:pPr>
      <w:tabs>
        <w:tab w:val="center" w:pos="4153"/>
        <w:tab w:val="right" w:pos="8306"/>
      </w:tabs>
      <w:snapToGrid w:val="0"/>
      <w:jc w:val="left"/>
    </w:pPr>
    <w:rPr>
      <w:sz w:val="18"/>
      <w:szCs w:val="18"/>
    </w:rPr>
  </w:style>
  <w:style w:type="character" w:customStyle="1" w:styleId="Char0">
    <w:name w:val="页脚 Char"/>
    <w:basedOn w:val="a0"/>
    <w:link w:val="a4"/>
    <w:uiPriority w:val="99"/>
    <w:rsid w:val="00173BE5"/>
    <w:rPr>
      <w:sz w:val="18"/>
      <w:szCs w:val="18"/>
    </w:rPr>
  </w:style>
  <w:style w:type="table" w:styleId="a5">
    <w:name w:val="Table Grid"/>
    <w:basedOn w:val="a1"/>
    <w:uiPriority w:val="39"/>
    <w:rsid w:val="00A1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9E2A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BE5"/>
    <w:rPr>
      <w:sz w:val="18"/>
      <w:szCs w:val="18"/>
    </w:rPr>
  </w:style>
  <w:style w:type="paragraph" w:styleId="a4">
    <w:name w:val="footer"/>
    <w:basedOn w:val="a"/>
    <w:link w:val="Char0"/>
    <w:uiPriority w:val="99"/>
    <w:unhideWhenUsed/>
    <w:rsid w:val="00173BE5"/>
    <w:pPr>
      <w:tabs>
        <w:tab w:val="center" w:pos="4153"/>
        <w:tab w:val="right" w:pos="8306"/>
      </w:tabs>
      <w:snapToGrid w:val="0"/>
      <w:jc w:val="left"/>
    </w:pPr>
    <w:rPr>
      <w:sz w:val="18"/>
      <w:szCs w:val="18"/>
    </w:rPr>
  </w:style>
  <w:style w:type="character" w:customStyle="1" w:styleId="Char0">
    <w:name w:val="页脚 Char"/>
    <w:basedOn w:val="a0"/>
    <w:link w:val="a4"/>
    <w:uiPriority w:val="99"/>
    <w:rsid w:val="00173BE5"/>
    <w:rPr>
      <w:sz w:val="18"/>
      <w:szCs w:val="18"/>
    </w:rPr>
  </w:style>
  <w:style w:type="table" w:styleId="a5">
    <w:name w:val="Table Grid"/>
    <w:basedOn w:val="a1"/>
    <w:uiPriority w:val="39"/>
    <w:rsid w:val="00A17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9E2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zhao</dc:creator>
  <cp:keywords/>
  <dc:description/>
  <cp:lastModifiedBy>江洁如</cp:lastModifiedBy>
  <cp:revision>86</cp:revision>
  <dcterms:created xsi:type="dcterms:W3CDTF">2019-09-20T02:03:00Z</dcterms:created>
  <dcterms:modified xsi:type="dcterms:W3CDTF">2019-10-14T08:57:00Z</dcterms:modified>
</cp:coreProperties>
</file>