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6619F">
      <w:pPr>
        <w:widowControl/>
        <w:spacing w:before="100" w:beforeAutospacing="1" w:after="100" w:afterAutospacing="1"/>
        <w:jc w:val="left"/>
        <w:outlineLvl w:val="0"/>
        <w:rPr>
          <w:kern w:val="44"/>
          <w:sz w:val="24"/>
          <w:szCs w:val="36"/>
        </w:rPr>
      </w:pPr>
      <w:bookmarkStart w:id="0" w:name="_Toc461430840"/>
      <w:bookmarkStart w:id="1" w:name="_Toc10392"/>
    </w:p>
    <w:p w14:paraId="6DD6186F">
      <w:pPr>
        <w:widowControl/>
        <w:spacing w:before="100" w:beforeAutospacing="1" w:after="100" w:afterAutospacing="1"/>
        <w:jc w:val="center"/>
        <w:outlineLvl w:val="0"/>
        <w:rPr>
          <w:b/>
          <w:bCs/>
          <w:kern w:val="44"/>
          <w:sz w:val="32"/>
          <w:szCs w:val="44"/>
        </w:rPr>
      </w:pPr>
      <w:r>
        <w:rPr>
          <w:rFonts w:hint="eastAsia"/>
          <w:b/>
          <w:bCs/>
          <w:kern w:val="44"/>
          <w:sz w:val="32"/>
          <w:szCs w:val="44"/>
        </w:rPr>
        <w:t>大数据与会计专业人才培养方案</w:t>
      </w:r>
      <w:bookmarkEnd w:id="0"/>
      <w:bookmarkEnd w:id="1"/>
    </w:p>
    <w:p w14:paraId="6A6D3022">
      <w:pPr>
        <w:spacing w:line="440" w:lineRule="exact"/>
        <w:rPr>
          <w:rFonts w:ascii="宋体" w:hAnsi="宋体"/>
          <w:sz w:val="24"/>
        </w:rPr>
      </w:pPr>
      <w:r>
        <w:rPr>
          <w:rFonts w:hint="eastAsia" w:ascii="宋体" w:hAnsi="宋体"/>
          <w:b/>
          <w:bCs/>
          <w:sz w:val="24"/>
        </w:rPr>
        <w:t xml:space="preserve">专业名称  </w:t>
      </w:r>
      <w:r>
        <w:rPr>
          <w:rFonts w:hint="eastAsia" w:ascii="宋体" w:hAnsi="宋体"/>
          <w:sz w:val="24"/>
        </w:rPr>
        <w:t>大数据与会计</w:t>
      </w:r>
    </w:p>
    <w:p w14:paraId="7687743F">
      <w:pPr>
        <w:spacing w:line="440" w:lineRule="exact"/>
        <w:rPr>
          <w:rFonts w:ascii="宋体" w:hAnsi="宋体"/>
          <w:sz w:val="24"/>
        </w:rPr>
      </w:pPr>
      <w:r>
        <w:rPr>
          <w:rFonts w:hint="eastAsia" w:ascii="宋体" w:hAnsi="宋体"/>
          <w:b/>
          <w:bCs/>
          <w:sz w:val="24"/>
        </w:rPr>
        <w:t xml:space="preserve">专业代码  </w:t>
      </w:r>
      <w:r>
        <w:rPr>
          <w:rFonts w:ascii="宋体" w:hAnsi="宋体" w:cs="宋体"/>
          <w:color w:val="000000" w:themeColor="text1"/>
          <w:sz w:val="24"/>
          <w14:textFill>
            <w14:solidFill>
              <w14:schemeClr w14:val="tx1"/>
            </w14:solidFill>
          </w14:textFill>
        </w:rPr>
        <w:t>530302</w:t>
      </w:r>
    </w:p>
    <w:p w14:paraId="3374C868">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14:paraId="06061C8D">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2.5年  专科</w:t>
      </w:r>
    </w:p>
    <w:p w14:paraId="70E40CE2">
      <w:pPr>
        <w:spacing w:line="440" w:lineRule="exact"/>
        <w:rPr>
          <w:rFonts w:ascii="宋体" w:hAnsi="宋体"/>
          <w:b/>
          <w:bCs/>
          <w:sz w:val="24"/>
        </w:rPr>
      </w:pPr>
      <w:r>
        <w:rPr>
          <w:rFonts w:hint="eastAsia" w:ascii="宋体" w:hAnsi="宋体"/>
          <w:b/>
          <w:bCs/>
          <w:sz w:val="24"/>
        </w:rPr>
        <w:t>就业面向</w:t>
      </w:r>
    </w:p>
    <w:p w14:paraId="130251A1">
      <w:pPr>
        <w:snapToGrid w:val="0"/>
        <w:spacing w:line="440" w:lineRule="exact"/>
        <w:ind w:firstLine="480" w:firstLineChars="200"/>
        <w:rPr>
          <w:rFonts w:ascii="宋体" w:hAnsi="宋体"/>
          <w:sz w:val="24"/>
        </w:rPr>
      </w:pPr>
      <w:r>
        <w:rPr>
          <w:rFonts w:hint="eastAsia" w:ascii="宋体" w:hAnsi="宋体" w:cs="宋体"/>
          <w:sz w:val="24"/>
        </w:rPr>
        <w:t>本专业学生就业范围广泛，毕业生主要面向商务服务业的各类中小微型企业从事出纳、会计核算、财务管理等工作岗位，也可以在事业、金融、外贸、财税等单位从事会计及任职会计师事务所相关审计的职务。</w:t>
      </w:r>
      <w:r>
        <w:rPr>
          <w:rFonts w:hint="eastAsia" w:ascii="宋体" w:hAnsi="宋体"/>
          <w:sz w:val="24"/>
        </w:rPr>
        <w:t>具体岗位群见表1。</w:t>
      </w:r>
    </w:p>
    <w:p w14:paraId="47F4E98D">
      <w:pPr>
        <w:snapToGrid w:val="0"/>
        <w:spacing w:line="440" w:lineRule="exact"/>
        <w:ind w:firstLine="480" w:firstLineChars="200"/>
        <w:rPr>
          <w:rFonts w:ascii="宋体" w:hAnsi="宋体" w:cs="宋体"/>
          <w:sz w:val="24"/>
        </w:rPr>
      </w:pPr>
    </w:p>
    <w:p w14:paraId="1E6AA371">
      <w:pPr>
        <w:spacing w:line="440" w:lineRule="exact"/>
        <w:jc w:val="center"/>
        <w:rPr>
          <w:rFonts w:ascii="宋体" w:hAnsi="宋体"/>
          <w:b/>
          <w:bCs/>
          <w:sz w:val="24"/>
        </w:rPr>
      </w:pPr>
      <w:r>
        <w:rPr>
          <w:rFonts w:hint="eastAsia" w:ascii="宋体" w:hAnsi="宋体"/>
          <w:b/>
          <w:bCs/>
          <w:sz w:val="24"/>
        </w:rPr>
        <w:t>表1  岗位群</w:t>
      </w:r>
    </w:p>
    <w:tbl>
      <w:tblPr>
        <w:tblStyle w:val="39"/>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1822"/>
        <w:gridCol w:w="1698"/>
        <w:gridCol w:w="2608"/>
      </w:tblGrid>
      <w:tr w14:paraId="4C5E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2287" w:type="dxa"/>
            <w:vAlign w:val="center"/>
          </w:tcPr>
          <w:p w14:paraId="6148C883">
            <w:pPr>
              <w:ind w:firstLine="211"/>
              <w:jc w:val="center"/>
              <w:rPr>
                <w:rFonts w:ascii="宋体" w:hAnsi="宋体"/>
                <w:szCs w:val="21"/>
              </w:rPr>
            </w:pPr>
            <w:r>
              <w:rPr>
                <w:rFonts w:hint="eastAsia" w:ascii="宋体" w:hAnsi="宋体"/>
                <w:szCs w:val="21"/>
              </w:rPr>
              <w:t>就业范围</w:t>
            </w:r>
          </w:p>
        </w:tc>
        <w:tc>
          <w:tcPr>
            <w:tcW w:w="1822" w:type="dxa"/>
            <w:vAlign w:val="center"/>
          </w:tcPr>
          <w:p w14:paraId="09E205F4">
            <w:pPr>
              <w:ind w:firstLine="211"/>
              <w:jc w:val="center"/>
              <w:rPr>
                <w:rFonts w:ascii="宋体" w:hAnsi="宋体"/>
                <w:szCs w:val="21"/>
              </w:rPr>
            </w:pPr>
            <w:r>
              <w:rPr>
                <w:rFonts w:hint="eastAsia" w:ascii="宋体" w:hAnsi="宋体"/>
                <w:szCs w:val="21"/>
              </w:rPr>
              <w:t>初始（核心）</w:t>
            </w:r>
          </w:p>
          <w:p w14:paraId="010B567F">
            <w:pPr>
              <w:ind w:firstLine="211"/>
              <w:jc w:val="center"/>
              <w:rPr>
                <w:rFonts w:ascii="宋体" w:hAnsi="宋体"/>
                <w:szCs w:val="21"/>
              </w:rPr>
            </w:pPr>
            <w:r>
              <w:rPr>
                <w:rFonts w:hint="eastAsia" w:ascii="宋体" w:hAnsi="宋体"/>
                <w:szCs w:val="21"/>
              </w:rPr>
              <w:t>岗位</w:t>
            </w:r>
          </w:p>
        </w:tc>
        <w:tc>
          <w:tcPr>
            <w:tcW w:w="1698" w:type="dxa"/>
            <w:vAlign w:val="center"/>
          </w:tcPr>
          <w:p w14:paraId="5F239609">
            <w:pPr>
              <w:ind w:firstLine="211"/>
              <w:jc w:val="center"/>
              <w:rPr>
                <w:rFonts w:ascii="宋体" w:hAnsi="宋体"/>
                <w:szCs w:val="21"/>
              </w:rPr>
            </w:pPr>
            <w:r>
              <w:rPr>
                <w:rFonts w:hint="eastAsia" w:ascii="宋体" w:hAnsi="宋体"/>
                <w:szCs w:val="21"/>
              </w:rPr>
              <w:t>拓展就业岗位群</w:t>
            </w:r>
          </w:p>
        </w:tc>
        <w:tc>
          <w:tcPr>
            <w:tcW w:w="2608" w:type="dxa"/>
            <w:vAlign w:val="center"/>
          </w:tcPr>
          <w:p w14:paraId="72882F6B">
            <w:pPr>
              <w:ind w:firstLine="211"/>
              <w:jc w:val="center"/>
              <w:rPr>
                <w:rFonts w:ascii="宋体" w:hAnsi="宋体"/>
                <w:szCs w:val="21"/>
              </w:rPr>
            </w:pPr>
            <w:r>
              <w:rPr>
                <w:rFonts w:hint="eastAsia" w:ascii="宋体" w:hAnsi="宋体"/>
                <w:szCs w:val="21"/>
              </w:rPr>
              <w:t>发展岗位群</w:t>
            </w:r>
          </w:p>
        </w:tc>
      </w:tr>
      <w:tr w14:paraId="34EE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287" w:type="dxa"/>
            <w:vMerge w:val="restart"/>
            <w:vAlign w:val="center"/>
          </w:tcPr>
          <w:p w14:paraId="4E010275">
            <w:pPr>
              <w:ind w:firstLine="210"/>
              <w:jc w:val="left"/>
              <w:rPr>
                <w:rFonts w:ascii="宋体" w:hAnsi="宋体" w:cs="宋体"/>
                <w:szCs w:val="21"/>
              </w:rPr>
            </w:pPr>
            <w:r>
              <w:rPr>
                <w:rFonts w:hint="eastAsia" w:ascii="宋体" w:hAnsi="宋体"/>
                <w:szCs w:val="21"/>
              </w:rPr>
              <w:t>中小企业、</w:t>
            </w:r>
            <w:r>
              <w:rPr>
                <w:rFonts w:hint="eastAsia" w:ascii="宋体" w:hAnsi="宋体" w:cs="宋体"/>
                <w:szCs w:val="21"/>
              </w:rPr>
              <w:t>非营利</w:t>
            </w:r>
          </w:p>
          <w:p w14:paraId="7DD0D402">
            <w:pPr>
              <w:ind w:firstLine="210"/>
              <w:jc w:val="left"/>
              <w:rPr>
                <w:rFonts w:ascii="宋体" w:hAnsi="宋体"/>
                <w:szCs w:val="21"/>
              </w:rPr>
            </w:pPr>
            <w:r>
              <w:rPr>
                <w:rFonts w:hint="eastAsia" w:ascii="宋体" w:hAnsi="宋体" w:cs="宋体"/>
                <w:szCs w:val="21"/>
              </w:rPr>
              <w:t>组织</w:t>
            </w:r>
          </w:p>
        </w:tc>
        <w:tc>
          <w:tcPr>
            <w:tcW w:w="1822" w:type="dxa"/>
            <w:vMerge w:val="restart"/>
          </w:tcPr>
          <w:p w14:paraId="6AADF5ED">
            <w:pPr>
              <w:spacing w:line="720" w:lineRule="auto"/>
              <w:ind w:firstLine="210"/>
              <w:jc w:val="center"/>
              <w:rPr>
                <w:rFonts w:ascii="宋体" w:hAnsi="宋体"/>
                <w:szCs w:val="21"/>
              </w:rPr>
            </w:pPr>
            <w:r>
              <w:rPr>
                <w:rFonts w:hint="eastAsia" w:ascii="宋体" w:hAnsi="宋体"/>
                <w:szCs w:val="21"/>
              </w:rPr>
              <w:t>会计核算</w:t>
            </w:r>
          </w:p>
        </w:tc>
        <w:tc>
          <w:tcPr>
            <w:tcW w:w="1698" w:type="dxa"/>
            <w:vAlign w:val="center"/>
          </w:tcPr>
          <w:p w14:paraId="79479C25">
            <w:pPr>
              <w:ind w:firstLine="210"/>
              <w:jc w:val="center"/>
              <w:rPr>
                <w:rFonts w:ascii="宋体" w:hAnsi="宋体"/>
                <w:szCs w:val="21"/>
              </w:rPr>
            </w:pPr>
            <w:r>
              <w:rPr>
                <w:rFonts w:hint="eastAsia" w:ascii="宋体" w:hAnsi="宋体"/>
                <w:szCs w:val="21"/>
              </w:rPr>
              <w:t>审计</w:t>
            </w:r>
          </w:p>
        </w:tc>
        <w:tc>
          <w:tcPr>
            <w:tcW w:w="2608" w:type="dxa"/>
            <w:vMerge w:val="restart"/>
            <w:vAlign w:val="center"/>
          </w:tcPr>
          <w:p w14:paraId="5B1A9F79">
            <w:pPr>
              <w:ind w:firstLine="210"/>
              <w:jc w:val="center"/>
              <w:rPr>
                <w:rFonts w:ascii="宋体" w:hAnsi="宋体"/>
                <w:szCs w:val="21"/>
              </w:rPr>
            </w:pPr>
            <w:r>
              <w:rPr>
                <w:rFonts w:hint="eastAsia" w:ascii="宋体" w:hAnsi="宋体"/>
                <w:szCs w:val="21"/>
              </w:rPr>
              <w:t>财务经理、理财规划师</w:t>
            </w:r>
          </w:p>
        </w:tc>
      </w:tr>
      <w:tr w14:paraId="2428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2287" w:type="dxa"/>
            <w:vMerge w:val="continue"/>
            <w:vAlign w:val="center"/>
          </w:tcPr>
          <w:p w14:paraId="2ACA1301">
            <w:pPr>
              <w:ind w:firstLine="210"/>
              <w:jc w:val="center"/>
              <w:rPr>
                <w:rFonts w:ascii="宋体" w:hAnsi="宋体"/>
                <w:szCs w:val="21"/>
              </w:rPr>
            </w:pPr>
          </w:p>
        </w:tc>
        <w:tc>
          <w:tcPr>
            <w:tcW w:w="1822" w:type="dxa"/>
            <w:vMerge w:val="continue"/>
          </w:tcPr>
          <w:p w14:paraId="76EDEA96">
            <w:pPr>
              <w:ind w:firstLine="210"/>
              <w:jc w:val="center"/>
              <w:rPr>
                <w:rFonts w:ascii="宋体" w:hAnsi="宋体"/>
                <w:szCs w:val="21"/>
              </w:rPr>
            </w:pPr>
          </w:p>
        </w:tc>
        <w:tc>
          <w:tcPr>
            <w:tcW w:w="1698" w:type="dxa"/>
            <w:vAlign w:val="center"/>
          </w:tcPr>
          <w:p w14:paraId="029B310D">
            <w:pPr>
              <w:ind w:firstLine="210"/>
              <w:jc w:val="center"/>
              <w:rPr>
                <w:rFonts w:ascii="宋体" w:hAnsi="宋体"/>
                <w:szCs w:val="21"/>
              </w:rPr>
            </w:pPr>
            <w:r>
              <w:rPr>
                <w:rFonts w:hint="eastAsia" w:ascii="宋体" w:hAnsi="宋体"/>
                <w:szCs w:val="21"/>
              </w:rPr>
              <w:t>投资顾问</w:t>
            </w:r>
          </w:p>
        </w:tc>
        <w:tc>
          <w:tcPr>
            <w:tcW w:w="2608" w:type="dxa"/>
            <w:vMerge w:val="continue"/>
            <w:vAlign w:val="center"/>
          </w:tcPr>
          <w:p w14:paraId="5E36C9C5">
            <w:pPr>
              <w:ind w:firstLine="210"/>
              <w:jc w:val="center"/>
              <w:rPr>
                <w:rFonts w:ascii="宋体" w:hAnsi="宋体"/>
                <w:szCs w:val="21"/>
              </w:rPr>
            </w:pPr>
          </w:p>
        </w:tc>
      </w:tr>
      <w:tr w14:paraId="6AD6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2287" w:type="dxa"/>
            <w:vMerge w:val="continue"/>
            <w:vAlign w:val="center"/>
          </w:tcPr>
          <w:p w14:paraId="2DFC1216">
            <w:pPr>
              <w:ind w:firstLine="210"/>
              <w:jc w:val="center"/>
              <w:rPr>
                <w:rFonts w:ascii="宋体" w:hAnsi="宋体"/>
                <w:szCs w:val="21"/>
              </w:rPr>
            </w:pPr>
          </w:p>
        </w:tc>
        <w:tc>
          <w:tcPr>
            <w:tcW w:w="1822" w:type="dxa"/>
            <w:vMerge w:val="continue"/>
          </w:tcPr>
          <w:p w14:paraId="456CC347">
            <w:pPr>
              <w:ind w:firstLine="210"/>
              <w:jc w:val="center"/>
              <w:rPr>
                <w:rFonts w:ascii="宋体" w:hAnsi="宋体"/>
                <w:szCs w:val="21"/>
              </w:rPr>
            </w:pPr>
          </w:p>
        </w:tc>
        <w:tc>
          <w:tcPr>
            <w:tcW w:w="1698" w:type="dxa"/>
            <w:vAlign w:val="center"/>
          </w:tcPr>
          <w:p w14:paraId="4FE230EE">
            <w:pPr>
              <w:ind w:firstLine="210"/>
              <w:jc w:val="center"/>
              <w:rPr>
                <w:rFonts w:ascii="宋体" w:hAnsi="宋体"/>
                <w:szCs w:val="21"/>
              </w:rPr>
            </w:pPr>
            <w:r>
              <w:rPr>
                <w:rFonts w:hint="eastAsia" w:ascii="宋体" w:hAnsi="宋体"/>
                <w:szCs w:val="21"/>
              </w:rPr>
              <w:t>会计主管</w:t>
            </w:r>
          </w:p>
        </w:tc>
        <w:tc>
          <w:tcPr>
            <w:tcW w:w="2608" w:type="dxa"/>
            <w:vMerge w:val="continue"/>
            <w:vAlign w:val="center"/>
          </w:tcPr>
          <w:p w14:paraId="25E2838F">
            <w:pPr>
              <w:ind w:firstLine="210"/>
              <w:jc w:val="center"/>
              <w:rPr>
                <w:rFonts w:ascii="宋体" w:hAnsi="宋体"/>
                <w:szCs w:val="21"/>
              </w:rPr>
            </w:pPr>
          </w:p>
        </w:tc>
      </w:tr>
    </w:tbl>
    <w:p w14:paraId="29CDA98A">
      <w:pPr>
        <w:spacing w:line="440" w:lineRule="exact"/>
        <w:ind w:firstLine="482" w:firstLineChars="200"/>
        <w:rPr>
          <w:rFonts w:ascii="宋体" w:hAnsi="宋体"/>
          <w:sz w:val="24"/>
        </w:rPr>
      </w:pPr>
      <w:r>
        <w:rPr>
          <w:rFonts w:hint="eastAsia" w:ascii="宋体" w:hAnsi="宋体"/>
          <w:b/>
          <w:bCs/>
          <w:sz w:val="24"/>
        </w:rPr>
        <w:t>一、培养目标与规格</w:t>
      </w:r>
    </w:p>
    <w:p w14:paraId="5F00B217">
      <w:pPr>
        <w:spacing w:line="440" w:lineRule="exact"/>
        <w:ind w:firstLine="480" w:firstLineChars="200"/>
        <w:rPr>
          <w:rFonts w:ascii="宋体" w:hAnsi="宋体"/>
          <w:sz w:val="24"/>
        </w:rPr>
      </w:pPr>
      <w:r>
        <w:rPr>
          <w:rFonts w:hint="eastAsia" w:ascii="宋体" w:hAnsi="宋体"/>
          <w:sz w:val="24"/>
        </w:rPr>
        <w:t>（一）培养目标</w:t>
      </w:r>
    </w:p>
    <w:p w14:paraId="7EAF89CC">
      <w:pPr>
        <w:spacing w:line="440" w:lineRule="exact"/>
        <w:ind w:firstLine="480" w:firstLineChars="200"/>
        <w:rPr>
          <w:rFonts w:ascii="宋体" w:hAnsi="宋体"/>
          <w:sz w:val="24"/>
        </w:rPr>
      </w:pPr>
      <w:r>
        <w:rPr>
          <w:rFonts w:hint="eastAsia" w:ascii="宋体" w:hAnsi="宋体"/>
          <w:sz w:val="24"/>
        </w:rPr>
        <w:t>本专业培养具有创新创业意识和素质的德、智、体、美全面发展，具有良好的职业道德和敬业精神，能够适应市场经济需要，掌握会计、税务、财务管理和审计等相关专业知识技能的高素质技术技能人才。</w:t>
      </w:r>
    </w:p>
    <w:p w14:paraId="20A0EB33">
      <w:pPr>
        <w:spacing w:line="440" w:lineRule="exact"/>
        <w:ind w:firstLine="480" w:firstLineChars="200"/>
        <w:rPr>
          <w:rFonts w:ascii="宋体" w:hAnsi="宋体"/>
          <w:sz w:val="24"/>
        </w:rPr>
      </w:pPr>
      <w:r>
        <w:rPr>
          <w:rFonts w:hint="eastAsia" w:ascii="宋体" w:hAnsi="宋体"/>
          <w:sz w:val="24"/>
        </w:rPr>
        <w:t>（二）培养规格</w:t>
      </w:r>
    </w:p>
    <w:p w14:paraId="24A51B6F">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14:paraId="0B95EE9F">
      <w:pPr>
        <w:spacing w:line="440" w:lineRule="exact"/>
        <w:ind w:firstLine="480" w:firstLineChars="200"/>
        <w:rPr>
          <w:rFonts w:ascii="宋体" w:hAnsi="宋体"/>
          <w:sz w:val="24"/>
        </w:rPr>
      </w:pPr>
      <w:r>
        <w:rPr>
          <w:rFonts w:hint="eastAsia" w:ascii="宋体" w:hAnsi="宋体"/>
          <w:sz w:val="24"/>
        </w:rPr>
        <w:t>1．职业能力</w:t>
      </w:r>
    </w:p>
    <w:p w14:paraId="0BC18FC2">
      <w:pPr>
        <w:spacing w:line="440" w:lineRule="exact"/>
        <w:ind w:firstLine="480" w:firstLineChars="200"/>
        <w:rPr>
          <w:rFonts w:ascii="宋体" w:hAnsi="宋体"/>
          <w:sz w:val="24"/>
        </w:rPr>
      </w:pPr>
      <w:r>
        <w:rPr>
          <w:rFonts w:hint="eastAsia" w:ascii="宋体" w:hAnsi="宋体"/>
          <w:sz w:val="24"/>
        </w:rPr>
        <w:t>（1）基本素质</w:t>
      </w:r>
    </w:p>
    <w:p w14:paraId="586EBEC4">
      <w:pPr>
        <w:spacing w:line="440" w:lineRule="exact"/>
        <w:ind w:firstLine="480" w:firstLineChars="200"/>
        <w:rPr>
          <w:rFonts w:ascii="宋体" w:hAnsi="宋体"/>
          <w:sz w:val="24"/>
        </w:rPr>
      </w:pPr>
      <w:r>
        <w:rPr>
          <w:rFonts w:hint="eastAsia" w:ascii="宋体" w:hAnsi="宋体"/>
          <w:sz w:val="24"/>
        </w:rPr>
        <w:t>政治素质：对毛泽东思想和习近平新时代中国特色社会主义理论体系观点和思想方法以及通过思想道德、法律基础等知识的学习，能树立正确的社会主义核心价值观，树立遵纪守法的法制观念。</w:t>
      </w:r>
    </w:p>
    <w:p w14:paraId="7995830D">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14:paraId="49EC14DF">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14:paraId="53A25A25">
      <w:pPr>
        <w:spacing w:line="440" w:lineRule="exact"/>
        <w:ind w:firstLine="480" w:firstLineChars="200"/>
        <w:rPr>
          <w:rFonts w:ascii="宋体" w:hAnsi="宋体" w:cs="宋体"/>
          <w:sz w:val="24"/>
        </w:rPr>
      </w:pPr>
      <w:r>
        <w:rPr>
          <w:rFonts w:hint="eastAsia" w:ascii="宋体" w:hAnsi="宋体"/>
          <w:sz w:val="24"/>
        </w:rPr>
        <w:t>创新能力：具有</w:t>
      </w:r>
      <w:r>
        <w:rPr>
          <w:rFonts w:hint="eastAsia" w:ascii="宋体" w:hAnsi="宋体" w:cs="宋体"/>
          <w:sz w:val="24"/>
        </w:rPr>
        <w:t>一定的财务管理能力，能够运用财务管理的基本原理和方法进行中小微企业筹资、投资及营运方案的分析，能够运用预算编制的基本方法编制企业收入、成本费用以及项目预算；</w:t>
      </w:r>
    </w:p>
    <w:p w14:paraId="1124AAA5">
      <w:pPr>
        <w:spacing w:line="440" w:lineRule="exact"/>
        <w:ind w:firstLine="480" w:firstLineChars="200"/>
        <w:rPr>
          <w:rFonts w:ascii="宋体" w:hAnsi="宋体"/>
          <w:sz w:val="24"/>
        </w:rPr>
      </w:pPr>
      <w:r>
        <w:rPr>
          <w:rFonts w:hint="eastAsia" w:ascii="宋体" w:hAnsi="宋体"/>
          <w:sz w:val="24"/>
        </w:rPr>
        <w:t>（2）职业素质</w:t>
      </w:r>
    </w:p>
    <w:p w14:paraId="7365749F">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14:paraId="5477A739">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14:paraId="0514E42C">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14:paraId="0EAC66F4">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14:paraId="19C47A38">
      <w:pPr>
        <w:spacing w:line="440" w:lineRule="exact"/>
        <w:ind w:firstLine="480" w:firstLineChars="200"/>
        <w:rPr>
          <w:rFonts w:ascii="宋体" w:hAnsi="宋体"/>
          <w:sz w:val="24"/>
        </w:rPr>
      </w:pPr>
      <w:r>
        <w:rPr>
          <w:rFonts w:hint="eastAsia" w:ascii="宋体" w:hAnsi="宋体"/>
          <w:sz w:val="24"/>
        </w:rPr>
        <w:t>2. 知识结构</w:t>
      </w:r>
    </w:p>
    <w:p w14:paraId="70DC7187">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14:paraId="2BAA4DA7">
      <w:pPr>
        <w:snapToGrid w:val="0"/>
        <w:spacing w:line="440" w:lineRule="exact"/>
        <w:ind w:firstLine="475" w:firstLineChars="198"/>
        <w:rPr>
          <w:rFonts w:ascii="宋体" w:hAnsi="宋体" w:cs="宋体"/>
          <w:sz w:val="24"/>
        </w:rPr>
      </w:pPr>
      <w:r>
        <w:rPr>
          <w:rFonts w:hint="eastAsia" w:ascii="宋体" w:hAnsi="宋体" w:cs="宋体"/>
          <w:sz w:val="24"/>
        </w:rPr>
        <w:t>（1）掌握必备的思想政治理论、科学文化基础知识和中华优秀传统文化知识；</w:t>
      </w:r>
    </w:p>
    <w:p w14:paraId="20999E09">
      <w:pPr>
        <w:snapToGrid w:val="0"/>
        <w:spacing w:line="440" w:lineRule="exact"/>
        <w:ind w:firstLine="475" w:firstLineChars="198"/>
        <w:rPr>
          <w:rFonts w:ascii="宋体" w:hAnsi="宋体" w:cs="宋体"/>
          <w:sz w:val="24"/>
        </w:rPr>
      </w:pPr>
      <w:r>
        <w:rPr>
          <w:rFonts w:hint="eastAsia" w:ascii="宋体" w:hAnsi="宋体" w:cs="宋体"/>
          <w:sz w:val="24"/>
        </w:rPr>
        <w:t>（2）熟悉与本专业相关的法律法规以及环境保护、安全消防、文明生产、支付与安全等相关知识；</w:t>
      </w:r>
    </w:p>
    <w:p w14:paraId="15FCBD57">
      <w:pPr>
        <w:snapToGrid w:val="0"/>
        <w:spacing w:line="440" w:lineRule="exact"/>
        <w:ind w:firstLine="475" w:firstLineChars="198"/>
        <w:rPr>
          <w:rFonts w:ascii="宋体" w:hAnsi="宋体" w:cs="宋体"/>
          <w:sz w:val="24"/>
        </w:rPr>
      </w:pPr>
      <w:r>
        <w:rPr>
          <w:rFonts w:hint="eastAsia" w:ascii="宋体" w:hAnsi="宋体" w:cs="宋体"/>
          <w:sz w:val="24"/>
        </w:rPr>
        <w:t>（3）掌握经济、财政、税务、金融、企业管理、市场营销等基础知识；</w:t>
      </w:r>
    </w:p>
    <w:p w14:paraId="35BDFDE3">
      <w:pPr>
        <w:snapToGrid w:val="0"/>
        <w:spacing w:line="440" w:lineRule="exact"/>
        <w:ind w:firstLine="475" w:firstLineChars="198"/>
        <w:rPr>
          <w:rFonts w:ascii="宋体" w:hAnsi="宋体" w:cs="宋体"/>
          <w:sz w:val="24"/>
        </w:rPr>
      </w:pPr>
      <w:r>
        <w:rPr>
          <w:rFonts w:hint="eastAsia" w:ascii="宋体" w:hAnsi="宋体" w:cs="宋体"/>
          <w:sz w:val="24"/>
        </w:rPr>
        <w:t>（4）掌握企业财务会计、企业成本核算与管理、企业财务管理、企业财务分析、管理会计、企业内部控制的理论知识；</w:t>
      </w:r>
    </w:p>
    <w:p w14:paraId="59D490FD">
      <w:pPr>
        <w:snapToGrid w:val="0"/>
        <w:spacing w:line="440" w:lineRule="exact"/>
        <w:ind w:firstLine="475" w:firstLineChars="198"/>
        <w:rPr>
          <w:rFonts w:ascii="宋体" w:hAnsi="宋体" w:cs="宋体"/>
          <w:sz w:val="24"/>
        </w:rPr>
      </w:pPr>
      <w:r>
        <w:rPr>
          <w:rFonts w:hint="eastAsia" w:ascii="宋体" w:hAnsi="宋体" w:cs="宋体"/>
          <w:sz w:val="24"/>
        </w:rPr>
        <w:t>（5）掌握企业会计制度设计的相关知识；</w:t>
      </w:r>
    </w:p>
    <w:p w14:paraId="7C6FE5A9">
      <w:pPr>
        <w:snapToGrid w:val="0"/>
        <w:spacing w:line="440" w:lineRule="exact"/>
        <w:ind w:firstLine="475" w:firstLineChars="198"/>
        <w:rPr>
          <w:rFonts w:ascii="宋体" w:hAnsi="宋体" w:cs="宋体"/>
          <w:sz w:val="24"/>
        </w:rPr>
      </w:pPr>
      <w:r>
        <w:rPr>
          <w:rFonts w:hint="eastAsia" w:ascii="宋体" w:hAnsi="宋体" w:cs="宋体"/>
          <w:sz w:val="24"/>
        </w:rPr>
        <w:t>（6）掌握社会审计、内部审计的相关知识。</w:t>
      </w:r>
    </w:p>
    <w:p w14:paraId="1C7EEA4B">
      <w:pPr>
        <w:spacing w:line="440" w:lineRule="exact"/>
        <w:ind w:firstLine="480" w:firstLineChars="200"/>
        <w:rPr>
          <w:rFonts w:ascii="宋体" w:hAnsi="宋体"/>
          <w:sz w:val="24"/>
        </w:rPr>
      </w:pPr>
      <w:r>
        <w:rPr>
          <w:rFonts w:hint="eastAsia" w:ascii="宋体" w:hAnsi="宋体"/>
          <w:sz w:val="24"/>
        </w:rPr>
        <w:t>3. 专业能力</w:t>
      </w:r>
    </w:p>
    <w:p w14:paraId="44396748">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14:paraId="5596BAF1">
      <w:pPr>
        <w:snapToGrid w:val="0"/>
        <w:spacing w:line="440" w:lineRule="exact"/>
        <w:ind w:firstLine="475" w:firstLineChars="198"/>
        <w:rPr>
          <w:rFonts w:ascii="宋体" w:hAnsi="宋体" w:cs="宋体"/>
          <w:sz w:val="24"/>
        </w:rPr>
      </w:pPr>
      <w:r>
        <w:rPr>
          <w:rFonts w:hint="eastAsia" w:ascii="宋体" w:hAnsi="宋体" w:cs="宋体"/>
          <w:sz w:val="24"/>
        </w:rPr>
        <w:t>（1）具备出纳岗位工作能力，能够选择合理的结算方式，完成资金收付结算；</w:t>
      </w:r>
    </w:p>
    <w:p w14:paraId="04B6B8E8">
      <w:pPr>
        <w:snapToGrid w:val="0"/>
        <w:spacing w:line="440" w:lineRule="exact"/>
        <w:ind w:firstLine="475" w:firstLineChars="198"/>
        <w:rPr>
          <w:rFonts w:ascii="宋体" w:hAnsi="宋体" w:cs="宋体"/>
          <w:sz w:val="24"/>
        </w:rPr>
      </w:pPr>
    </w:p>
    <w:p w14:paraId="1429993A">
      <w:pPr>
        <w:snapToGrid w:val="0"/>
        <w:spacing w:line="440" w:lineRule="exact"/>
        <w:ind w:firstLine="475" w:firstLineChars="198"/>
        <w:rPr>
          <w:rFonts w:ascii="宋体" w:hAnsi="宋体" w:cs="宋体"/>
          <w:sz w:val="24"/>
        </w:rPr>
      </w:pPr>
      <w:r>
        <w:rPr>
          <w:rFonts w:hint="eastAsia" w:ascii="宋体" w:hAnsi="宋体" w:cs="宋体"/>
          <w:sz w:val="24"/>
        </w:rPr>
        <w:t>（2）具备会计核算能力，能够准确进行会计要素的确认、计量和报告，熟练进行会计凭证审核与编制、账簿登记以及报表编制；</w:t>
      </w:r>
    </w:p>
    <w:p w14:paraId="2CA553BF">
      <w:pPr>
        <w:snapToGrid w:val="0"/>
        <w:spacing w:line="440" w:lineRule="exact"/>
        <w:ind w:firstLine="475" w:firstLineChars="198"/>
        <w:rPr>
          <w:rFonts w:ascii="宋体" w:hAnsi="宋体" w:cs="宋体"/>
          <w:sz w:val="24"/>
        </w:rPr>
      </w:pPr>
      <w:r>
        <w:rPr>
          <w:rFonts w:hint="eastAsia" w:ascii="宋体" w:hAnsi="宋体" w:cs="宋体"/>
          <w:sz w:val="24"/>
        </w:rPr>
        <w:t>（3）具备成本核算与管理能力，能够合理选择产品成本计算的方法，正确计算产品成本，科学进行成本分析与管理；</w:t>
      </w:r>
    </w:p>
    <w:p w14:paraId="6DF87A98">
      <w:pPr>
        <w:snapToGrid w:val="0"/>
        <w:spacing w:line="440" w:lineRule="exact"/>
        <w:ind w:firstLine="475" w:firstLineChars="198"/>
        <w:rPr>
          <w:rFonts w:ascii="宋体" w:hAnsi="宋体" w:cs="宋体"/>
          <w:sz w:val="24"/>
        </w:rPr>
      </w:pPr>
      <w:r>
        <w:rPr>
          <w:rFonts w:hint="eastAsia" w:ascii="宋体" w:hAnsi="宋体" w:cs="宋体"/>
          <w:sz w:val="24"/>
        </w:rPr>
        <w:t>（4）具备涉税事务处理能力，能够正确计算各种税费，并进行规范申报，能够进行基本的纳税筹划和纳税风险控制；</w:t>
      </w:r>
    </w:p>
    <w:p w14:paraId="7D1ADCCB">
      <w:pPr>
        <w:snapToGrid w:val="0"/>
        <w:spacing w:line="440" w:lineRule="exact"/>
        <w:ind w:firstLine="475" w:firstLineChars="198"/>
        <w:rPr>
          <w:rFonts w:ascii="宋体" w:hAnsi="宋体" w:cs="宋体"/>
          <w:sz w:val="24"/>
        </w:rPr>
      </w:pPr>
      <w:r>
        <w:rPr>
          <w:rFonts w:hint="eastAsia" w:ascii="宋体" w:hAnsi="宋体" w:cs="宋体"/>
          <w:sz w:val="24"/>
        </w:rPr>
        <w:t>（5）具备一定的管理会计能力，能够进行财务、业务信息的处理、分类、分析、输出，提供企业决策所需的信息；</w:t>
      </w:r>
    </w:p>
    <w:p w14:paraId="691BD5F1">
      <w:pPr>
        <w:snapToGrid w:val="0"/>
        <w:spacing w:line="440" w:lineRule="exact"/>
        <w:ind w:firstLine="475" w:firstLineChars="198"/>
        <w:rPr>
          <w:rFonts w:ascii="宋体" w:hAnsi="宋体" w:cs="宋体"/>
          <w:sz w:val="24"/>
        </w:rPr>
      </w:pPr>
      <w:r>
        <w:rPr>
          <w:rFonts w:hint="eastAsia" w:ascii="宋体" w:hAnsi="宋体" w:cs="宋体"/>
          <w:sz w:val="24"/>
        </w:rPr>
        <w:t>（6）具备企业内部管理与控制的基本能力，能进行中小微企业和非营利组织会计核算制度的设计，并能合理应用内部控制的基本原理和方法进行内部会计控制；</w:t>
      </w:r>
    </w:p>
    <w:p w14:paraId="4FB550A0">
      <w:pPr>
        <w:snapToGrid w:val="0"/>
        <w:spacing w:line="440" w:lineRule="exact"/>
        <w:ind w:firstLine="475" w:firstLineChars="198"/>
        <w:rPr>
          <w:rFonts w:ascii="宋体" w:hAnsi="宋体" w:cs="宋体"/>
          <w:sz w:val="24"/>
        </w:rPr>
      </w:pPr>
      <w:r>
        <w:rPr>
          <w:rFonts w:hint="eastAsia" w:ascii="宋体" w:hAnsi="宋体" w:cs="宋体"/>
          <w:sz w:val="24"/>
        </w:rPr>
        <w:t>（7）具备一定的审计工作能力，能够收集整理审计证据和有关审计信息，编制审计工作底稿，协助审计人员编制审计报告；</w:t>
      </w:r>
    </w:p>
    <w:p w14:paraId="2EBBF249">
      <w:pPr>
        <w:snapToGrid w:val="0"/>
        <w:spacing w:line="440" w:lineRule="exact"/>
        <w:ind w:firstLine="475" w:firstLineChars="198"/>
        <w:rPr>
          <w:rFonts w:ascii="宋体" w:hAnsi="宋体" w:cs="宋体"/>
          <w:sz w:val="24"/>
        </w:rPr>
      </w:pPr>
      <w:r>
        <w:rPr>
          <w:rFonts w:hint="eastAsia" w:ascii="宋体" w:hAnsi="宋体" w:cs="宋体"/>
          <w:sz w:val="24"/>
        </w:rPr>
        <w:t>（8）具备撰写财务会计报告、财务与成本分析报告的能力。</w:t>
      </w:r>
    </w:p>
    <w:p w14:paraId="102FD80A">
      <w:pPr>
        <w:spacing w:line="440" w:lineRule="exact"/>
        <w:ind w:firstLine="482" w:firstLineChars="200"/>
        <w:rPr>
          <w:rFonts w:ascii="宋体" w:hAnsi="宋体"/>
          <w:sz w:val="24"/>
        </w:rPr>
      </w:pPr>
      <w:r>
        <w:rPr>
          <w:rFonts w:hint="eastAsia" w:ascii="宋体" w:hAnsi="宋体"/>
          <w:b/>
          <w:bCs/>
          <w:sz w:val="24"/>
        </w:rPr>
        <w:t>二、职业证书</w:t>
      </w:r>
    </w:p>
    <w:p w14:paraId="34F12018">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14:paraId="38E56572">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14:paraId="0FF5F519">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14:paraId="543AF426">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14:paraId="7E980E32">
      <w:pPr>
        <w:spacing w:line="440" w:lineRule="exact"/>
        <w:ind w:firstLine="480" w:firstLineChars="200"/>
        <w:rPr>
          <w:rFonts w:ascii="宋体" w:hAnsi="宋体"/>
          <w:sz w:val="24"/>
        </w:rPr>
      </w:pPr>
      <w:r>
        <w:rPr>
          <w:rFonts w:hint="eastAsia" w:ascii="宋体" w:hAnsi="宋体"/>
          <w:sz w:val="24"/>
        </w:rPr>
        <w:t>鼓励会计专业的学生在校学习期间通过培训考核，取得下表中一至两项技能证书：</w:t>
      </w:r>
    </w:p>
    <w:p w14:paraId="4FEA0A01">
      <w:pPr>
        <w:spacing w:line="440" w:lineRule="exact"/>
        <w:rPr>
          <w:rFonts w:ascii="宋体" w:hAnsi="宋体"/>
          <w:b/>
          <w:bCs/>
          <w:sz w:val="24"/>
        </w:rPr>
      </w:pPr>
    </w:p>
    <w:p w14:paraId="5504EACA">
      <w:pPr>
        <w:spacing w:line="440" w:lineRule="exact"/>
        <w:ind w:firstLine="482" w:firstLineChars="200"/>
        <w:jc w:val="center"/>
        <w:rPr>
          <w:rFonts w:ascii="宋体" w:hAnsi="宋体"/>
          <w:b/>
          <w:bCs/>
          <w:sz w:val="24"/>
        </w:rPr>
      </w:pPr>
      <w:r>
        <w:rPr>
          <w:rFonts w:hint="eastAsia" w:ascii="宋体" w:hAnsi="宋体"/>
          <w:b/>
          <w:bCs/>
          <w:sz w:val="24"/>
        </w:rPr>
        <w:t>表2  会计专业技能资格证书</w:t>
      </w:r>
    </w:p>
    <w:tbl>
      <w:tblPr>
        <w:tblStyle w:val="39"/>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364"/>
        <w:gridCol w:w="657"/>
        <w:gridCol w:w="1830"/>
        <w:gridCol w:w="2684"/>
      </w:tblGrid>
      <w:tr w14:paraId="3495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5" w:type="dxa"/>
            <w:vAlign w:val="center"/>
          </w:tcPr>
          <w:p w14:paraId="26B11815">
            <w:pPr>
              <w:jc w:val="center"/>
              <w:rPr>
                <w:rFonts w:ascii="宋体" w:hAnsi="宋体" w:cs="宋体"/>
                <w:szCs w:val="21"/>
              </w:rPr>
            </w:pPr>
            <w:r>
              <w:rPr>
                <w:rFonts w:hint="eastAsia" w:ascii="宋体" w:hAnsi="宋体" w:cs="宋体"/>
                <w:szCs w:val="21"/>
              </w:rPr>
              <w:t>序号</w:t>
            </w:r>
          </w:p>
        </w:tc>
        <w:tc>
          <w:tcPr>
            <w:tcW w:w="2364" w:type="dxa"/>
            <w:vAlign w:val="center"/>
          </w:tcPr>
          <w:p w14:paraId="67DAA03D">
            <w:pPr>
              <w:jc w:val="center"/>
              <w:rPr>
                <w:rFonts w:ascii="宋体" w:hAnsi="宋体" w:cs="宋体"/>
                <w:szCs w:val="21"/>
              </w:rPr>
            </w:pPr>
            <w:r>
              <w:rPr>
                <w:rFonts w:hint="eastAsia" w:ascii="宋体" w:hAnsi="宋体" w:cs="宋体"/>
                <w:szCs w:val="21"/>
              </w:rPr>
              <w:t>证书名称</w:t>
            </w:r>
          </w:p>
        </w:tc>
        <w:tc>
          <w:tcPr>
            <w:tcW w:w="657" w:type="dxa"/>
            <w:vAlign w:val="center"/>
          </w:tcPr>
          <w:p w14:paraId="7C871C59">
            <w:pPr>
              <w:jc w:val="center"/>
              <w:rPr>
                <w:rFonts w:ascii="宋体" w:hAnsi="宋体" w:cs="宋体"/>
                <w:szCs w:val="21"/>
              </w:rPr>
            </w:pPr>
            <w:r>
              <w:rPr>
                <w:rFonts w:hint="eastAsia" w:ascii="宋体" w:hAnsi="宋体" w:cs="宋体"/>
                <w:szCs w:val="21"/>
              </w:rPr>
              <w:t>等级</w:t>
            </w:r>
          </w:p>
        </w:tc>
        <w:tc>
          <w:tcPr>
            <w:tcW w:w="1830" w:type="dxa"/>
            <w:vAlign w:val="center"/>
          </w:tcPr>
          <w:p w14:paraId="7BF58385">
            <w:pPr>
              <w:jc w:val="center"/>
              <w:rPr>
                <w:rFonts w:ascii="宋体" w:hAnsi="宋体" w:cs="宋体"/>
                <w:szCs w:val="21"/>
              </w:rPr>
            </w:pPr>
            <w:r>
              <w:rPr>
                <w:rFonts w:hint="eastAsia" w:ascii="宋体" w:hAnsi="宋体" w:cs="宋体"/>
                <w:szCs w:val="21"/>
              </w:rPr>
              <w:t>取证时间安排</w:t>
            </w:r>
          </w:p>
        </w:tc>
        <w:tc>
          <w:tcPr>
            <w:tcW w:w="2684" w:type="dxa"/>
            <w:vAlign w:val="center"/>
          </w:tcPr>
          <w:p w14:paraId="283531A6">
            <w:pPr>
              <w:jc w:val="center"/>
              <w:rPr>
                <w:rFonts w:ascii="宋体" w:hAnsi="宋体" w:cs="宋体"/>
                <w:szCs w:val="21"/>
              </w:rPr>
            </w:pPr>
            <w:r>
              <w:rPr>
                <w:rFonts w:hint="eastAsia" w:ascii="宋体" w:hAnsi="宋体" w:cs="宋体"/>
                <w:szCs w:val="21"/>
              </w:rPr>
              <w:t>证书颁发机构</w:t>
            </w:r>
          </w:p>
        </w:tc>
      </w:tr>
      <w:tr w14:paraId="4055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23ADBCBF">
            <w:pPr>
              <w:jc w:val="center"/>
              <w:rPr>
                <w:rFonts w:ascii="宋体" w:hAnsi="宋体" w:cs="宋体"/>
                <w:szCs w:val="21"/>
              </w:rPr>
            </w:pPr>
            <w:r>
              <w:rPr>
                <w:rFonts w:hint="eastAsia" w:ascii="宋体" w:hAnsi="宋体" w:cs="宋体"/>
                <w:szCs w:val="21"/>
              </w:rPr>
              <w:t>1</w:t>
            </w:r>
          </w:p>
        </w:tc>
        <w:tc>
          <w:tcPr>
            <w:tcW w:w="2364" w:type="dxa"/>
            <w:vAlign w:val="center"/>
          </w:tcPr>
          <w:p w14:paraId="27E5CC74">
            <w:pPr>
              <w:jc w:val="center"/>
              <w:rPr>
                <w:rFonts w:ascii="宋体" w:hAnsi="宋体" w:cs="宋体"/>
                <w:szCs w:val="21"/>
              </w:rPr>
            </w:pPr>
            <w:r>
              <w:rPr>
                <w:rFonts w:hint="eastAsia" w:ascii="宋体" w:hAnsi="宋体" w:cs="宋体"/>
                <w:szCs w:val="21"/>
              </w:rPr>
              <w:t>会计专业技术资格证</w:t>
            </w:r>
          </w:p>
        </w:tc>
        <w:tc>
          <w:tcPr>
            <w:tcW w:w="657" w:type="dxa"/>
            <w:vAlign w:val="center"/>
          </w:tcPr>
          <w:p w14:paraId="00D5D4B4">
            <w:pPr>
              <w:jc w:val="center"/>
              <w:rPr>
                <w:rFonts w:ascii="宋体" w:hAnsi="宋体" w:cs="宋体"/>
                <w:szCs w:val="21"/>
              </w:rPr>
            </w:pPr>
            <w:r>
              <w:rPr>
                <w:rFonts w:hint="eastAsia" w:ascii="宋体" w:hAnsi="宋体" w:cs="宋体"/>
                <w:szCs w:val="21"/>
              </w:rPr>
              <w:t>初级</w:t>
            </w:r>
          </w:p>
        </w:tc>
        <w:tc>
          <w:tcPr>
            <w:tcW w:w="1830" w:type="dxa"/>
            <w:vAlign w:val="center"/>
          </w:tcPr>
          <w:p w14:paraId="6788CDD7">
            <w:pPr>
              <w:jc w:val="center"/>
              <w:rPr>
                <w:rFonts w:ascii="宋体" w:hAnsi="宋体" w:cs="宋体"/>
                <w:szCs w:val="21"/>
              </w:rPr>
            </w:pPr>
            <w:r>
              <w:rPr>
                <w:rFonts w:hint="eastAsia" w:ascii="宋体" w:hAnsi="宋体" w:cs="宋体"/>
                <w:szCs w:val="21"/>
              </w:rPr>
              <w:t>9月</w:t>
            </w:r>
          </w:p>
        </w:tc>
        <w:tc>
          <w:tcPr>
            <w:tcW w:w="2684" w:type="dxa"/>
            <w:vAlign w:val="center"/>
          </w:tcPr>
          <w:p w14:paraId="21BA599E">
            <w:pPr>
              <w:jc w:val="center"/>
              <w:rPr>
                <w:rFonts w:ascii="宋体" w:hAnsi="宋体" w:cs="宋体"/>
                <w:szCs w:val="21"/>
              </w:rPr>
            </w:pPr>
            <w:r>
              <w:rPr>
                <w:rFonts w:hint="eastAsia" w:ascii="宋体" w:hAnsi="宋体" w:cs="宋体"/>
                <w:szCs w:val="21"/>
              </w:rPr>
              <w:t>国家财政部</w:t>
            </w:r>
          </w:p>
        </w:tc>
      </w:tr>
      <w:tr w14:paraId="0CEA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521988AC">
            <w:pPr>
              <w:jc w:val="center"/>
              <w:rPr>
                <w:rFonts w:ascii="宋体" w:hAnsi="宋体" w:cs="宋体"/>
                <w:szCs w:val="21"/>
              </w:rPr>
            </w:pPr>
            <w:r>
              <w:rPr>
                <w:rFonts w:hint="eastAsia" w:ascii="宋体" w:hAnsi="宋体" w:cs="宋体"/>
                <w:szCs w:val="21"/>
              </w:rPr>
              <w:t>2</w:t>
            </w:r>
          </w:p>
        </w:tc>
        <w:tc>
          <w:tcPr>
            <w:tcW w:w="2364" w:type="dxa"/>
            <w:vAlign w:val="center"/>
          </w:tcPr>
          <w:p w14:paraId="5BF24185">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“1+X”财务数字化职业技能等级证书</w:t>
            </w:r>
          </w:p>
        </w:tc>
        <w:tc>
          <w:tcPr>
            <w:tcW w:w="657" w:type="dxa"/>
            <w:vAlign w:val="center"/>
          </w:tcPr>
          <w:p w14:paraId="466C8FE1">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w:t>
            </w:r>
          </w:p>
        </w:tc>
        <w:tc>
          <w:tcPr>
            <w:tcW w:w="1830" w:type="dxa"/>
            <w:vAlign w:val="center"/>
          </w:tcPr>
          <w:p w14:paraId="370E918B">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5、12月</w:t>
            </w:r>
          </w:p>
        </w:tc>
        <w:tc>
          <w:tcPr>
            <w:tcW w:w="2684" w:type="dxa"/>
            <w:vAlign w:val="center"/>
          </w:tcPr>
          <w:p w14:paraId="77B9D71C">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新道科技股份有限公司</w:t>
            </w:r>
          </w:p>
        </w:tc>
      </w:tr>
      <w:tr w14:paraId="6C3E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64767574">
            <w:pPr>
              <w:jc w:val="center"/>
              <w:rPr>
                <w:rFonts w:ascii="宋体" w:hAnsi="宋体" w:cs="宋体"/>
                <w:szCs w:val="21"/>
              </w:rPr>
            </w:pPr>
            <w:r>
              <w:rPr>
                <w:rFonts w:hint="eastAsia" w:ascii="宋体" w:hAnsi="宋体" w:cs="宋体"/>
                <w:szCs w:val="21"/>
              </w:rPr>
              <w:t>3</w:t>
            </w:r>
          </w:p>
        </w:tc>
        <w:tc>
          <w:tcPr>
            <w:tcW w:w="2364" w:type="dxa"/>
            <w:vAlign w:val="center"/>
          </w:tcPr>
          <w:p w14:paraId="4402C6B6">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业财一体信息化运用职业技能证书</w:t>
            </w:r>
          </w:p>
        </w:tc>
        <w:tc>
          <w:tcPr>
            <w:tcW w:w="657" w:type="dxa"/>
            <w:vAlign w:val="center"/>
          </w:tcPr>
          <w:p w14:paraId="23ADDF68">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w:t>
            </w:r>
          </w:p>
        </w:tc>
        <w:tc>
          <w:tcPr>
            <w:tcW w:w="1830" w:type="dxa"/>
            <w:vAlign w:val="center"/>
          </w:tcPr>
          <w:p w14:paraId="17FF86CB">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5、12月</w:t>
            </w:r>
          </w:p>
        </w:tc>
        <w:tc>
          <w:tcPr>
            <w:tcW w:w="2684" w:type="dxa"/>
            <w:vAlign w:val="center"/>
          </w:tcPr>
          <w:p w14:paraId="5BE54498">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新道科技股份有限公司</w:t>
            </w:r>
          </w:p>
        </w:tc>
      </w:tr>
      <w:tr w14:paraId="6AF8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31C3FB7C">
            <w:pPr>
              <w:jc w:val="center"/>
              <w:rPr>
                <w:rFonts w:ascii="宋体" w:hAnsi="宋体" w:cs="宋体"/>
                <w:szCs w:val="21"/>
              </w:rPr>
            </w:pPr>
            <w:r>
              <w:rPr>
                <w:rFonts w:hint="eastAsia" w:ascii="宋体" w:hAnsi="宋体" w:cs="宋体"/>
                <w:szCs w:val="21"/>
              </w:rPr>
              <w:t>4</w:t>
            </w:r>
          </w:p>
        </w:tc>
        <w:tc>
          <w:tcPr>
            <w:tcW w:w="2364" w:type="dxa"/>
            <w:vAlign w:val="center"/>
          </w:tcPr>
          <w:p w14:paraId="14714CCA">
            <w:pPr>
              <w:jc w:val="center"/>
              <w:rPr>
                <w:rFonts w:ascii="宋体" w:hAnsi="宋体" w:cs="宋体"/>
                <w:szCs w:val="21"/>
              </w:rPr>
            </w:pPr>
            <w:r>
              <w:rPr>
                <w:rFonts w:hint="eastAsia" w:ascii="宋体" w:hAnsi="宋体" w:cs="宋体"/>
                <w:szCs w:val="21"/>
              </w:rPr>
              <w:t>证券从业资格证</w:t>
            </w:r>
          </w:p>
        </w:tc>
        <w:tc>
          <w:tcPr>
            <w:tcW w:w="657" w:type="dxa"/>
            <w:vAlign w:val="center"/>
          </w:tcPr>
          <w:p w14:paraId="59ADF7EE">
            <w:pPr>
              <w:jc w:val="center"/>
              <w:rPr>
                <w:rFonts w:ascii="宋体" w:hAnsi="宋体" w:cs="宋体"/>
                <w:szCs w:val="21"/>
              </w:rPr>
            </w:pPr>
          </w:p>
        </w:tc>
        <w:tc>
          <w:tcPr>
            <w:tcW w:w="1830" w:type="dxa"/>
            <w:vAlign w:val="center"/>
          </w:tcPr>
          <w:p w14:paraId="3147E086">
            <w:pPr>
              <w:jc w:val="center"/>
              <w:rPr>
                <w:rFonts w:ascii="宋体" w:hAnsi="宋体" w:cs="宋体"/>
                <w:szCs w:val="21"/>
              </w:rPr>
            </w:pPr>
            <w:r>
              <w:rPr>
                <w:rFonts w:hint="eastAsia" w:ascii="宋体" w:hAnsi="宋体" w:cs="宋体"/>
                <w:szCs w:val="21"/>
              </w:rPr>
              <w:t>3、4、6、7、11、12月</w:t>
            </w:r>
          </w:p>
        </w:tc>
        <w:tc>
          <w:tcPr>
            <w:tcW w:w="2684" w:type="dxa"/>
            <w:vAlign w:val="center"/>
          </w:tcPr>
          <w:p w14:paraId="5C73D1B4">
            <w:pPr>
              <w:jc w:val="center"/>
              <w:rPr>
                <w:rFonts w:ascii="宋体" w:hAnsi="宋体" w:cs="宋体"/>
                <w:szCs w:val="21"/>
              </w:rPr>
            </w:pPr>
            <w:r>
              <w:rPr>
                <w:rFonts w:hint="eastAsia" w:ascii="宋体" w:hAnsi="宋体" w:cs="宋体"/>
                <w:szCs w:val="21"/>
              </w:rPr>
              <w:t>中国证券业协会</w:t>
            </w:r>
          </w:p>
        </w:tc>
      </w:tr>
      <w:tr w14:paraId="3DDF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69D251DA">
            <w:pPr>
              <w:jc w:val="center"/>
              <w:rPr>
                <w:rFonts w:ascii="宋体" w:hAnsi="宋体" w:cs="宋体"/>
                <w:szCs w:val="21"/>
              </w:rPr>
            </w:pPr>
            <w:r>
              <w:rPr>
                <w:rFonts w:hint="eastAsia" w:ascii="宋体" w:hAnsi="宋体" w:cs="宋体"/>
                <w:szCs w:val="21"/>
              </w:rPr>
              <w:t>5</w:t>
            </w:r>
          </w:p>
        </w:tc>
        <w:tc>
          <w:tcPr>
            <w:tcW w:w="2364" w:type="dxa"/>
            <w:vAlign w:val="center"/>
          </w:tcPr>
          <w:p w14:paraId="36C818F0">
            <w:pPr>
              <w:jc w:val="center"/>
              <w:rPr>
                <w:rFonts w:ascii="宋体" w:hAnsi="宋体" w:cs="宋体"/>
                <w:szCs w:val="21"/>
              </w:rPr>
            </w:pPr>
            <w:r>
              <w:rPr>
                <w:rFonts w:hint="eastAsia" w:ascii="宋体" w:hAnsi="宋体" w:cs="宋体"/>
                <w:szCs w:val="21"/>
              </w:rPr>
              <w:t>助理审计师资格证</w:t>
            </w:r>
          </w:p>
        </w:tc>
        <w:tc>
          <w:tcPr>
            <w:tcW w:w="657" w:type="dxa"/>
            <w:vAlign w:val="center"/>
          </w:tcPr>
          <w:p w14:paraId="34D4D201">
            <w:pPr>
              <w:jc w:val="center"/>
              <w:rPr>
                <w:rFonts w:ascii="宋体" w:hAnsi="宋体" w:cs="宋体"/>
                <w:szCs w:val="21"/>
              </w:rPr>
            </w:pPr>
            <w:r>
              <w:rPr>
                <w:rFonts w:hint="eastAsia" w:ascii="宋体" w:hAnsi="宋体" w:cs="宋体"/>
                <w:szCs w:val="21"/>
              </w:rPr>
              <w:t>初级</w:t>
            </w:r>
          </w:p>
        </w:tc>
        <w:tc>
          <w:tcPr>
            <w:tcW w:w="1830" w:type="dxa"/>
            <w:vAlign w:val="center"/>
          </w:tcPr>
          <w:p w14:paraId="0CFDD415">
            <w:pPr>
              <w:jc w:val="center"/>
              <w:rPr>
                <w:rFonts w:ascii="宋体" w:hAnsi="宋体" w:cs="宋体"/>
                <w:szCs w:val="21"/>
              </w:rPr>
            </w:pPr>
            <w:r>
              <w:rPr>
                <w:rFonts w:hint="eastAsia" w:ascii="宋体" w:hAnsi="宋体" w:cs="宋体"/>
                <w:szCs w:val="21"/>
              </w:rPr>
              <w:t>5月</w:t>
            </w:r>
          </w:p>
        </w:tc>
        <w:tc>
          <w:tcPr>
            <w:tcW w:w="2684" w:type="dxa"/>
            <w:vAlign w:val="center"/>
          </w:tcPr>
          <w:p w14:paraId="1E203A61">
            <w:pPr>
              <w:jc w:val="center"/>
              <w:rPr>
                <w:rFonts w:ascii="宋体" w:hAnsi="宋体" w:cs="宋体"/>
                <w:szCs w:val="21"/>
              </w:rPr>
            </w:pPr>
            <w:r>
              <w:rPr>
                <w:rFonts w:hint="eastAsia" w:ascii="宋体" w:hAnsi="宋体" w:cs="宋体"/>
                <w:szCs w:val="21"/>
              </w:rPr>
              <w:t>人力资源和社会保障部</w:t>
            </w:r>
          </w:p>
        </w:tc>
      </w:tr>
      <w:tr w14:paraId="0381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05CAF866">
            <w:pPr>
              <w:jc w:val="center"/>
              <w:rPr>
                <w:rFonts w:ascii="宋体" w:hAnsi="宋体" w:cs="宋体"/>
                <w:szCs w:val="21"/>
              </w:rPr>
            </w:pPr>
            <w:r>
              <w:rPr>
                <w:rFonts w:hint="eastAsia" w:ascii="宋体" w:hAnsi="宋体" w:cs="宋体"/>
                <w:szCs w:val="21"/>
              </w:rPr>
              <w:t>6</w:t>
            </w:r>
          </w:p>
        </w:tc>
        <w:tc>
          <w:tcPr>
            <w:tcW w:w="2364" w:type="dxa"/>
            <w:vAlign w:val="center"/>
          </w:tcPr>
          <w:p w14:paraId="5461877F">
            <w:pPr>
              <w:jc w:val="center"/>
              <w:rPr>
                <w:rFonts w:ascii="宋体" w:hAnsi="宋体" w:cs="宋体"/>
                <w:szCs w:val="21"/>
              </w:rPr>
            </w:pPr>
            <w:r>
              <w:rPr>
                <w:rFonts w:hint="eastAsia" w:ascii="宋体" w:hAnsi="宋体" w:cs="宋体"/>
                <w:szCs w:val="21"/>
              </w:rPr>
              <w:t>助理经济师资格证</w:t>
            </w:r>
          </w:p>
        </w:tc>
        <w:tc>
          <w:tcPr>
            <w:tcW w:w="657" w:type="dxa"/>
            <w:vAlign w:val="center"/>
          </w:tcPr>
          <w:p w14:paraId="0A73F134">
            <w:pPr>
              <w:jc w:val="center"/>
              <w:rPr>
                <w:rFonts w:ascii="宋体" w:hAnsi="宋体" w:cs="宋体"/>
                <w:szCs w:val="21"/>
              </w:rPr>
            </w:pPr>
            <w:r>
              <w:rPr>
                <w:rFonts w:hint="eastAsia" w:ascii="宋体" w:hAnsi="宋体" w:cs="宋体"/>
                <w:szCs w:val="21"/>
              </w:rPr>
              <w:t>初级</w:t>
            </w:r>
          </w:p>
        </w:tc>
        <w:tc>
          <w:tcPr>
            <w:tcW w:w="1830" w:type="dxa"/>
            <w:vAlign w:val="center"/>
          </w:tcPr>
          <w:p w14:paraId="45D20649">
            <w:pPr>
              <w:jc w:val="center"/>
              <w:rPr>
                <w:rFonts w:ascii="宋体" w:hAnsi="宋体" w:cs="宋体"/>
                <w:szCs w:val="21"/>
              </w:rPr>
            </w:pPr>
            <w:r>
              <w:rPr>
                <w:rFonts w:hint="eastAsia" w:ascii="宋体" w:hAnsi="宋体" w:cs="宋体"/>
                <w:szCs w:val="21"/>
              </w:rPr>
              <w:t>4月</w:t>
            </w:r>
          </w:p>
        </w:tc>
        <w:tc>
          <w:tcPr>
            <w:tcW w:w="2684" w:type="dxa"/>
            <w:vAlign w:val="center"/>
          </w:tcPr>
          <w:p w14:paraId="6185C84D">
            <w:pPr>
              <w:jc w:val="center"/>
              <w:rPr>
                <w:rFonts w:ascii="宋体" w:hAnsi="宋体" w:cs="宋体"/>
                <w:szCs w:val="21"/>
              </w:rPr>
            </w:pPr>
            <w:r>
              <w:rPr>
                <w:rFonts w:hint="eastAsia" w:ascii="宋体" w:hAnsi="宋体" w:cs="宋体"/>
                <w:szCs w:val="21"/>
              </w:rPr>
              <w:t>人力资源和社会保障部</w:t>
            </w:r>
          </w:p>
        </w:tc>
      </w:tr>
    </w:tbl>
    <w:p w14:paraId="138C58B4">
      <w:pPr>
        <w:spacing w:line="440" w:lineRule="exact"/>
        <w:ind w:firstLine="602" w:firstLineChars="250"/>
        <w:rPr>
          <w:rFonts w:ascii="宋体" w:hAnsi="宋体"/>
          <w:b/>
          <w:bCs/>
          <w:sz w:val="24"/>
        </w:rPr>
      </w:pPr>
      <w:r>
        <w:rPr>
          <w:rFonts w:hint="eastAsia" w:ascii="宋体" w:hAnsi="宋体"/>
          <w:b/>
          <w:bCs/>
          <w:sz w:val="24"/>
        </w:rPr>
        <w:t>三、课程设置</w:t>
      </w:r>
    </w:p>
    <w:p w14:paraId="2BBDF945">
      <w:pPr>
        <w:spacing w:line="440" w:lineRule="exact"/>
        <w:ind w:firstLine="600" w:firstLineChars="250"/>
        <w:rPr>
          <w:rFonts w:ascii="宋体" w:hAnsi="宋体"/>
          <w:sz w:val="24"/>
        </w:rPr>
      </w:pPr>
      <w:r>
        <w:rPr>
          <w:rFonts w:ascii="宋体" w:hAnsi="宋体"/>
          <w:bCs/>
          <w:sz w:val="24"/>
        </w:rPr>
        <w:t>（一）专业核心课程</w:t>
      </w:r>
    </w:p>
    <w:p w14:paraId="7E0D7C69">
      <w:pPr>
        <w:spacing w:line="440" w:lineRule="exact"/>
        <w:ind w:firstLine="480" w:firstLineChars="200"/>
        <w:rPr>
          <w:rFonts w:ascii="宋体" w:hAnsi="Calibri"/>
          <w:sz w:val="24"/>
        </w:rPr>
      </w:pPr>
      <w:r>
        <w:rPr>
          <w:rFonts w:ascii="宋体" w:hAnsi="宋体"/>
          <w:sz w:val="24"/>
        </w:rPr>
        <w:t xml:space="preserve">1. </w:t>
      </w:r>
      <w:r>
        <w:rPr>
          <w:rFonts w:hint="eastAsia" w:ascii="宋体" w:hAnsi="宋体"/>
          <w:sz w:val="24"/>
        </w:rPr>
        <w:t>财务会计</w:t>
      </w:r>
    </w:p>
    <w:p w14:paraId="1756D584">
      <w:pPr>
        <w:spacing w:line="440" w:lineRule="exact"/>
        <w:ind w:firstLine="480" w:firstLineChars="200"/>
        <w:rPr>
          <w:rFonts w:ascii="宋体" w:hAnsi="Calibri"/>
          <w:sz w:val="24"/>
        </w:rPr>
      </w:pPr>
      <w:r>
        <w:rPr>
          <w:rFonts w:hint="eastAsia" w:ascii="宋体" w:hAnsi="宋体"/>
          <w:sz w:val="24"/>
        </w:rPr>
        <w:t>本课程主要讲授会计工作岗位所涉及的主要经济业务的基本核算理论、具体的核算方法和账务处理技能。通过本课程理论知识的学习、业务技能的训练，能够熟练运用相关方法和技能，准确进行出纳岗位、财产物资岗位、往来结算岗位、成本费用岗位、财务成果岗位、资本基金岗位、总账报表岗位等七个会计工作岗位所涉及的业务核算和账务处理。</w:t>
      </w:r>
    </w:p>
    <w:p w14:paraId="2B995153">
      <w:pPr>
        <w:spacing w:line="440" w:lineRule="exact"/>
        <w:ind w:firstLine="480" w:firstLineChars="200"/>
        <w:rPr>
          <w:rFonts w:ascii="宋体" w:hAnsi="Calibri"/>
          <w:sz w:val="24"/>
        </w:rPr>
      </w:pPr>
      <w:r>
        <w:rPr>
          <w:rFonts w:ascii="宋体" w:hAnsi="宋体"/>
          <w:sz w:val="24"/>
        </w:rPr>
        <w:t xml:space="preserve">2. </w:t>
      </w:r>
      <w:r>
        <w:rPr>
          <w:rFonts w:hint="eastAsia" w:ascii="宋体" w:hAnsi="宋体"/>
          <w:sz w:val="24"/>
        </w:rPr>
        <w:t>财务管理</w:t>
      </w:r>
    </w:p>
    <w:p w14:paraId="7B086228">
      <w:pPr>
        <w:spacing w:line="440" w:lineRule="exact"/>
        <w:ind w:firstLine="480" w:firstLineChars="200"/>
        <w:rPr>
          <w:rFonts w:ascii="宋体" w:hAnsi="Calibri"/>
          <w:sz w:val="24"/>
        </w:rPr>
      </w:pPr>
      <w:r>
        <w:rPr>
          <w:rFonts w:hint="eastAsia" w:ascii="宋体" w:hAnsi="宋体"/>
          <w:sz w:val="24"/>
        </w:rPr>
        <w:t>本课程主要讲授企业的成本管理、成本分析及企业财务管理等的过程，了解企业从资本市场上筹集资金，投资于生产性经营资产基本理论，掌握并运用这些资产进行生产经营活动的核算过程，具备企业日常营运资本的分析与核算技能。通过本课程的学习使学生掌握企业成本核算及财务管理的流程，能运用成本及盈亏分析的方法应用于实际的企业资本投资策略。</w:t>
      </w:r>
    </w:p>
    <w:p w14:paraId="31167AE2">
      <w:pPr>
        <w:spacing w:line="440" w:lineRule="exact"/>
        <w:ind w:firstLine="480" w:firstLineChars="200"/>
        <w:rPr>
          <w:rFonts w:ascii="宋体" w:hAnsi="Calibri"/>
          <w:sz w:val="24"/>
        </w:rPr>
      </w:pPr>
      <w:r>
        <w:rPr>
          <w:rFonts w:ascii="宋体" w:hAnsi="宋体"/>
          <w:sz w:val="24"/>
        </w:rPr>
        <w:t xml:space="preserve">3. </w:t>
      </w:r>
      <w:r>
        <w:rPr>
          <w:rFonts w:hint="eastAsia" w:ascii="宋体" w:hAnsi="宋体"/>
          <w:sz w:val="24"/>
        </w:rPr>
        <w:t>税务会计</w:t>
      </w:r>
    </w:p>
    <w:p w14:paraId="6CEC2994">
      <w:pPr>
        <w:spacing w:line="440" w:lineRule="exact"/>
        <w:ind w:firstLine="480" w:firstLineChars="200"/>
        <w:rPr>
          <w:rFonts w:ascii="宋体" w:hAnsi="Calibri"/>
          <w:sz w:val="24"/>
        </w:rPr>
      </w:pPr>
      <w:r>
        <w:rPr>
          <w:rFonts w:hint="eastAsia" w:ascii="宋体" w:hAnsi="宋体"/>
          <w:sz w:val="24"/>
        </w:rPr>
        <w:t>本课程主要讲授税务相关的基本概念、基本知识和基本理论，在此基础上，有针对性地对相关的税收法律、法规，即增值税法、消费税法、营业税法、企业所得税法、外商投资企业法和个人所得税法、税收征收管理法、企业所得税汇算清缴及其会计处理作较为深入的讲解。通过本课程的学习使学生掌握各种税种的申报和税款的缴纳及其账务处理。</w:t>
      </w:r>
    </w:p>
    <w:p w14:paraId="234A5DB3">
      <w:pPr>
        <w:spacing w:line="440" w:lineRule="exact"/>
        <w:ind w:firstLine="480" w:firstLineChars="200"/>
        <w:rPr>
          <w:rFonts w:ascii="宋体" w:hAnsi="Calibri"/>
          <w:sz w:val="24"/>
        </w:rPr>
      </w:pPr>
      <w:r>
        <w:rPr>
          <w:rFonts w:ascii="宋体" w:hAnsi="宋体"/>
          <w:sz w:val="24"/>
        </w:rPr>
        <w:t xml:space="preserve">4. </w:t>
      </w:r>
      <w:r>
        <w:rPr>
          <w:rFonts w:hint="eastAsia" w:ascii="宋体" w:hAnsi="宋体"/>
          <w:sz w:val="24"/>
        </w:rPr>
        <w:t>成本会计</w:t>
      </w:r>
    </w:p>
    <w:p w14:paraId="16DDBB67">
      <w:pPr>
        <w:spacing w:line="440" w:lineRule="exact"/>
        <w:ind w:firstLine="480" w:firstLineChars="200"/>
        <w:rPr>
          <w:rFonts w:ascii="宋体" w:hAnsi="宋体"/>
          <w:sz w:val="24"/>
        </w:rPr>
      </w:pPr>
      <w:r>
        <w:rPr>
          <w:rFonts w:hint="eastAsia" w:ascii="宋体" w:hAnsi="宋体"/>
          <w:sz w:val="24"/>
        </w:rPr>
        <w:t>本课程主要讲授工业企业的生产经营过程的核算，成本的计算方法、工业企业成本会计报表的编制等内容。了解工业企业的经营过程的基本知识，并通过实训使学生掌握独立核算的工业企业的账务处理程序和方法。要求学生重点掌握辅助生产费用的分配方法，生产费用在完工产品和月末在产品之间的分配、产品之间的分配，产品成本计算的品种法、分步法、分批法。</w:t>
      </w:r>
    </w:p>
    <w:p w14:paraId="71D35931">
      <w:pPr>
        <w:spacing w:line="440" w:lineRule="exact"/>
        <w:ind w:firstLine="480" w:firstLineChars="200"/>
        <w:rPr>
          <w:rFonts w:ascii="宋体" w:hAnsi="宋体"/>
          <w:sz w:val="24"/>
        </w:rPr>
      </w:pPr>
      <w:r>
        <w:rPr>
          <w:rFonts w:ascii="宋体" w:hAnsi="宋体"/>
          <w:sz w:val="24"/>
        </w:rPr>
        <w:t>（二）课程体系（体系结构、课程设置与考核方式）</w:t>
      </w:r>
    </w:p>
    <w:p w14:paraId="4F09E542">
      <w:pPr>
        <w:spacing w:line="440" w:lineRule="exact"/>
        <w:ind w:firstLine="480" w:firstLineChars="200"/>
        <w:rPr>
          <w:rFonts w:ascii="宋体" w:hAnsi="宋体"/>
          <w:sz w:val="24"/>
        </w:rPr>
      </w:pPr>
      <w:r>
        <w:rPr>
          <w:rFonts w:hint="eastAsia" w:ascii="宋体" w:hAnsi="宋体"/>
          <w:sz w:val="24"/>
        </w:rPr>
        <w:t>本专业的专业课程体系设置如表3所示。</w:t>
      </w:r>
    </w:p>
    <w:p w14:paraId="20E71DF7">
      <w:pPr>
        <w:spacing w:line="440" w:lineRule="exact"/>
        <w:ind w:firstLine="480" w:firstLineChars="200"/>
        <w:rPr>
          <w:rFonts w:ascii="宋体" w:hAnsi="宋体"/>
          <w:sz w:val="24"/>
        </w:rPr>
      </w:pPr>
    </w:p>
    <w:p w14:paraId="0B8AEE06">
      <w:pPr>
        <w:spacing w:line="440" w:lineRule="exact"/>
        <w:ind w:firstLine="480" w:firstLineChars="200"/>
        <w:rPr>
          <w:rFonts w:ascii="宋体" w:hAnsi="宋体"/>
          <w:sz w:val="24"/>
        </w:rPr>
      </w:pPr>
    </w:p>
    <w:p w14:paraId="71CEB456">
      <w:pPr>
        <w:spacing w:line="440" w:lineRule="exact"/>
        <w:ind w:firstLine="480" w:firstLineChars="200"/>
        <w:rPr>
          <w:rFonts w:ascii="宋体" w:hAnsi="宋体"/>
          <w:sz w:val="24"/>
        </w:rPr>
      </w:pPr>
    </w:p>
    <w:p w14:paraId="37AFD92B">
      <w:pPr>
        <w:spacing w:line="440" w:lineRule="exact"/>
        <w:ind w:firstLine="480" w:firstLineChars="200"/>
        <w:rPr>
          <w:rFonts w:ascii="宋体" w:hAnsi="宋体"/>
          <w:sz w:val="24"/>
        </w:rPr>
      </w:pPr>
    </w:p>
    <w:p w14:paraId="33475710">
      <w:pPr>
        <w:spacing w:line="440" w:lineRule="exact"/>
        <w:ind w:firstLine="602" w:firstLineChars="250"/>
        <w:jc w:val="center"/>
        <w:rPr>
          <w:rFonts w:ascii="宋体" w:hAnsi="宋体"/>
          <w:b/>
          <w:bCs/>
          <w:sz w:val="24"/>
        </w:rPr>
      </w:pPr>
      <w:r>
        <w:rPr>
          <w:rFonts w:hint="eastAsia" w:ascii="宋体" w:hAnsi="宋体"/>
          <w:b/>
          <w:bCs/>
          <w:sz w:val="24"/>
        </w:rPr>
        <w:t>表</w:t>
      </w:r>
      <w:r>
        <w:rPr>
          <w:rFonts w:ascii="宋体" w:hAnsi="宋体"/>
          <w:b/>
          <w:bCs/>
          <w:sz w:val="24"/>
        </w:rPr>
        <w:t>3</w:t>
      </w:r>
      <w:r>
        <w:rPr>
          <w:rFonts w:hint="eastAsia" w:ascii="宋体" w:hAnsi="宋体"/>
          <w:b/>
          <w:bCs/>
          <w:sz w:val="24"/>
        </w:rPr>
        <w:t xml:space="preserve">  课程体系表</w:t>
      </w:r>
    </w:p>
    <w:p w14:paraId="66891E9D">
      <w:pPr>
        <w:widowControl/>
        <w:jc w:val="left"/>
        <w:rPr>
          <w:rFonts w:ascii="宋体" w:hAnsi="宋体"/>
        </w:rPr>
      </w:pPr>
      <w:r>
        <mc:AlternateContent>
          <mc:Choice Requires="wps">
            <w:drawing>
              <wp:anchor distT="0" distB="0" distL="114300" distR="114300" simplePos="0" relativeHeight="251666432" behindDoc="0" locked="0" layoutInCell="1" allowOverlap="1">
                <wp:simplePos x="0" y="0"/>
                <wp:positionH relativeFrom="column">
                  <wp:posOffset>1519555</wp:posOffset>
                </wp:positionH>
                <wp:positionV relativeFrom="paragraph">
                  <wp:posOffset>175895</wp:posOffset>
                </wp:positionV>
                <wp:extent cx="4203700" cy="1071245"/>
                <wp:effectExtent l="5080" t="13970" r="10795" b="1016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4203700" cy="1071245"/>
                        </a:xfrm>
                        <a:prstGeom prst="rect">
                          <a:avLst/>
                        </a:prstGeom>
                        <a:solidFill>
                          <a:srgbClr val="FFFFFF"/>
                        </a:solidFill>
                        <a:ln w="9525">
                          <a:solidFill>
                            <a:srgbClr val="000000"/>
                          </a:solidFill>
                          <a:miter lim="800000"/>
                        </a:ln>
                      </wps:spPr>
                      <wps:txbx>
                        <w:txbxContent>
                          <w:p w14:paraId="6CF31ED5">
                            <w:r>
                              <w:rPr>
                                <w:rFonts w:hint="eastAsia"/>
                              </w:rPr>
                              <w:t>1.思想道德与法治(3学分/考试)</w:t>
                            </w:r>
                            <w:r>
                              <w:t xml:space="preserve">       </w:t>
                            </w:r>
                            <w:r>
                              <w:rPr>
                                <w:rFonts w:hint="eastAsia"/>
                              </w:rPr>
                              <w:t>思想概论(</w:t>
                            </w:r>
                            <w:r>
                              <w:t>3</w:t>
                            </w:r>
                            <w:r>
                              <w:rPr>
                                <w:rFonts w:hint="eastAsia"/>
                              </w:rPr>
                              <w:t>学分/考试)</w:t>
                            </w:r>
                          </w:p>
                          <w:p w14:paraId="1AF36122">
                            <w:r>
                              <w:rPr>
                                <w:rFonts w:hint="eastAsia"/>
                              </w:rPr>
                              <w:t>2</w:t>
                            </w:r>
                            <w:r>
                              <w:t>.</w:t>
                            </w:r>
                            <w:r>
                              <w:rPr>
                                <w:rFonts w:hint="eastAsia"/>
                              </w:rPr>
                              <w:t>形式与政策(</w:t>
                            </w:r>
                            <w:r>
                              <w:t>1</w:t>
                            </w:r>
                            <w:r>
                              <w:rPr>
                                <w:rFonts w:hint="eastAsia"/>
                              </w:rPr>
                              <w:t>学分/考查</w:t>
                            </w:r>
                            <w:r>
                              <w:t xml:space="preserve">)         </w:t>
                            </w:r>
                            <w:r>
                              <w:rPr>
                                <w:rFonts w:hint="eastAsia"/>
                              </w:rPr>
                              <w:t xml:space="preserve"> </w:t>
                            </w:r>
                            <w:r>
                              <w:t>5.</w:t>
                            </w:r>
                            <w:r>
                              <w:rPr>
                                <w:rFonts w:hint="eastAsia"/>
                              </w:rPr>
                              <w:t>计算机应用基础(</w:t>
                            </w:r>
                            <w:r>
                              <w:t>5</w:t>
                            </w:r>
                            <w:r>
                              <w:rPr>
                                <w:rFonts w:hint="eastAsia"/>
                              </w:rPr>
                              <w:t>学分/考试)</w:t>
                            </w:r>
                          </w:p>
                          <w:p w14:paraId="27B50A25">
                            <w:r>
                              <w:rPr>
                                <w:rFonts w:hint="eastAsia"/>
                              </w:rPr>
                              <w:t>3.毛泽东思想与中国特色社会主义    6.大</w:t>
                            </w:r>
                            <w:r>
                              <w:t>学英语</w:t>
                            </w:r>
                            <w:r>
                              <w:rPr>
                                <w:rFonts w:hint="eastAsia"/>
                              </w:rPr>
                              <w:t>I、II(</w:t>
                            </w:r>
                            <w:r>
                              <w:t>6</w:t>
                            </w:r>
                            <w:r>
                              <w:rPr>
                                <w:rFonts w:hint="eastAsia"/>
                              </w:rPr>
                              <w:t>学分/考试)</w:t>
                            </w:r>
                          </w:p>
                          <w:p w14:paraId="57011D4E">
                            <w:r>
                              <w:rPr>
                                <w:rFonts w:hint="eastAsia"/>
                              </w:rPr>
                              <w:t xml:space="preserve"> </w:t>
                            </w:r>
                            <w:r>
                              <w:t xml:space="preserve"> </w:t>
                            </w:r>
                            <w:r>
                              <w:rPr>
                                <w:rFonts w:hint="eastAsia"/>
                              </w:rPr>
                              <w:t>理论体系概论(2学分/考试)</w:t>
                            </w:r>
                            <w:r>
                              <w:t xml:space="preserve">    </w:t>
                            </w:r>
                            <w:r>
                              <w:rPr>
                                <w:rFonts w:hint="eastAsia"/>
                              </w:rPr>
                              <w:t xml:space="preserve">    </w:t>
                            </w:r>
                            <w:r>
                              <w:t>7.</w:t>
                            </w:r>
                            <w:r>
                              <w:rPr>
                                <w:rFonts w:hint="eastAsia"/>
                              </w:rPr>
                              <w:t>心理健康(</w:t>
                            </w:r>
                            <w:r>
                              <w:t>4</w:t>
                            </w:r>
                            <w:r>
                              <w:rPr>
                                <w:rFonts w:hint="eastAsia"/>
                              </w:rPr>
                              <w:t>学分/考查)</w:t>
                            </w:r>
                          </w:p>
                          <w:p w14:paraId="47949461">
                            <w:r>
                              <w:rPr>
                                <w:rFonts w:hint="eastAsia"/>
                              </w:rPr>
                              <w:t>4.习近平新时代中国特色社会主义    8.思政实践课（1学分/考查）</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19.65pt;margin-top:13.85pt;height:84.35pt;width:331pt;z-index:251666432;mso-width-relative:page;mso-height-relative:page;" fillcolor="#FFFFFF" filled="t" stroked="t" coordsize="21600,21600" o:gfxdata="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aala9gAAAAKAQAADwAAAAAAAAABACAAAAAi&#10;AAAAZHJzL2Rvd25yZXYueG1sUEsBAhQAFAAAAAgAh07iQGMtJkNDAgAAigQAAA4AAAAAAAAAAQAg&#10;AAAAJwEAAGRycy9lMm9Eb2MueG1sUEsFBgAAAAAGAAYAWQEAANwFAAAAAA==&#10;">
                <v:fill on="t" focussize="0,0"/>
                <v:stroke color="#000000" miterlimit="8" joinstyle="miter"/>
                <v:imagedata o:title=""/>
                <o:lock v:ext="edit" aspectratio="f"/>
                <v:textbox inset="7.19992125984252pt,3.59992125984252pt,7.19992125984252pt,3.59992125984252pt">
                  <w:txbxContent>
                    <w:p w14:paraId="6CF31ED5">
                      <w:r>
                        <w:rPr>
                          <w:rFonts w:hint="eastAsia"/>
                        </w:rPr>
                        <w:t>1.思想道德与法治(3学分/考试)</w:t>
                      </w:r>
                      <w:r>
                        <w:t xml:space="preserve">       </w:t>
                      </w:r>
                      <w:r>
                        <w:rPr>
                          <w:rFonts w:hint="eastAsia"/>
                        </w:rPr>
                        <w:t>思想概论(</w:t>
                      </w:r>
                      <w:r>
                        <w:t>3</w:t>
                      </w:r>
                      <w:r>
                        <w:rPr>
                          <w:rFonts w:hint="eastAsia"/>
                        </w:rPr>
                        <w:t>学分/考试)</w:t>
                      </w:r>
                    </w:p>
                    <w:p w14:paraId="1AF36122">
                      <w:r>
                        <w:rPr>
                          <w:rFonts w:hint="eastAsia"/>
                        </w:rPr>
                        <w:t>2</w:t>
                      </w:r>
                      <w:r>
                        <w:t>.</w:t>
                      </w:r>
                      <w:r>
                        <w:rPr>
                          <w:rFonts w:hint="eastAsia"/>
                        </w:rPr>
                        <w:t>形式与政策(</w:t>
                      </w:r>
                      <w:r>
                        <w:t>1</w:t>
                      </w:r>
                      <w:r>
                        <w:rPr>
                          <w:rFonts w:hint="eastAsia"/>
                        </w:rPr>
                        <w:t>学分/考查</w:t>
                      </w:r>
                      <w:r>
                        <w:t xml:space="preserve">)         </w:t>
                      </w:r>
                      <w:r>
                        <w:rPr>
                          <w:rFonts w:hint="eastAsia"/>
                        </w:rPr>
                        <w:t xml:space="preserve"> </w:t>
                      </w:r>
                      <w:r>
                        <w:t>5.</w:t>
                      </w:r>
                      <w:r>
                        <w:rPr>
                          <w:rFonts w:hint="eastAsia"/>
                        </w:rPr>
                        <w:t>计算机应用基础(</w:t>
                      </w:r>
                      <w:r>
                        <w:t>5</w:t>
                      </w:r>
                      <w:r>
                        <w:rPr>
                          <w:rFonts w:hint="eastAsia"/>
                        </w:rPr>
                        <w:t>学分/考试)</w:t>
                      </w:r>
                    </w:p>
                    <w:p w14:paraId="27B50A25">
                      <w:r>
                        <w:rPr>
                          <w:rFonts w:hint="eastAsia"/>
                        </w:rPr>
                        <w:t>3.毛泽东思想与中国特色社会主义    6.大</w:t>
                      </w:r>
                      <w:r>
                        <w:t>学英语</w:t>
                      </w:r>
                      <w:r>
                        <w:rPr>
                          <w:rFonts w:hint="eastAsia"/>
                        </w:rPr>
                        <w:t>I、II(</w:t>
                      </w:r>
                      <w:r>
                        <w:t>6</w:t>
                      </w:r>
                      <w:r>
                        <w:rPr>
                          <w:rFonts w:hint="eastAsia"/>
                        </w:rPr>
                        <w:t>学分/考试)</w:t>
                      </w:r>
                    </w:p>
                    <w:p w14:paraId="57011D4E">
                      <w:r>
                        <w:rPr>
                          <w:rFonts w:hint="eastAsia"/>
                        </w:rPr>
                        <w:t xml:space="preserve"> </w:t>
                      </w:r>
                      <w:r>
                        <w:t xml:space="preserve"> </w:t>
                      </w:r>
                      <w:r>
                        <w:rPr>
                          <w:rFonts w:hint="eastAsia"/>
                        </w:rPr>
                        <w:t>理论体系概论(2学分/考试)</w:t>
                      </w:r>
                      <w:r>
                        <w:t xml:space="preserve">    </w:t>
                      </w:r>
                      <w:r>
                        <w:rPr>
                          <w:rFonts w:hint="eastAsia"/>
                        </w:rPr>
                        <w:t xml:space="preserve">    </w:t>
                      </w:r>
                      <w:r>
                        <w:t>7.</w:t>
                      </w:r>
                      <w:r>
                        <w:rPr>
                          <w:rFonts w:hint="eastAsia"/>
                        </w:rPr>
                        <w:t>心理健康(</w:t>
                      </w:r>
                      <w:r>
                        <w:t>4</w:t>
                      </w:r>
                      <w:r>
                        <w:rPr>
                          <w:rFonts w:hint="eastAsia"/>
                        </w:rPr>
                        <w:t>学分/考查)</w:t>
                      </w:r>
                    </w:p>
                    <w:p w14:paraId="47949461">
                      <w:r>
                        <w:rPr>
                          <w:rFonts w:hint="eastAsia"/>
                        </w:rPr>
                        <w:t>4.习近平新时代中国特色社会主义    8.思政实践课（1学分/考查）</w:t>
                      </w:r>
                    </w:p>
                  </w:txbxContent>
                </v:textbox>
              </v:shape>
            </w:pict>
          </mc:Fallback>
        </mc:AlternateContent>
      </w:r>
    </w:p>
    <w:p w14:paraId="68CA0F7C">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546100</wp:posOffset>
                </wp:positionH>
                <wp:positionV relativeFrom="paragraph">
                  <wp:posOffset>128905</wp:posOffset>
                </wp:positionV>
                <wp:extent cx="828040" cy="855980"/>
                <wp:effectExtent l="12700" t="14605" r="16510" b="1524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828040" cy="855980"/>
                        </a:xfrm>
                        <a:prstGeom prst="rect">
                          <a:avLst/>
                        </a:prstGeom>
                        <a:solidFill>
                          <a:srgbClr val="FFFFFF"/>
                        </a:solidFill>
                        <a:ln w="15875">
                          <a:solidFill>
                            <a:srgbClr val="000000"/>
                          </a:solidFill>
                          <a:miter lim="800000"/>
                        </a:ln>
                      </wps:spPr>
                      <wps:txbx>
                        <w:txbxContent>
                          <w:p w14:paraId="137BE97B">
                            <w:pPr>
                              <w:jc w:val="center"/>
                            </w:pPr>
                            <w:r>
                              <w:rPr>
                                <w:rFonts w:hint="eastAsia"/>
                              </w:rPr>
                              <w:t>公共</w:t>
                            </w:r>
                          </w:p>
                          <w:p w14:paraId="3BAE9C8A">
                            <w:pPr>
                              <w:jc w:val="center"/>
                            </w:pPr>
                            <w:r>
                              <w:rPr>
                                <w:rFonts w:hint="eastAsia"/>
                              </w:rPr>
                              <w:t>基础课</w:t>
                            </w:r>
                          </w:p>
                          <w:p w14:paraId="327BA321">
                            <w:pPr>
                              <w:jc w:val="center"/>
                            </w:pPr>
                            <w:r>
                              <w:rPr>
                                <w:rFonts w:hint="eastAsia"/>
                              </w:rPr>
                              <w:t>(25学分</w:t>
                            </w:r>
                            <w:r>
                              <w:t>)</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43pt;margin-top:10.15pt;height:67.4pt;width:65.2pt;z-index:251661312;mso-width-relative:page;mso-height-relative:page;" fillcolor="#FFFFFF" filled="t" stroked="t" coordsize="21600,21600" o:gfxdata="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QDaGNcAAAAJAQAADwAAAAAAAAABACAAAAAiAAAA&#10;ZHJzL2Rvd25yZXYueG1sUEsBAhQAFAAAAAgAh07iQPmAIGBBAgAAiQQAAA4AAAAAAAAAAQAgAAAA&#10;JgEAAGRycy9lMm9Eb2MueG1sUEsFBgAAAAAGAAYAWQEAANkFAAAAAA==&#10;">
                <v:fill on="t" focussize="0,0"/>
                <v:stroke weight="1.25pt" color="#000000" miterlimit="8" joinstyle="miter"/>
                <v:imagedata o:title=""/>
                <o:lock v:ext="edit" aspectratio="f"/>
                <v:textbox inset="7.19992125984252pt,3.59992125984252pt,7.19992125984252pt,3.59992125984252pt">
                  <w:txbxContent>
                    <w:p w14:paraId="137BE97B">
                      <w:pPr>
                        <w:jc w:val="center"/>
                      </w:pPr>
                      <w:r>
                        <w:rPr>
                          <w:rFonts w:hint="eastAsia"/>
                        </w:rPr>
                        <w:t>公共</w:t>
                      </w:r>
                    </w:p>
                    <w:p w14:paraId="3BAE9C8A">
                      <w:pPr>
                        <w:jc w:val="center"/>
                      </w:pPr>
                      <w:r>
                        <w:rPr>
                          <w:rFonts w:hint="eastAsia"/>
                        </w:rPr>
                        <w:t>基础课</w:t>
                      </w:r>
                    </w:p>
                    <w:p w14:paraId="327BA321">
                      <w:pPr>
                        <w:jc w:val="center"/>
                      </w:pPr>
                      <w:r>
                        <w:rPr>
                          <w:rFonts w:hint="eastAsia"/>
                        </w:rPr>
                        <w:t>(25学分</w:t>
                      </w:r>
                      <w:r>
                        <w:t>)</w:t>
                      </w:r>
                    </w:p>
                  </w:txbxContent>
                </v:textbox>
              </v:shape>
            </w:pict>
          </mc:Fallback>
        </mc:AlternateContent>
      </w:r>
    </w:p>
    <w:p w14:paraId="7EBA2E80">
      <w:pPr>
        <w:tabs>
          <w:tab w:val="left" w:pos="5212"/>
        </w:tabs>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1403350</wp:posOffset>
                </wp:positionH>
                <wp:positionV relativeFrom="paragraph">
                  <wp:posOffset>17145</wp:posOffset>
                </wp:positionV>
                <wp:extent cx="99060" cy="579120"/>
                <wp:effectExtent l="12700" t="17145" r="12065" b="13335"/>
                <wp:wrapNone/>
                <wp:docPr id="26" name="左大括号 26"/>
                <wp:cNvGraphicFramePr/>
                <a:graphic xmlns:a="http://schemas.openxmlformats.org/drawingml/2006/main">
                  <a:graphicData uri="http://schemas.microsoft.com/office/word/2010/wordprocessingShape">
                    <wps:wsp>
                      <wps:cNvSpPr/>
                      <wps:spPr bwMode="auto">
                        <a:xfrm>
                          <a:off x="0" y="0"/>
                          <a:ext cx="99060" cy="579120"/>
                        </a:xfrm>
                        <a:prstGeom prst="leftBrace">
                          <a:avLst>
                            <a:gd name="adj1" fmla="val 0"/>
                            <a:gd name="adj2" fmla="val 50000"/>
                          </a:avLst>
                        </a:prstGeom>
                        <a:noFill/>
                        <a:ln w="158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10.5pt;margin-top:1.35pt;height:45.6pt;width:7.8pt;z-index:251659264;mso-width-relative:page;mso-height-relative:page;" filled="f" stroked="t" coordsize="21600,21600" o:gfxdata="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okEgg2QAAAAgBAAAPAAAAAAAAAAEAIAAAACIAAABkcnMv&#10;ZG93bnJldi54bWxQSwECFAAUAAAACACHTuJANIoMWjsCAABiBAAADgAAAAAAAAABACAAAAAoAQAA&#10;ZHJzL2Uyb0RvYy54bWxQSwUGAAAAAAYABgBZAQAA1QUAAAAA&#10;" adj="0,10800">
                <v:fill on="f" focussize="0,0"/>
                <v:stroke weight="1.25pt" color="#000000" joinstyle="round"/>
                <v:imagedata o:title=""/>
                <o:lock v:ext="edit" aspectratio="f"/>
              </v:shape>
            </w:pict>
          </mc:Fallback>
        </mc:AlternateContent>
      </w:r>
      <w:r>
        <w:rPr>
          <w:rFonts w:hint="eastAsia"/>
        </w:rPr>
        <w:tab/>
      </w:r>
    </w:p>
    <w:p w14:paraId="17CC4E3F">
      <w:r>
        <mc:AlternateContent>
          <mc:Choice Requires="wps">
            <w:drawing>
              <wp:anchor distT="0" distB="0" distL="114300" distR="114300" simplePos="0" relativeHeight="251672576" behindDoc="0" locked="0" layoutInCell="1" allowOverlap="1">
                <wp:simplePos x="0" y="0"/>
                <wp:positionH relativeFrom="column">
                  <wp:posOffset>403860</wp:posOffset>
                </wp:positionH>
                <wp:positionV relativeFrom="paragraph">
                  <wp:posOffset>177800</wp:posOffset>
                </wp:positionV>
                <wp:extent cx="45720" cy="2811780"/>
                <wp:effectExtent l="0" t="0" r="12065" b="26670"/>
                <wp:wrapNone/>
                <wp:docPr id="30" name="左大括号 30"/>
                <wp:cNvGraphicFramePr/>
                <a:graphic xmlns:a="http://schemas.openxmlformats.org/drawingml/2006/main">
                  <a:graphicData uri="http://schemas.microsoft.com/office/word/2010/wordprocessingShape">
                    <wps:wsp>
                      <wps:cNvSpPr/>
                      <wps:spPr bwMode="auto">
                        <a:xfrm flipH="1">
                          <a:off x="0" y="0"/>
                          <a:ext cx="45719" cy="2811780"/>
                        </a:xfrm>
                        <a:prstGeom prst="leftBrace">
                          <a:avLst>
                            <a:gd name="adj1" fmla="val 0"/>
                            <a:gd name="adj2" fmla="val 50000"/>
                          </a:avLst>
                        </a:prstGeom>
                        <a:noFill/>
                        <a:ln w="158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flip:x;margin-left:31.8pt;margin-top:14pt;height:221.4pt;width:3.6pt;z-index:251672576;mso-width-relative:page;mso-height-relative:page;" filled="f" stroked="t" coordsize="21600,21600" o:gfxdata="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fFZT9cAAAAIAQAADwAAAAAAAAABACAAAAAiAAAA&#10;ZHJzL2Rvd25yZXYueG1sUEsBAhQAFAAAAAgAh07iQLPnVSZBAgAAbQQAAA4AAAAAAAAAAQAgAAAA&#10;JgEAAGRycy9lMm9Eb2MueG1sUEsFBgAAAAAGAAYAWQEAANkFAAAAAA==&#10;" adj="0,10800">
                <v:fill on="f" focussize="0,0"/>
                <v:stroke weight="1.25pt" color="#000000" joinstyle="round"/>
                <v:imagedata o:title=""/>
                <o:lock v:ext="edit" aspectratio="f"/>
              </v:shape>
            </w:pict>
          </mc:Fallback>
        </mc:AlternateContent>
      </w:r>
    </w:p>
    <w:p w14:paraId="4955EBCF"/>
    <w:p w14:paraId="1D1CD765">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-227965</wp:posOffset>
                </wp:positionH>
                <wp:positionV relativeFrom="paragraph">
                  <wp:posOffset>177800</wp:posOffset>
                </wp:positionV>
                <wp:extent cx="588010" cy="2127885"/>
                <wp:effectExtent l="10160" t="15875" r="11430" b="889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588010" cy="2127885"/>
                        </a:xfrm>
                        <a:prstGeom prst="rect">
                          <a:avLst/>
                        </a:prstGeom>
                        <a:solidFill>
                          <a:srgbClr val="FFFFFF"/>
                        </a:solidFill>
                        <a:ln w="15875">
                          <a:solidFill>
                            <a:srgbClr val="000000"/>
                          </a:solidFill>
                          <a:miter lim="800000"/>
                        </a:ln>
                      </wps:spPr>
                      <wps:txbx>
                        <w:txbxContent>
                          <w:p w14:paraId="6A763644">
                            <w:r>
                              <w:rPr>
                                <w:rFonts w:hint="eastAsia"/>
                              </w:rPr>
                              <w:t>专 业</w:t>
                            </w:r>
                          </w:p>
                          <w:p w14:paraId="04EFBEAC">
                            <w:r>
                              <w:rPr>
                                <w:rFonts w:hint="eastAsia"/>
                              </w:rPr>
                              <w:t>课 程</w:t>
                            </w:r>
                          </w:p>
                          <w:p w14:paraId="774700FD">
                            <w:r>
                              <w:rPr>
                                <w:rFonts w:hint="eastAsia"/>
                              </w:rPr>
                              <w:t>体 系</w:t>
                            </w:r>
                          </w:p>
                          <w:p w14:paraId="36C9BFD3">
                            <w:r>
                              <w:rPr>
                                <w:rFonts w:hint="eastAsia"/>
                              </w:rPr>
                              <w:t>(体系结构、课程设置与考核方式)</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7.95pt;margin-top:14pt;height:167.55pt;width:46.3pt;z-index:251663360;mso-width-relative:page;mso-height-relative:page;" fillcolor="#FFFFFF" filled="t" stroked="t" coordsize="21600,21600" o:gfxdata="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0vBW9gAAAAJAQAADwAAAAAAAAABACAAAAAi&#10;AAAAZHJzL2Rvd25yZXYueG1sUEsBAhQAFAAAAAgAh07iQOM9OrdDAgAAigQAAA4AAAAAAAAAAQAg&#10;AAAAJwEAAGRycy9lMm9Eb2MueG1sUEsFBgAAAAAGAAYAWQEAANwFAAAAAA==&#10;">
                <v:fill on="t" focussize="0,0"/>
                <v:stroke weight="1.25pt" color="#000000" miterlimit="8" joinstyle="miter"/>
                <v:imagedata o:title=""/>
                <o:lock v:ext="edit" aspectratio="f"/>
                <v:textbox inset="7.19992125984252pt,3.59992125984252pt,7.19992125984252pt,3.59992125984252pt">
                  <w:txbxContent>
                    <w:p w14:paraId="6A763644">
                      <w:r>
                        <w:rPr>
                          <w:rFonts w:hint="eastAsia"/>
                        </w:rPr>
                        <w:t>专 业</w:t>
                      </w:r>
                    </w:p>
                    <w:p w14:paraId="04EFBEAC">
                      <w:r>
                        <w:rPr>
                          <w:rFonts w:hint="eastAsia"/>
                        </w:rPr>
                        <w:t>课 程</w:t>
                      </w:r>
                    </w:p>
                    <w:p w14:paraId="774700FD">
                      <w:r>
                        <w:rPr>
                          <w:rFonts w:hint="eastAsia"/>
                        </w:rPr>
                        <w:t>体 系</w:t>
                      </w:r>
                    </w:p>
                    <w:p w14:paraId="36C9BFD3">
                      <w:r>
                        <w:rPr>
                          <w:rFonts w:hint="eastAsia"/>
                        </w:rPr>
                        <w:t>(体系结构、课程设置与考核方式)</w:t>
                      </w:r>
                    </w:p>
                  </w:txbxContent>
                </v:textbox>
              </v:shape>
            </w:pict>
          </mc:Fallback>
        </mc:AlternateContent>
      </w:r>
    </w:p>
    <w:p w14:paraId="41AEECDF"/>
    <w:p w14:paraId="12FAB6AE">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510540</wp:posOffset>
                </wp:positionH>
                <wp:positionV relativeFrom="paragraph">
                  <wp:posOffset>106680</wp:posOffset>
                </wp:positionV>
                <wp:extent cx="828040" cy="714375"/>
                <wp:effectExtent l="15240" t="11430" r="13970" b="17145"/>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828040" cy="714375"/>
                        </a:xfrm>
                        <a:prstGeom prst="rect">
                          <a:avLst/>
                        </a:prstGeom>
                        <a:solidFill>
                          <a:srgbClr val="FFFFFF"/>
                        </a:solidFill>
                        <a:ln w="15875">
                          <a:solidFill>
                            <a:srgbClr val="000000"/>
                          </a:solidFill>
                          <a:miter lim="800000"/>
                        </a:ln>
                      </wps:spPr>
                      <wps:txbx>
                        <w:txbxContent>
                          <w:p w14:paraId="35A93F79">
                            <w:pPr>
                              <w:jc w:val="center"/>
                            </w:pPr>
                            <w:r>
                              <w:rPr>
                                <w:rFonts w:hint="eastAsia"/>
                              </w:rPr>
                              <w:t>专业课</w:t>
                            </w:r>
                          </w:p>
                          <w:p w14:paraId="49FC9EB7">
                            <w:pPr>
                              <w:jc w:val="center"/>
                            </w:pPr>
                            <w:r>
                              <w:rPr>
                                <w:rFonts w:hint="eastAsia"/>
                              </w:rPr>
                              <w:t>(</w:t>
                            </w:r>
                            <w:r>
                              <w:t>55</w:t>
                            </w:r>
                            <w:r>
                              <w:rPr>
                                <w:rFonts w:hint="eastAsia"/>
                              </w:rPr>
                              <w:t>学分</w:t>
                            </w:r>
                            <w:r>
                              <w:t>)</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40.2pt;margin-top:8.4pt;height:56.25pt;width:65.2pt;z-index:251662336;mso-width-relative:page;mso-height-relative:page;" fillcolor="#FFFFFF" filled="t" stroked="t" coordsize="21600,21600" o:gfxdata="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xCyW61QAAAAkBAAAPAAAAAAAAAAEAIAAAACIAAABkcnMv&#10;ZG93bnJldi54bWxQSwECFAAUAAAACACHTuJA+/qKjD8CAACJBAAADgAAAAAAAAABACAAAAAkAQAA&#10;ZHJzL2Uyb0RvYy54bWxQSwUGAAAAAAYABgBZAQAA1QUAAAAA&#10;">
                <v:fill on="t" focussize="0,0"/>
                <v:stroke weight="1.25pt" color="#000000" miterlimit="8" joinstyle="miter"/>
                <v:imagedata o:title=""/>
                <o:lock v:ext="edit" aspectratio="f"/>
                <v:textbox inset="7.19992125984252pt,3.59992125984252pt,7.19992125984252pt,3.59992125984252pt">
                  <w:txbxContent>
                    <w:p w14:paraId="35A93F79">
                      <w:pPr>
                        <w:jc w:val="center"/>
                      </w:pPr>
                      <w:r>
                        <w:rPr>
                          <w:rFonts w:hint="eastAsia"/>
                        </w:rPr>
                        <w:t>专业课</w:t>
                      </w:r>
                    </w:p>
                    <w:p w14:paraId="49FC9EB7">
                      <w:pPr>
                        <w:jc w:val="center"/>
                      </w:pPr>
                      <w:r>
                        <w:rPr>
                          <w:rFonts w:hint="eastAsia"/>
                        </w:rPr>
                        <w:t>(</w:t>
                      </w:r>
                      <w:r>
                        <w:t>55</w:t>
                      </w:r>
                      <w:r>
                        <w:rPr>
                          <w:rFonts w:hint="eastAsia"/>
                        </w:rPr>
                        <w:t>学分</w:t>
                      </w:r>
                      <w:r>
                        <w:t>)</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1529080</wp:posOffset>
                </wp:positionH>
                <wp:positionV relativeFrom="paragraph">
                  <wp:posOffset>21590</wp:posOffset>
                </wp:positionV>
                <wp:extent cx="4194175" cy="906780"/>
                <wp:effectExtent l="5080" t="12065" r="10795" b="508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4194175" cy="906780"/>
                        </a:xfrm>
                        <a:prstGeom prst="rect">
                          <a:avLst/>
                        </a:prstGeom>
                        <a:solidFill>
                          <a:srgbClr val="FFFFFF"/>
                        </a:solidFill>
                        <a:ln w="9525">
                          <a:solidFill>
                            <a:srgbClr val="000000"/>
                          </a:solidFill>
                          <a:miter lim="800000"/>
                        </a:ln>
                      </wps:spPr>
                      <wps:txbx>
                        <w:txbxContent>
                          <w:p w14:paraId="10F0642B">
                            <w:r>
                              <w:rPr>
                                <w:rFonts w:hint="eastAsia"/>
                              </w:rPr>
                              <w:t>1.基</w:t>
                            </w:r>
                            <w:r>
                              <w:t>础会计</w:t>
                            </w:r>
                            <w:r>
                              <w:rPr>
                                <w:rFonts w:hint="eastAsia"/>
                              </w:rPr>
                              <w:t>(</w:t>
                            </w:r>
                            <w:r>
                              <w:t>6</w:t>
                            </w:r>
                            <w:r>
                              <w:rPr>
                                <w:rFonts w:hint="eastAsia"/>
                              </w:rPr>
                              <w:t>学分/考试)</w:t>
                            </w:r>
                            <w:r>
                              <w:t xml:space="preserve">           </w:t>
                            </w:r>
                            <w:r>
                              <w:rPr>
                                <w:rFonts w:hint="eastAsia"/>
                              </w:rPr>
                              <w:t>5.成</w:t>
                            </w:r>
                            <w:r>
                              <w:t>本会计</w:t>
                            </w:r>
                            <w:r>
                              <w:rPr>
                                <w:rFonts w:hint="eastAsia"/>
                              </w:rPr>
                              <w:t>(</w:t>
                            </w:r>
                            <w:r>
                              <w:t>7</w:t>
                            </w:r>
                            <w:r>
                              <w:rPr>
                                <w:rFonts w:hint="eastAsia"/>
                              </w:rPr>
                              <w:t>学分/考试)</w:t>
                            </w:r>
                          </w:p>
                          <w:p w14:paraId="6554F14F">
                            <w:r>
                              <w:rPr>
                                <w:rFonts w:hint="eastAsia"/>
                              </w:rPr>
                              <w:t>2.会</w:t>
                            </w:r>
                            <w:r>
                              <w:t>计信息系统运用</w:t>
                            </w:r>
                            <w:r>
                              <w:rPr>
                                <w:rFonts w:hint="eastAsia"/>
                              </w:rPr>
                              <w:t>(</w:t>
                            </w:r>
                            <w:r>
                              <w:t>8</w:t>
                            </w:r>
                            <w:r>
                              <w:rPr>
                                <w:rFonts w:hint="eastAsia"/>
                              </w:rPr>
                              <w:t>学分/考查)</w:t>
                            </w:r>
                            <w:r>
                              <w:t xml:space="preserve">   </w:t>
                            </w:r>
                            <w:r>
                              <w:rPr>
                                <w:rFonts w:hint="eastAsia"/>
                              </w:rPr>
                              <w:t>6.财</w:t>
                            </w:r>
                            <w:r>
                              <w:t>务</w:t>
                            </w:r>
                            <w:r>
                              <w:rPr>
                                <w:rFonts w:hint="eastAsia"/>
                              </w:rPr>
                              <w:t>管</w:t>
                            </w:r>
                            <w:r>
                              <w:t>理</w:t>
                            </w:r>
                            <w:r>
                              <w:rPr>
                                <w:rFonts w:hint="eastAsia"/>
                              </w:rPr>
                              <w:t>(</w:t>
                            </w:r>
                            <w:r>
                              <w:t>6</w:t>
                            </w:r>
                            <w:r>
                              <w:rPr>
                                <w:rFonts w:hint="eastAsia"/>
                              </w:rPr>
                              <w:t>学分/考试)</w:t>
                            </w:r>
                          </w:p>
                          <w:p w14:paraId="7E7D4135">
                            <w:r>
                              <w:rPr>
                                <w:rFonts w:hint="eastAsia"/>
                              </w:rPr>
                              <w:t>3.经</w:t>
                            </w:r>
                            <w:r>
                              <w:t>济法</w:t>
                            </w:r>
                            <w:r>
                              <w:rPr>
                                <w:rFonts w:hint="eastAsia"/>
                              </w:rPr>
                              <w:t>(</w:t>
                            </w:r>
                            <w:r>
                              <w:t>7</w:t>
                            </w:r>
                            <w:r>
                              <w:rPr>
                                <w:rFonts w:hint="eastAsia"/>
                              </w:rPr>
                              <w:t>学分/考试)</w:t>
                            </w:r>
                            <w:r>
                              <w:t xml:space="preserve">             7</w:t>
                            </w:r>
                            <w:r>
                              <w:rPr>
                                <w:rFonts w:hint="eastAsia"/>
                              </w:rPr>
                              <w:t>.证</w:t>
                            </w:r>
                            <w:r>
                              <w:t>券投资</w:t>
                            </w:r>
                            <w:r>
                              <w:rPr>
                                <w:rFonts w:hint="eastAsia"/>
                              </w:rPr>
                              <w:t>(</w:t>
                            </w:r>
                            <w:r>
                              <w:t>6</w:t>
                            </w:r>
                            <w:r>
                              <w:rPr>
                                <w:rFonts w:hint="eastAsia"/>
                              </w:rPr>
                              <w:t>学分/考查)</w:t>
                            </w:r>
                          </w:p>
                          <w:p w14:paraId="28A5917E">
                            <w:r>
                              <w:rPr>
                                <w:rFonts w:hint="eastAsia"/>
                              </w:rPr>
                              <w:t>4.财</w:t>
                            </w:r>
                            <w:r>
                              <w:t>务会计</w:t>
                            </w:r>
                            <w:r>
                              <w:rPr>
                                <w:rFonts w:hint="eastAsia"/>
                              </w:rPr>
                              <w:t>(</w:t>
                            </w:r>
                            <w:r>
                              <w:t>8</w:t>
                            </w:r>
                            <w:r>
                              <w:rPr>
                                <w:rFonts w:hint="eastAsia"/>
                              </w:rPr>
                              <w:t>学分/考试)</w:t>
                            </w:r>
                            <w:r>
                              <w:t xml:space="preserve">           8</w:t>
                            </w:r>
                            <w:r>
                              <w:rPr>
                                <w:rFonts w:hint="eastAsia"/>
                              </w:rPr>
                              <w:t>.税</w:t>
                            </w:r>
                            <w:r>
                              <w:t>务会计</w:t>
                            </w:r>
                            <w:r>
                              <w:rPr>
                                <w:rFonts w:hint="eastAsia"/>
                              </w:rPr>
                              <w:t>(</w:t>
                            </w:r>
                            <w:r>
                              <w:t>7</w:t>
                            </w:r>
                            <w:r>
                              <w:rPr>
                                <w:rFonts w:hint="eastAsia"/>
                              </w:rPr>
                              <w:t>学分/考试)</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20.4pt;margin-top:1.7pt;height:71.4pt;width:330.25pt;z-index:251667456;mso-width-relative:page;mso-height-relative:page;" fillcolor="#FFFFFF" filled="t" stroked="t" coordsize="21600,21600" o:gfxdata="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Mo/OdgAAAAJAQAADwAAAAAAAAABACAAAAAi&#10;AAAAZHJzL2Rvd25yZXYueG1sUEsBAhQAFAAAAAgAh07iQDp/Yi1DAgAAiQQAAA4AAAAAAAAAAQAg&#10;AAAAJwEAAGRycy9lMm9Eb2MueG1sUEsFBgAAAAAGAAYAWQEAANwFAAAAAA==&#10;">
                <v:fill on="t" focussize="0,0"/>
                <v:stroke color="#000000" miterlimit="8" joinstyle="miter"/>
                <v:imagedata o:title=""/>
                <o:lock v:ext="edit" aspectratio="f"/>
                <v:textbox inset="7.19992125984252pt,3.59992125984252pt,7.19992125984252pt,3.59992125984252pt">
                  <w:txbxContent>
                    <w:p w14:paraId="10F0642B">
                      <w:r>
                        <w:rPr>
                          <w:rFonts w:hint="eastAsia"/>
                        </w:rPr>
                        <w:t>1.基</w:t>
                      </w:r>
                      <w:r>
                        <w:t>础会计</w:t>
                      </w:r>
                      <w:r>
                        <w:rPr>
                          <w:rFonts w:hint="eastAsia"/>
                        </w:rPr>
                        <w:t>(</w:t>
                      </w:r>
                      <w:r>
                        <w:t>6</w:t>
                      </w:r>
                      <w:r>
                        <w:rPr>
                          <w:rFonts w:hint="eastAsia"/>
                        </w:rPr>
                        <w:t>学分/考试)</w:t>
                      </w:r>
                      <w:r>
                        <w:t xml:space="preserve">           </w:t>
                      </w:r>
                      <w:r>
                        <w:rPr>
                          <w:rFonts w:hint="eastAsia"/>
                        </w:rPr>
                        <w:t>5.成</w:t>
                      </w:r>
                      <w:r>
                        <w:t>本会计</w:t>
                      </w:r>
                      <w:r>
                        <w:rPr>
                          <w:rFonts w:hint="eastAsia"/>
                        </w:rPr>
                        <w:t>(</w:t>
                      </w:r>
                      <w:r>
                        <w:t>7</w:t>
                      </w:r>
                      <w:r>
                        <w:rPr>
                          <w:rFonts w:hint="eastAsia"/>
                        </w:rPr>
                        <w:t>学分/考试)</w:t>
                      </w:r>
                    </w:p>
                    <w:p w14:paraId="6554F14F">
                      <w:r>
                        <w:rPr>
                          <w:rFonts w:hint="eastAsia"/>
                        </w:rPr>
                        <w:t>2.会</w:t>
                      </w:r>
                      <w:r>
                        <w:t>计信息系统运用</w:t>
                      </w:r>
                      <w:r>
                        <w:rPr>
                          <w:rFonts w:hint="eastAsia"/>
                        </w:rPr>
                        <w:t>(</w:t>
                      </w:r>
                      <w:r>
                        <w:t>8</w:t>
                      </w:r>
                      <w:r>
                        <w:rPr>
                          <w:rFonts w:hint="eastAsia"/>
                        </w:rPr>
                        <w:t>学分/考查)</w:t>
                      </w:r>
                      <w:r>
                        <w:t xml:space="preserve">   </w:t>
                      </w:r>
                      <w:r>
                        <w:rPr>
                          <w:rFonts w:hint="eastAsia"/>
                        </w:rPr>
                        <w:t>6.财</w:t>
                      </w:r>
                      <w:r>
                        <w:t>务</w:t>
                      </w:r>
                      <w:r>
                        <w:rPr>
                          <w:rFonts w:hint="eastAsia"/>
                        </w:rPr>
                        <w:t>管</w:t>
                      </w:r>
                      <w:r>
                        <w:t>理</w:t>
                      </w:r>
                      <w:r>
                        <w:rPr>
                          <w:rFonts w:hint="eastAsia"/>
                        </w:rPr>
                        <w:t>(</w:t>
                      </w:r>
                      <w:r>
                        <w:t>6</w:t>
                      </w:r>
                      <w:r>
                        <w:rPr>
                          <w:rFonts w:hint="eastAsia"/>
                        </w:rPr>
                        <w:t>学分/考试)</w:t>
                      </w:r>
                    </w:p>
                    <w:p w14:paraId="7E7D4135">
                      <w:r>
                        <w:rPr>
                          <w:rFonts w:hint="eastAsia"/>
                        </w:rPr>
                        <w:t>3.经</w:t>
                      </w:r>
                      <w:r>
                        <w:t>济法</w:t>
                      </w:r>
                      <w:r>
                        <w:rPr>
                          <w:rFonts w:hint="eastAsia"/>
                        </w:rPr>
                        <w:t>(</w:t>
                      </w:r>
                      <w:r>
                        <w:t>7</w:t>
                      </w:r>
                      <w:r>
                        <w:rPr>
                          <w:rFonts w:hint="eastAsia"/>
                        </w:rPr>
                        <w:t>学分/考试)</w:t>
                      </w:r>
                      <w:r>
                        <w:t xml:space="preserve">             7</w:t>
                      </w:r>
                      <w:r>
                        <w:rPr>
                          <w:rFonts w:hint="eastAsia"/>
                        </w:rPr>
                        <w:t>.证</w:t>
                      </w:r>
                      <w:r>
                        <w:t>券投资</w:t>
                      </w:r>
                      <w:r>
                        <w:rPr>
                          <w:rFonts w:hint="eastAsia"/>
                        </w:rPr>
                        <w:t>(</w:t>
                      </w:r>
                      <w:r>
                        <w:t>6</w:t>
                      </w:r>
                      <w:r>
                        <w:rPr>
                          <w:rFonts w:hint="eastAsia"/>
                        </w:rPr>
                        <w:t>学分/考查)</w:t>
                      </w:r>
                    </w:p>
                    <w:p w14:paraId="28A5917E">
                      <w:r>
                        <w:rPr>
                          <w:rFonts w:hint="eastAsia"/>
                        </w:rPr>
                        <w:t>4.财</w:t>
                      </w:r>
                      <w:r>
                        <w:t>务会计</w:t>
                      </w:r>
                      <w:r>
                        <w:rPr>
                          <w:rFonts w:hint="eastAsia"/>
                        </w:rPr>
                        <w:t>(</w:t>
                      </w:r>
                      <w:r>
                        <w:t>8</w:t>
                      </w:r>
                      <w:r>
                        <w:rPr>
                          <w:rFonts w:hint="eastAsia"/>
                        </w:rPr>
                        <w:t>学分/考试)</w:t>
                      </w:r>
                      <w:r>
                        <w:t xml:space="preserve">           8</w:t>
                      </w:r>
                      <w:r>
                        <w:rPr>
                          <w:rFonts w:hint="eastAsia"/>
                        </w:rPr>
                        <w:t>.税</w:t>
                      </w:r>
                      <w:r>
                        <w:t>务会计</w:t>
                      </w:r>
                      <w:r>
                        <w:rPr>
                          <w:rFonts w:hint="eastAsia"/>
                        </w:rPr>
                        <w:t>(</w:t>
                      </w:r>
                      <w:r>
                        <w:t>7</w:t>
                      </w:r>
                      <w:r>
                        <w:rPr>
                          <w:rFonts w:hint="eastAsia"/>
                        </w:rPr>
                        <w:t>学分/考试)</w:t>
                      </w:r>
                    </w:p>
                  </w:txbxContent>
                </v:textbox>
              </v:shape>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1403350</wp:posOffset>
                </wp:positionH>
                <wp:positionV relativeFrom="paragraph">
                  <wp:posOffset>64770</wp:posOffset>
                </wp:positionV>
                <wp:extent cx="82550" cy="782955"/>
                <wp:effectExtent l="12700" t="17145" r="9525" b="9525"/>
                <wp:wrapNone/>
                <wp:docPr id="22" name="左大括号 22"/>
                <wp:cNvGraphicFramePr/>
                <a:graphic xmlns:a="http://schemas.openxmlformats.org/drawingml/2006/main">
                  <a:graphicData uri="http://schemas.microsoft.com/office/word/2010/wordprocessingShape">
                    <wps:wsp>
                      <wps:cNvSpPr/>
                      <wps:spPr bwMode="auto">
                        <a:xfrm>
                          <a:off x="0" y="0"/>
                          <a:ext cx="82550" cy="782955"/>
                        </a:xfrm>
                        <a:prstGeom prst="leftBrace">
                          <a:avLst>
                            <a:gd name="adj1" fmla="val 0"/>
                            <a:gd name="adj2" fmla="val 50000"/>
                          </a:avLst>
                        </a:prstGeom>
                        <a:noFill/>
                        <a:ln w="158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10.5pt;margin-top:5.1pt;height:61.65pt;width:6.5pt;z-index:251660288;mso-width-relative:page;mso-height-relative:page;" filled="f" stroked="t" coordsize="21600,21600" o:gfxdata="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0kvjTYAAAACgEAAA8AAAAAAAAAAQAgAAAAIgAAAGRycy9k&#10;b3ducmV2LnhtbFBLAQIUABQAAAAIAIdO4kBl3PKBOwIAAGIEAAAOAAAAAAAAAAEAIAAAACcBAABk&#10;cnMvZTJvRG9jLnhtbFBLBQYAAAAABgAGAFkBAADUBQAAAAA=&#10;" adj="0,10800">
                <v:fill on="f" focussize="0,0"/>
                <v:stroke weight="1.25pt" color="#000000" joinstyle="round"/>
                <v:imagedata o:title=""/>
                <o:lock v:ext="edit" aspectratio="f"/>
              </v:shape>
            </w:pict>
          </mc:Fallback>
        </mc:AlternateContent>
      </w:r>
    </w:p>
    <w:p w14:paraId="41940C9C"/>
    <w:p w14:paraId="746968B6"/>
    <w:p w14:paraId="72C801C1"/>
    <w:p w14:paraId="2CEB1C62"/>
    <w:p w14:paraId="13FB28D5">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497840</wp:posOffset>
                </wp:positionH>
                <wp:positionV relativeFrom="paragraph">
                  <wp:posOffset>83185</wp:posOffset>
                </wp:positionV>
                <wp:extent cx="878840" cy="720090"/>
                <wp:effectExtent l="12065" t="16510" r="13970" b="15875"/>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878840" cy="720090"/>
                        </a:xfrm>
                        <a:prstGeom prst="rect">
                          <a:avLst/>
                        </a:prstGeom>
                        <a:solidFill>
                          <a:srgbClr val="FFFFFF"/>
                        </a:solidFill>
                        <a:ln w="15875">
                          <a:solidFill>
                            <a:srgbClr val="000000"/>
                          </a:solidFill>
                          <a:miter lim="800000"/>
                        </a:ln>
                      </wps:spPr>
                      <wps:txbx>
                        <w:txbxContent>
                          <w:p w14:paraId="2AE013A6">
                            <w:pPr>
                              <w:jc w:val="center"/>
                            </w:pPr>
                            <w:r>
                              <w:rPr>
                                <w:rFonts w:hint="eastAsia"/>
                              </w:rPr>
                              <w:t>职业能力</w:t>
                            </w:r>
                          </w:p>
                          <w:p w14:paraId="709A68FD">
                            <w:pPr>
                              <w:jc w:val="center"/>
                            </w:pPr>
                            <w:r>
                              <w:rPr>
                                <w:rFonts w:hint="eastAsia"/>
                              </w:rPr>
                              <w:t>拓展课</w:t>
                            </w:r>
                          </w:p>
                          <w:p w14:paraId="75B4EDBE">
                            <w:pPr>
                              <w:jc w:val="center"/>
                            </w:pPr>
                            <w:r>
                              <w:rPr>
                                <w:rFonts w:hint="eastAsia"/>
                              </w:rPr>
                              <w:t>(</w:t>
                            </w:r>
                            <w:r>
                              <w:t>13.5</w:t>
                            </w:r>
                            <w:r>
                              <w:rPr>
                                <w:rFonts w:hint="eastAsia"/>
                              </w:rPr>
                              <w:t>学分</w:t>
                            </w:r>
                            <w:r>
                              <w:t>)</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39.2pt;margin-top:6.55pt;height:56.7pt;width:69.2pt;z-index:251665408;mso-width-relative:page;mso-height-relative:page;" fillcolor="#FFFFFF" filled="t" stroked="t" coordsize="21600,21600" o:gfxdata="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Yq/Mw1wAAAAkBAAAPAAAAAAAAAAEAIAAAACIA&#10;AABkcnMvZG93bnJldi54bWxQSwECFAAUAAAACACHTuJAUmbIYEMCAACJBAAADgAAAAAAAAABACAA&#10;AAAmAQAAZHJzL2Uyb0RvYy54bWxQSwUGAAAAAAYABgBZAQAA2wUAAAAA&#10;">
                <v:fill on="t" focussize="0,0"/>
                <v:stroke weight="1.25pt" color="#000000" miterlimit="8" joinstyle="miter"/>
                <v:imagedata o:title=""/>
                <o:lock v:ext="edit" aspectratio="f"/>
                <v:textbox inset="7.19992125984252pt,3.59992125984252pt,7.19992125984252pt,3.59992125984252pt">
                  <w:txbxContent>
                    <w:p w14:paraId="2AE013A6">
                      <w:pPr>
                        <w:jc w:val="center"/>
                      </w:pPr>
                      <w:r>
                        <w:rPr>
                          <w:rFonts w:hint="eastAsia"/>
                        </w:rPr>
                        <w:t>职业能力</w:t>
                      </w:r>
                    </w:p>
                    <w:p w14:paraId="709A68FD">
                      <w:pPr>
                        <w:jc w:val="center"/>
                      </w:pPr>
                      <w:r>
                        <w:rPr>
                          <w:rFonts w:hint="eastAsia"/>
                        </w:rPr>
                        <w:t>拓展课</w:t>
                      </w:r>
                    </w:p>
                    <w:p w14:paraId="75B4EDBE">
                      <w:pPr>
                        <w:jc w:val="center"/>
                      </w:pPr>
                      <w:r>
                        <w:rPr>
                          <w:rFonts w:hint="eastAsia"/>
                        </w:rPr>
                        <w:t>(</w:t>
                      </w:r>
                      <w:r>
                        <w:t>13.5</w:t>
                      </w:r>
                      <w:r>
                        <w:rPr>
                          <w:rFonts w:hint="eastAsia"/>
                        </w:rPr>
                        <w:t>学分</w:t>
                      </w:r>
                      <w:r>
                        <w:t>)</w:t>
                      </w:r>
                    </w:p>
                  </w:txbxContent>
                </v:textbox>
              </v:shape>
            </w:pict>
          </mc:Fallback>
        </mc:AlternateContent>
      </w: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1403350</wp:posOffset>
                </wp:positionH>
                <wp:positionV relativeFrom="paragraph">
                  <wp:posOffset>97790</wp:posOffset>
                </wp:positionV>
                <wp:extent cx="89535" cy="705485"/>
                <wp:effectExtent l="12700" t="12065" r="12065" b="15875"/>
                <wp:wrapNone/>
                <wp:docPr id="20" name="左大括号 20"/>
                <wp:cNvGraphicFramePr/>
                <a:graphic xmlns:a="http://schemas.openxmlformats.org/drawingml/2006/main">
                  <a:graphicData uri="http://schemas.microsoft.com/office/word/2010/wordprocessingShape">
                    <wps:wsp>
                      <wps:cNvSpPr/>
                      <wps:spPr bwMode="auto">
                        <a:xfrm>
                          <a:off x="0" y="0"/>
                          <a:ext cx="89535" cy="705485"/>
                        </a:xfrm>
                        <a:prstGeom prst="leftBrace">
                          <a:avLst>
                            <a:gd name="adj1" fmla="val 0"/>
                            <a:gd name="adj2" fmla="val 50000"/>
                          </a:avLst>
                        </a:prstGeom>
                        <a:noFill/>
                        <a:ln w="158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10.5pt;margin-top:7.7pt;height:55.55pt;width:7.05pt;z-index:251664384;mso-width-relative:page;mso-height-relative:page;" filled="f" stroked="t" coordsize="21600,21600" o:gfxdata="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wtpoDZAAAACgEAAA8AAAAAAAAAAQAgAAAAIgAAAGRycy9k&#10;b3ducmV2LnhtbFBLAQIUABQAAAAIAIdO4kB+zPPHOgIAAGIEAAAOAAAAAAAAAAEAIAAAACgBAABk&#10;cnMvZTJvRG9jLnhtbFBLBQYAAAAABgAGAFkBAADUBQAAAAA=&#10;" adj="0,10800">
                <v:fill on="f" focussize="0,0"/>
                <v:stroke weight="1.25pt" color="#000000" joinstyle="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1562100</wp:posOffset>
                </wp:positionH>
                <wp:positionV relativeFrom="paragraph">
                  <wp:posOffset>127635</wp:posOffset>
                </wp:positionV>
                <wp:extent cx="4168775" cy="675640"/>
                <wp:effectExtent l="9525" t="13335" r="12700" b="635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4168775" cy="675640"/>
                        </a:xfrm>
                        <a:prstGeom prst="rect">
                          <a:avLst/>
                        </a:prstGeom>
                        <a:solidFill>
                          <a:srgbClr val="FFFFFF"/>
                        </a:solidFill>
                        <a:ln w="9525">
                          <a:solidFill>
                            <a:srgbClr val="000000"/>
                          </a:solidFill>
                          <a:miter lim="800000"/>
                        </a:ln>
                      </wps:spPr>
                      <wps:txbx>
                        <w:txbxContent>
                          <w:p w14:paraId="5597F554">
                            <w:r>
                              <w:rPr>
                                <w:rFonts w:hint="eastAsia"/>
                              </w:rPr>
                              <w:t>1.工程</w:t>
                            </w:r>
                            <w:r>
                              <w:t>经</w:t>
                            </w:r>
                            <w:r>
                              <w:rPr>
                                <w:rFonts w:hint="eastAsia"/>
                              </w:rPr>
                              <w:t>济</w:t>
                            </w:r>
                            <w:r>
                              <w:t>学</w:t>
                            </w:r>
                            <w:r>
                              <w:rPr>
                                <w:rFonts w:hint="eastAsia"/>
                              </w:rPr>
                              <w:t>(</w:t>
                            </w:r>
                            <w:r>
                              <w:t>4</w:t>
                            </w:r>
                            <w:r>
                              <w:rPr>
                                <w:rFonts w:hint="eastAsia"/>
                              </w:rPr>
                              <w:t>学分/考查)</w:t>
                            </w:r>
                            <w:r>
                              <w:t xml:space="preserve">        </w:t>
                            </w:r>
                          </w:p>
                          <w:p w14:paraId="194FB112">
                            <w:r>
                              <w:rPr>
                                <w:rFonts w:hint="eastAsia"/>
                              </w:rPr>
                              <w:t>2.审 计(</w:t>
                            </w:r>
                            <w:r>
                              <w:t>5</w:t>
                            </w:r>
                            <w:r>
                              <w:rPr>
                                <w:rFonts w:hint="eastAsia"/>
                              </w:rPr>
                              <w:t>学分/考查)</w:t>
                            </w:r>
                            <w:r>
                              <w:t xml:space="preserve">    </w:t>
                            </w:r>
                          </w:p>
                          <w:p w14:paraId="6A7FBDBD">
                            <w:r>
                              <w:rPr>
                                <w:rFonts w:hint="eastAsia"/>
                              </w:rPr>
                              <w:t>3.资</w:t>
                            </w:r>
                            <w:r>
                              <w:t>本运营</w:t>
                            </w:r>
                            <w:r>
                              <w:rPr>
                                <w:rFonts w:hint="eastAsia"/>
                              </w:rPr>
                              <w:t>(</w:t>
                            </w:r>
                            <w:r>
                              <w:t>4.5</w:t>
                            </w:r>
                            <w:r>
                              <w:rPr>
                                <w:rFonts w:hint="eastAsia"/>
                              </w:rPr>
                              <w:t>学分/考查)</w:t>
                            </w:r>
                            <w:r>
                              <w:t xml:space="preserve">       </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23pt;margin-top:10.05pt;height:53.2pt;width:328.25pt;z-index:251668480;mso-width-relative:page;mso-height-relative:page;" fillcolor="#FFFFFF" filled="t" stroked="t" coordsize="21600,21600" o:gfxdata="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nF/P22AAAAAoBAAAPAAAAAAAAAAEAIAAAACIA&#10;AABkcnMvZG93bnJldi54bWxQSwECFAAUAAAACACHTuJA+He7B0ICAACJBAAADgAAAAAAAAABACAA&#10;AAAnAQAAZHJzL2Uyb0RvYy54bWxQSwUGAAAAAAYABgBZAQAA2wUAAAAA&#10;">
                <v:fill on="t" focussize="0,0"/>
                <v:stroke color="#000000" miterlimit="8" joinstyle="miter"/>
                <v:imagedata o:title=""/>
                <o:lock v:ext="edit" aspectratio="f"/>
                <v:textbox inset="7.19992125984252pt,3.59992125984252pt,7.19992125984252pt,3.59992125984252pt">
                  <w:txbxContent>
                    <w:p w14:paraId="5597F554">
                      <w:r>
                        <w:rPr>
                          <w:rFonts w:hint="eastAsia"/>
                        </w:rPr>
                        <w:t>1.工程</w:t>
                      </w:r>
                      <w:r>
                        <w:t>经</w:t>
                      </w:r>
                      <w:r>
                        <w:rPr>
                          <w:rFonts w:hint="eastAsia"/>
                        </w:rPr>
                        <w:t>济</w:t>
                      </w:r>
                      <w:r>
                        <w:t>学</w:t>
                      </w:r>
                      <w:r>
                        <w:rPr>
                          <w:rFonts w:hint="eastAsia"/>
                        </w:rPr>
                        <w:t>(</w:t>
                      </w:r>
                      <w:r>
                        <w:t>4</w:t>
                      </w:r>
                      <w:r>
                        <w:rPr>
                          <w:rFonts w:hint="eastAsia"/>
                        </w:rPr>
                        <w:t>学分/考查)</w:t>
                      </w:r>
                      <w:r>
                        <w:t xml:space="preserve">        </w:t>
                      </w:r>
                    </w:p>
                    <w:p w14:paraId="194FB112">
                      <w:r>
                        <w:rPr>
                          <w:rFonts w:hint="eastAsia"/>
                        </w:rPr>
                        <w:t>2.审 计(</w:t>
                      </w:r>
                      <w:r>
                        <w:t>5</w:t>
                      </w:r>
                      <w:r>
                        <w:rPr>
                          <w:rFonts w:hint="eastAsia"/>
                        </w:rPr>
                        <w:t>学分/考查)</w:t>
                      </w:r>
                      <w:r>
                        <w:t xml:space="preserve">    </w:t>
                      </w:r>
                    </w:p>
                    <w:p w14:paraId="6A7FBDBD">
                      <w:r>
                        <w:rPr>
                          <w:rFonts w:hint="eastAsia"/>
                        </w:rPr>
                        <w:t>3.资</w:t>
                      </w:r>
                      <w:r>
                        <w:t>本运营</w:t>
                      </w:r>
                      <w:r>
                        <w:rPr>
                          <w:rFonts w:hint="eastAsia"/>
                        </w:rPr>
                        <w:t>(</w:t>
                      </w:r>
                      <w:r>
                        <w:t>4.5</w:t>
                      </w:r>
                      <w:r>
                        <w:rPr>
                          <w:rFonts w:hint="eastAsia"/>
                        </w:rPr>
                        <w:t>学分/考查)</w:t>
                      </w:r>
                      <w:r>
                        <w:t xml:space="preserve">       </w:t>
                      </w:r>
                    </w:p>
                  </w:txbxContent>
                </v:textbox>
              </v:shape>
            </w:pict>
          </mc:Fallback>
        </mc:AlternateContent>
      </w:r>
    </w:p>
    <w:p w14:paraId="28090812"/>
    <w:p w14:paraId="24A00E42">
      <w:pPr>
        <w:tabs>
          <w:tab w:val="left" w:pos="3802"/>
        </w:tabs>
      </w:pPr>
      <w:r>
        <w:rPr>
          <w:rFonts w:hint="eastAsia"/>
        </w:rPr>
        <w:tab/>
      </w:r>
    </w:p>
    <w:p w14:paraId="5B9CC95C"/>
    <w:p w14:paraId="2AA9B8ED">
      <w:pPr>
        <w:tabs>
          <w:tab w:val="left" w:pos="2047"/>
        </w:tabs>
        <w:spacing w:line="440" w:lineRule="exact"/>
        <w:rPr>
          <w:rFonts w:ascii="宋体" w:hAnsi="宋体"/>
        </w:rPr>
      </w:pPr>
      <w:r>
        <w:rPr>
          <w:rFonts w:ascii="宋体" w:hAnsi="宋体"/>
        </w:rPr>
        <mc:AlternateContent>
          <mc:Choice Requires="wps">
            <w:drawing>
              <wp:anchor distT="0" distB="0" distL="114300" distR="114300" simplePos="0" relativeHeight="251669504" behindDoc="0" locked="0" layoutInCell="1" allowOverlap="1">
                <wp:simplePos x="0" y="0"/>
                <wp:positionH relativeFrom="column">
                  <wp:posOffset>1569720</wp:posOffset>
                </wp:positionH>
                <wp:positionV relativeFrom="paragraph">
                  <wp:posOffset>238760</wp:posOffset>
                </wp:positionV>
                <wp:extent cx="4168775" cy="1112520"/>
                <wp:effectExtent l="0" t="0" r="22225" b="1143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4168775" cy="1112520"/>
                        </a:xfrm>
                        <a:prstGeom prst="rect">
                          <a:avLst/>
                        </a:prstGeom>
                        <a:solidFill>
                          <a:srgbClr val="FFFFFF"/>
                        </a:solidFill>
                        <a:ln w="9525">
                          <a:solidFill>
                            <a:srgbClr val="000000"/>
                          </a:solidFill>
                          <a:miter lim="800000"/>
                        </a:ln>
                      </wps:spPr>
                      <wps:txbx>
                        <w:txbxContent>
                          <w:p w14:paraId="68E1B0B0">
                            <w:r>
                              <w:rPr>
                                <w:rFonts w:hint="eastAsia"/>
                              </w:rPr>
                              <w:t>1.会</w:t>
                            </w:r>
                            <w:r>
                              <w:t>计技能实训（</w:t>
                            </w:r>
                            <w:r>
                              <w:rPr>
                                <w:rFonts w:hint="eastAsia"/>
                              </w:rPr>
                              <w:t>1学分</w:t>
                            </w:r>
                            <w:r>
                              <w:t>/</w:t>
                            </w:r>
                            <w:r>
                              <w:rPr>
                                <w:rFonts w:hint="eastAsia"/>
                              </w:rPr>
                              <w:t>考</w:t>
                            </w:r>
                            <w:r>
                              <w:t>查）</w:t>
                            </w:r>
                          </w:p>
                          <w:p w14:paraId="2FB65B83">
                            <w:r>
                              <w:t>2</w:t>
                            </w:r>
                            <w:r>
                              <w:rPr>
                                <w:rFonts w:hint="eastAsia"/>
                              </w:rPr>
                              <w:t>.入学教育(</w:t>
                            </w:r>
                            <w:r>
                              <w:t>1</w:t>
                            </w:r>
                            <w:r>
                              <w:rPr>
                                <w:rFonts w:hint="eastAsia"/>
                              </w:rPr>
                              <w:t>学分/考查)</w:t>
                            </w:r>
                            <w:r>
                              <w:t xml:space="preserve">        </w:t>
                            </w:r>
                          </w:p>
                          <w:p w14:paraId="288F1AE1">
                            <w:r>
                              <w:t>3</w:t>
                            </w:r>
                            <w:r>
                              <w:rPr>
                                <w:rFonts w:hint="eastAsia"/>
                              </w:rPr>
                              <w:t>.毕业教育(</w:t>
                            </w:r>
                            <w:r>
                              <w:t>1</w:t>
                            </w:r>
                            <w:r>
                              <w:rPr>
                                <w:rFonts w:hint="eastAsia"/>
                              </w:rPr>
                              <w:t>学分/考查)</w:t>
                            </w:r>
                            <w:r>
                              <w:t xml:space="preserve">    </w:t>
                            </w:r>
                          </w:p>
                          <w:p w14:paraId="21E70CE5">
                            <w:r>
                              <w:t>4</w:t>
                            </w:r>
                            <w:r>
                              <w:rPr>
                                <w:rFonts w:hint="eastAsia"/>
                              </w:rPr>
                              <w:t>.毕业实习(</w:t>
                            </w:r>
                            <w:r>
                              <w:t>7</w:t>
                            </w:r>
                            <w:r>
                              <w:rPr>
                                <w:rFonts w:hint="eastAsia"/>
                              </w:rPr>
                              <w:t>.</w:t>
                            </w:r>
                            <w:r>
                              <w:t>5</w:t>
                            </w:r>
                            <w:r>
                              <w:rPr>
                                <w:rFonts w:hint="eastAsia"/>
                              </w:rPr>
                              <w:t>学分/考查)</w:t>
                            </w:r>
                          </w:p>
                          <w:p w14:paraId="1D8B90FD">
                            <w:r>
                              <w:rPr>
                                <w:rFonts w:hint="eastAsia"/>
                              </w:rPr>
                              <w:t>5.毕</w:t>
                            </w:r>
                            <w:r>
                              <w:t>业作业（</w:t>
                            </w:r>
                            <w:r>
                              <w:rPr>
                                <w:rFonts w:hint="eastAsia"/>
                              </w:rPr>
                              <w:t>4学</w:t>
                            </w:r>
                            <w:r>
                              <w:t>分</w:t>
                            </w:r>
                            <w:r>
                              <w:rPr>
                                <w:rFonts w:hint="eastAsia"/>
                              </w:rPr>
                              <w:t>/考</w:t>
                            </w:r>
                            <w:r>
                              <w:t>查</w:t>
                            </w:r>
                            <w:r>
                              <w:rPr>
                                <w:rFonts w:hint="eastAsia"/>
                              </w:rPr>
                              <w:t>）</w:t>
                            </w:r>
                          </w:p>
                          <w:p w14:paraId="2F7DEB62">
                            <w:r>
                              <w:t>4.</w:t>
                            </w:r>
                            <w:r>
                              <w:rPr>
                                <w:rFonts w:hint="eastAsia"/>
                              </w:rPr>
                              <w:t>毕业作业(</w:t>
                            </w:r>
                            <w:r>
                              <w:t>4</w:t>
                            </w:r>
                            <w:r>
                              <w:rPr>
                                <w:rFonts w:hint="eastAsia"/>
                              </w:rPr>
                              <w:t>学分/考查)</w:t>
                            </w:r>
                            <w:r>
                              <w:t xml:space="preserve">      </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123.6pt;margin-top:18.8pt;height:87.6pt;width:328.25pt;z-index:251669504;mso-width-relative:page;mso-height-relative:page;" fillcolor="#FFFFFF" filled="t" stroked="t" coordsize="21600,21600" o:gfxdata="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sMkgi2QAAAAoBAAAPAAAAAAAAAAEAIAAA&#10;ACIAAABkcnMvZG93bnJldi54bWxQSwECFAAUAAAACACHTuJAu4ycbEQCAACKBAAADgAAAAAAAAAB&#10;ACAAAAAoAQAAZHJzL2Uyb0RvYy54bWxQSwUGAAAAAAYABgBZAQAA3gUAAAAA&#10;">
                <v:fill on="t" focussize="0,0"/>
                <v:stroke color="#000000" miterlimit="8" joinstyle="miter"/>
                <v:imagedata o:title=""/>
                <o:lock v:ext="edit" aspectratio="f"/>
                <v:textbox inset="7.19992125984252pt,3.59992125984252pt,7.19992125984252pt,3.59992125984252pt">
                  <w:txbxContent>
                    <w:p w14:paraId="68E1B0B0">
                      <w:r>
                        <w:rPr>
                          <w:rFonts w:hint="eastAsia"/>
                        </w:rPr>
                        <w:t>1.会</w:t>
                      </w:r>
                      <w:r>
                        <w:t>计技能实训（</w:t>
                      </w:r>
                      <w:r>
                        <w:rPr>
                          <w:rFonts w:hint="eastAsia"/>
                        </w:rPr>
                        <w:t>1学分</w:t>
                      </w:r>
                      <w:r>
                        <w:t>/</w:t>
                      </w:r>
                      <w:r>
                        <w:rPr>
                          <w:rFonts w:hint="eastAsia"/>
                        </w:rPr>
                        <w:t>考</w:t>
                      </w:r>
                      <w:r>
                        <w:t>查）</w:t>
                      </w:r>
                    </w:p>
                    <w:p w14:paraId="2FB65B83">
                      <w:r>
                        <w:t>2</w:t>
                      </w:r>
                      <w:r>
                        <w:rPr>
                          <w:rFonts w:hint="eastAsia"/>
                        </w:rPr>
                        <w:t>.入学教育(</w:t>
                      </w:r>
                      <w:r>
                        <w:t>1</w:t>
                      </w:r>
                      <w:r>
                        <w:rPr>
                          <w:rFonts w:hint="eastAsia"/>
                        </w:rPr>
                        <w:t>学分/考查)</w:t>
                      </w:r>
                      <w:r>
                        <w:t xml:space="preserve">        </w:t>
                      </w:r>
                    </w:p>
                    <w:p w14:paraId="288F1AE1">
                      <w:r>
                        <w:t>3</w:t>
                      </w:r>
                      <w:r>
                        <w:rPr>
                          <w:rFonts w:hint="eastAsia"/>
                        </w:rPr>
                        <w:t>.毕业教育(</w:t>
                      </w:r>
                      <w:r>
                        <w:t>1</w:t>
                      </w:r>
                      <w:r>
                        <w:rPr>
                          <w:rFonts w:hint="eastAsia"/>
                        </w:rPr>
                        <w:t>学分/考查)</w:t>
                      </w:r>
                      <w:r>
                        <w:t xml:space="preserve">    </w:t>
                      </w:r>
                    </w:p>
                    <w:p w14:paraId="21E70CE5">
                      <w:r>
                        <w:t>4</w:t>
                      </w:r>
                      <w:r>
                        <w:rPr>
                          <w:rFonts w:hint="eastAsia"/>
                        </w:rPr>
                        <w:t>.毕业实习(</w:t>
                      </w:r>
                      <w:r>
                        <w:t>7</w:t>
                      </w:r>
                      <w:r>
                        <w:rPr>
                          <w:rFonts w:hint="eastAsia"/>
                        </w:rPr>
                        <w:t>.</w:t>
                      </w:r>
                      <w:r>
                        <w:t>5</w:t>
                      </w:r>
                      <w:r>
                        <w:rPr>
                          <w:rFonts w:hint="eastAsia"/>
                        </w:rPr>
                        <w:t>学分/考查)</w:t>
                      </w:r>
                    </w:p>
                    <w:p w14:paraId="1D8B90FD">
                      <w:r>
                        <w:rPr>
                          <w:rFonts w:hint="eastAsia"/>
                        </w:rPr>
                        <w:t>5.毕</w:t>
                      </w:r>
                      <w:r>
                        <w:t>业作业（</w:t>
                      </w:r>
                      <w:r>
                        <w:rPr>
                          <w:rFonts w:hint="eastAsia"/>
                        </w:rPr>
                        <w:t>4学</w:t>
                      </w:r>
                      <w:r>
                        <w:t>分</w:t>
                      </w:r>
                      <w:r>
                        <w:rPr>
                          <w:rFonts w:hint="eastAsia"/>
                        </w:rPr>
                        <w:t>/考</w:t>
                      </w:r>
                      <w:r>
                        <w:t>查</w:t>
                      </w:r>
                      <w:r>
                        <w:rPr>
                          <w:rFonts w:hint="eastAsia"/>
                        </w:rPr>
                        <w:t>）</w:t>
                      </w:r>
                    </w:p>
                    <w:p w14:paraId="2F7DEB62">
                      <w:r>
                        <w:t>4.</w:t>
                      </w:r>
                      <w:r>
                        <w:rPr>
                          <w:rFonts w:hint="eastAsia"/>
                        </w:rPr>
                        <w:t>毕业作业(</w:t>
                      </w:r>
                      <w:r>
                        <w:t>4</w:t>
                      </w:r>
                      <w:r>
                        <w:rPr>
                          <w:rFonts w:hint="eastAsia"/>
                        </w:rPr>
                        <w:t>学分/考查)</w:t>
                      </w:r>
                      <w:r>
                        <w:t xml:space="preserve">      </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1438275</wp:posOffset>
                </wp:positionH>
                <wp:positionV relativeFrom="paragraph">
                  <wp:posOffset>267335</wp:posOffset>
                </wp:positionV>
                <wp:extent cx="114300" cy="798195"/>
                <wp:effectExtent l="9525" t="10160" r="9525" b="10795"/>
                <wp:wrapNone/>
                <wp:docPr id="18" name="左大括号 18"/>
                <wp:cNvGraphicFramePr/>
                <a:graphic xmlns:a="http://schemas.openxmlformats.org/drawingml/2006/main">
                  <a:graphicData uri="http://schemas.microsoft.com/office/word/2010/wordprocessingShape">
                    <wps:wsp>
                      <wps:cNvSpPr/>
                      <wps:spPr bwMode="auto">
                        <a:xfrm>
                          <a:off x="0" y="0"/>
                          <a:ext cx="114300" cy="798195"/>
                        </a:xfrm>
                        <a:prstGeom prst="leftBrace">
                          <a:avLst>
                            <a:gd name="adj1" fmla="val 0"/>
                            <a:gd name="adj2" fmla="val 50000"/>
                          </a:avLst>
                        </a:prstGeom>
                        <a:noFill/>
                        <a:ln w="158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13.25pt;margin-top:21.05pt;height:62.85pt;width:9pt;z-index:251671552;mso-width-relative:page;mso-height-relative:page;" filled="f" stroked="t" coordsize="21600,21600" o:gfxdata="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HelqPZAAAACgEAAA8AAAAAAAAAAQAgAAAAIgAAAGRycy9k&#10;b3ducmV2LnhtbFBLAQIUABQAAAAIAIdO4kCwKLoWOgIAAGMEAAAOAAAAAAAAAAEAIAAAACgBAABk&#10;cnMvZTJvRG9jLnhtbFBLBQYAAAAABgAGAFkBAADUBQAAAAA=&#10;" adj="0,10800">
                <v:fill on="f" focussize="0,0"/>
                <v:stroke weight="1.25pt" color="#000000" joinstyle="round"/>
                <v:imagedata o:title=""/>
                <o:lock v:ext="edit" aspectratio="f"/>
              </v:shape>
            </w:pict>
          </mc:Fallback>
        </mc:AlternateContent>
      </w:r>
    </w:p>
    <w:p w14:paraId="564DC510">
      <w:pPr>
        <w:tabs>
          <w:tab w:val="left" w:pos="2047"/>
        </w:tabs>
        <w:spacing w:line="440" w:lineRule="exact"/>
        <w:rPr>
          <w:rFonts w:ascii="宋体" w:hAnsi="宋体"/>
        </w:rPr>
      </w:pPr>
      <w:r>
        <w:rPr>
          <w:rFonts w:ascii="宋体" w:hAnsi="宋体"/>
        </w:rPr>
        <mc:AlternateContent>
          <mc:Choice Requires="wps">
            <w:drawing>
              <wp:anchor distT="0" distB="0" distL="114300" distR="114300" simplePos="0" relativeHeight="251670528" behindDoc="0" locked="0" layoutInCell="1" allowOverlap="1">
                <wp:simplePos x="0" y="0"/>
                <wp:positionH relativeFrom="column">
                  <wp:posOffset>524510</wp:posOffset>
                </wp:positionH>
                <wp:positionV relativeFrom="paragraph">
                  <wp:posOffset>11430</wp:posOffset>
                </wp:positionV>
                <wp:extent cx="878840" cy="707390"/>
                <wp:effectExtent l="10160" t="11430" r="15875" b="1460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878840" cy="707390"/>
                        </a:xfrm>
                        <a:prstGeom prst="rect">
                          <a:avLst/>
                        </a:prstGeom>
                        <a:solidFill>
                          <a:srgbClr val="FFFFFF"/>
                        </a:solidFill>
                        <a:ln w="15875">
                          <a:solidFill>
                            <a:srgbClr val="000000"/>
                          </a:solidFill>
                          <a:miter lim="800000"/>
                        </a:ln>
                      </wps:spPr>
                      <wps:txbx>
                        <w:txbxContent>
                          <w:p w14:paraId="134C4F56">
                            <w:pPr>
                              <w:jc w:val="center"/>
                            </w:pPr>
                            <w:r>
                              <w:rPr>
                                <w:rFonts w:hint="eastAsia"/>
                              </w:rPr>
                              <w:t>实践</w:t>
                            </w:r>
                          </w:p>
                          <w:p w14:paraId="55717978">
                            <w:pPr>
                              <w:jc w:val="center"/>
                            </w:pPr>
                            <w:r>
                              <w:rPr>
                                <w:rFonts w:hint="eastAsia"/>
                              </w:rPr>
                              <w:t>教学环节</w:t>
                            </w:r>
                          </w:p>
                          <w:p w14:paraId="03F8D6FF">
                            <w:pPr>
                              <w:jc w:val="center"/>
                            </w:pPr>
                            <w:r>
                              <w:rPr>
                                <w:rFonts w:hint="eastAsia"/>
                              </w:rPr>
                              <w:t>(</w:t>
                            </w:r>
                            <w:r>
                              <w:t>14.5</w:t>
                            </w:r>
                            <w:r>
                              <w:rPr>
                                <w:rFonts w:hint="eastAsia"/>
                              </w:rPr>
                              <w:t>学分</w:t>
                            </w:r>
                            <w:r>
                              <w:t>)</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41.3pt;margin-top:0.9pt;height:55.7pt;width:69.2pt;z-index:251670528;mso-width-relative:page;mso-height-relative:page;" fillcolor="#FFFFFF" filled="t" stroked="t" coordsize="21600,21600" o:gfxdata="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M8QfHVAAAACAEAAA8AAAAAAAAAAQAgAAAAIgAAAGRy&#10;cy9kb3ducmV2LnhtbFBLAQIUABQAAAAIAIdO4kDnGZHBQQIAAIkEAAAOAAAAAAAAAAEAIAAAACQB&#10;AABkcnMvZTJvRG9jLnhtbFBLBQYAAAAABgAGAFkBAADXBQAAAAA=&#10;">
                <v:fill on="t" focussize="0,0"/>
                <v:stroke weight="1.25pt" color="#000000" miterlimit="8" joinstyle="miter"/>
                <v:imagedata o:title=""/>
                <o:lock v:ext="edit" aspectratio="f"/>
                <v:textbox inset="7.19992125984252pt,3.59992125984252pt,7.19992125984252pt,3.59992125984252pt">
                  <w:txbxContent>
                    <w:p w14:paraId="134C4F56">
                      <w:pPr>
                        <w:jc w:val="center"/>
                      </w:pPr>
                      <w:r>
                        <w:rPr>
                          <w:rFonts w:hint="eastAsia"/>
                        </w:rPr>
                        <w:t>实践</w:t>
                      </w:r>
                    </w:p>
                    <w:p w14:paraId="55717978">
                      <w:pPr>
                        <w:jc w:val="center"/>
                      </w:pPr>
                      <w:r>
                        <w:rPr>
                          <w:rFonts w:hint="eastAsia"/>
                        </w:rPr>
                        <w:t>教学环节</w:t>
                      </w:r>
                    </w:p>
                    <w:p w14:paraId="03F8D6FF">
                      <w:pPr>
                        <w:jc w:val="center"/>
                      </w:pPr>
                      <w:r>
                        <w:rPr>
                          <w:rFonts w:hint="eastAsia"/>
                        </w:rPr>
                        <w:t>(</w:t>
                      </w:r>
                      <w:r>
                        <w:t>14.5</w:t>
                      </w:r>
                      <w:r>
                        <w:rPr>
                          <w:rFonts w:hint="eastAsia"/>
                        </w:rPr>
                        <w:t>学分</w:t>
                      </w:r>
                      <w:r>
                        <w:t>)</w:t>
                      </w:r>
                    </w:p>
                  </w:txbxContent>
                </v:textbox>
              </v:shape>
            </w:pict>
          </mc:Fallback>
        </mc:AlternateContent>
      </w:r>
    </w:p>
    <w:p w14:paraId="09FAA475">
      <w:pPr>
        <w:tabs>
          <w:tab w:val="left" w:pos="2047"/>
        </w:tabs>
        <w:spacing w:line="440" w:lineRule="exact"/>
        <w:rPr>
          <w:rFonts w:ascii="宋体" w:hAnsi="宋体"/>
        </w:rPr>
      </w:pPr>
    </w:p>
    <w:p w14:paraId="4EF5E4F2">
      <w:pPr>
        <w:tabs>
          <w:tab w:val="left" w:pos="2047"/>
        </w:tabs>
        <w:spacing w:line="440" w:lineRule="exact"/>
        <w:rPr>
          <w:rFonts w:ascii="宋体" w:hAnsi="宋体"/>
        </w:rPr>
      </w:pPr>
    </w:p>
    <w:p w14:paraId="4BE5CCA1">
      <w:pPr>
        <w:spacing w:line="440" w:lineRule="exact"/>
        <w:ind w:firstLine="480" w:firstLineChars="200"/>
        <w:rPr>
          <w:rFonts w:ascii="宋体" w:hAnsi="宋体"/>
          <w:sz w:val="24"/>
        </w:rPr>
      </w:pPr>
    </w:p>
    <w:p w14:paraId="6D0854EA">
      <w:pPr>
        <w:spacing w:line="440" w:lineRule="exact"/>
        <w:ind w:firstLine="480" w:firstLineChars="200"/>
        <w:rPr>
          <w:rFonts w:ascii="宋体" w:hAnsi="宋体"/>
          <w:sz w:val="24"/>
        </w:rPr>
      </w:pPr>
      <w:r>
        <w:rPr>
          <w:rFonts w:hint="eastAsia" w:ascii="宋体" w:hAnsi="宋体"/>
          <w:sz w:val="24"/>
        </w:rPr>
        <w:t>（三）主要实践环节</w:t>
      </w:r>
    </w:p>
    <w:p w14:paraId="6DB744C5">
      <w:pPr>
        <w:spacing w:line="440" w:lineRule="exact"/>
        <w:ind w:firstLine="600" w:firstLineChars="250"/>
        <w:rPr>
          <w:rFonts w:ascii="宋体" w:hAnsi="宋体"/>
          <w:sz w:val="24"/>
        </w:rPr>
      </w:pPr>
      <w:r>
        <w:rPr>
          <w:rFonts w:hint="eastAsia" w:ascii="宋体" w:hAnsi="宋体"/>
          <w:sz w:val="24"/>
        </w:rPr>
        <w:t>实践教学环节见表4。</w:t>
      </w:r>
    </w:p>
    <w:p w14:paraId="0650E1D0">
      <w:pPr>
        <w:spacing w:line="440" w:lineRule="exact"/>
        <w:ind w:firstLine="602" w:firstLineChars="250"/>
        <w:jc w:val="center"/>
        <w:rPr>
          <w:rFonts w:ascii="宋体" w:hAnsi="宋体"/>
          <w:b/>
          <w:bCs/>
          <w:sz w:val="24"/>
        </w:rPr>
      </w:pPr>
      <w:r>
        <w:rPr>
          <w:rFonts w:hint="eastAsia" w:ascii="宋体" w:hAnsi="宋体"/>
          <w:b/>
          <w:bCs/>
          <w:sz w:val="24"/>
        </w:rPr>
        <w:t>表4  实践教学环节表</w:t>
      </w:r>
    </w:p>
    <w:tbl>
      <w:tblPr>
        <w:tblStyle w:val="39"/>
        <w:tblW w:w="8509" w:type="dxa"/>
        <w:jc w:val="center"/>
        <w:tblLayout w:type="fixed"/>
        <w:tblCellMar>
          <w:top w:w="0" w:type="dxa"/>
          <w:left w:w="108" w:type="dxa"/>
          <w:bottom w:w="0" w:type="dxa"/>
          <w:right w:w="108" w:type="dxa"/>
        </w:tblCellMar>
      </w:tblPr>
      <w:tblGrid>
        <w:gridCol w:w="1418"/>
        <w:gridCol w:w="2268"/>
        <w:gridCol w:w="2551"/>
        <w:gridCol w:w="2272"/>
      </w:tblGrid>
      <w:tr w14:paraId="463755DD">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776B3936">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14:paraId="33281E62">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14:paraId="7CCF5CB5">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14:paraId="78BAA7F3">
            <w:pPr>
              <w:jc w:val="center"/>
              <w:rPr>
                <w:rFonts w:ascii="宋体" w:hAnsi="宋体"/>
                <w:szCs w:val="21"/>
              </w:rPr>
            </w:pPr>
            <w:r>
              <w:rPr>
                <w:rFonts w:hint="eastAsia" w:ascii="宋体" w:hAnsi="宋体"/>
              </w:rPr>
              <w:t>实践目的</w:t>
            </w:r>
          </w:p>
        </w:tc>
      </w:tr>
      <w:tr w14:paraId="1FBA69A3">
        <w:tblPrEx>
          <w:tblCellMar>
            <w:top w:w="0" w:type="dxa"/>
            <w:left w:w="108" w:type="dxa"/>
            <w:bottom w:w="0" w:type="dxa"/>
            <w:right w:w="108" w:type="dxa"/>
          </w:tblCellMar>
        </w:tblPrEx>
        <w:trPr>
          <w:trHeight w:val="1223"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365AB42D">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vAlign w:val="center"/>
          </w:tcPr>
          <w:p w14:paraId="11D0B65B">
            <w:pPr>
              <w:jc w:val="center"/>
              <w:rPr>
                <w:rFonts w:ascii="宋体" w:hAnsi="宋体" w:cs="宋体"/>
                <w:szCs w:val="21"/>
              </w:rPr>
            </w:pPr>
            <w:r>
              <w:rPr>
                <w:rFonts w:hint="eastAsia" w:ascii="宋体" w:hAnsi="宋体" w:cs="宋体"/>
                <w:szCs w:val="21"/>
              </w:rPr>
              <w:t>会计技能实训</w:t>
            </w:r>
          </w:p>
          <w:p w14:paraId="2254F8F1">
            <w:pPr>
              <w:jc w:val="center"/>
              <w:rPr>
                <w:rFonts w:ascii="宋体" w:hAnsi="宋体"/>
                <w:szCs w:val="21"/>
              </w:rPr>
            </w:pPr>
            <w:r>
              <w:rPr>
                <w:rFonts w:hint="eastAsia" w:ascii="宋体" w:hAnsi="宋体" w:cs="宋体"/>
                <w:szCs w:val="21"/>
              </w:rPr>
              <w:t>会计综合实训</w:t>
            </w:r>
          </w:p>
        </w:tc>
        <w:tc>
          <w:tcPr>
            <w:tcW w:w="2551" w:type="dxa"/>
            <w:tcBorders>
              <w:top w:val="single" w:color="auto" w:sz="4" w:space="0"/>
              <w:left w:val="nil"/>
              <w:bottom w:val="single" w:color="auto" w:sz="4" w:space="0"/>
              <w:right w:val="single" w:color="auto" w:sz="4" w:space="0"/>
            </w:tcBorders>
            <w:vAlign w:val="center"/>
          </w:tcPr>
          <w:p w14:paraId="4CF9CB9F">
            <w:pPr>
              <w:jc w:val="center"/>
              <w:rPr>
                <w:rFonts w:ascii="宋体" w:hAnsi="宋体"/>
                <w:szCs w:val="21"/>
              </w:rPr>
            </w:pPr>
            <w:r>
              <w:rPr>
                <w:rFonts w:hint="eastAsia" w:ascii="宋体" w:hAnsi="宋体"/>
              </w:rPr>
              <w:t>电算化实训室、V财实训室、V-综实训室</w:t>
            </w:r>
          </w:p>
        </w:tc>
        <w:tc>
          <w:tcPr>
            <w:tcW w:w="2272" w:type="dxa"/>
            <w:tcBorders>
              <w:top w:val="single" w:color="auto" w:sz="4" w:space="0"/>
              <w:left w:val="nil"/>
              <w:bottom w:val="single" w:color="auto" w:sz="4" w:space="0"/>
              <w:right w:val="single" w:color="auto" w:sz="4" w:space="0"/>
            </w:tcBorders>
            <w:vAlign w:val="center"/>
          </w:tcPr>
          <w:p w14:paraId="5DFF9841">
            <w:pPr>
              <w:ind w:firstLine="420" w:firstLineChars="200"/>
              <w:rPr>
                <w:rFonts w:ascii="宋体" w:hAnsi="宋体"/>
                <w:szCs w:val="21"/>
              </w:rPr>
            </w:pPr>
            <w:r>
              <w:rPr>
                <w:rFonts w:hint="eastAsia" w:ascii="宋体" w:hAnsi="宋体"/>
              </w:rPr>
              <w:t>掌握基本的信息化会计核算技能；掌握会计核算程序及岗位操作</w:t>
            </w:r>
          </w:p>
        </w:tc>
      </w:tr>
      <w:tr w14:paraId="33899C89">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5D3BD056">
            <w:pPr>
              <w:jc w:val="center"/>
              <w:rPr>
                <w:rFonts w:ascii="宋体" w:hAnsi="宋体"/>
                <w:szCs w:val="21"/>
              </w:rPr>
            </w:pPr>
            <w:r>
              <w:rPr>
                <w:rFonts w:hint="eastAsia" w:ascii="宋体" w:hAnsi="宋体"/>
              </w:rPr>
              <w:t>顶岗实习</w:t>
            </w:r>
          </w:p>
        </w:tc>
        <w:tc>
          <w:tcPr>
            <w:tcW w:w="2268" w:type="dxa"/>
            <w:tcBorders>
              <w:top w:val="single" w:color="auto" w:sz="4" w:space="0"/>
              <w:left w:val="nil"/>
              <w:bottom w:val="single" w:color="auto" w:sz="4" w:space="0"/>
              <w:right w:val="single" w:color="auto" w:sz="4" w:space="0"/>
            </w:tcBorders>
            <w:vAlign w:val="center"/>
          </w:tcPr>
          <w:p w14:paraId="0D2A4330">
            <w:pPr>
              <w:jc w:val="center"/>
              <w:rPr>
                <w:rFonts w:ascii="宋体" w:hAnsi="宋体"/>
                <w:szCs w:val="21"/>
              </w:rPr>
            </w:pPr>
            <w:r>
              <w:rPr>
                <w:rFonts w:hint="eastAsia" w:ascii="宋体" w:hAnsi="宋体" w:cs="宋体"/>
                <w:szCs w:val="21"/>
              </w:rPr>
              <w:t>企业出纳、会计员、会计主管等会计岗位操作</w:t>
            </w:r>
          </w:p>
          <w:p w14:paraId="18AABDA3">
            <w:pPr>
              <w:jc w:val="center"/>
              <w:rPr>
                <w:rFonts w:ascii="宋体" w:hAnsi="宋体"/>
                <w:szCs w:val="21"/>
              </w:rPr>
            </w:pPr>
          </w:p>
        </w:tc>
        <w:tc>
          <w:tcPr>
            <w:tcW w:w="2551" w:type="dxa"/>
            <w:tcBorders>
              <w:top w:val="single" w:color="auto" w:sz="4" w:space="0"/>
              <w:left w:val="nil"/>
              <w:bottom w:val="single" w:color="auto" w:sz="4" w:space="0"/>
              <w:right w:val="single" w:color="auto" w:sz="4" w:space="0"/>
            </w:tcBorders>
            <w:vAlign w:val="center"/>
          </w:tcPr>
          <w:p w14:paraId="703BD92D">
            <w:pPr>
              <w:jc w:val="center"/>
              <w:rPr>
                <w:rFonts w:ascii="宋体" w:hAnsi="宋体"/>
              </w:rPr>
            </w:pPr>
            <w:r>
              <w:rPr>
                <w:rFonts w:hint="eastAsia" w:ascii="宋体" w:hAnsi="宋体" w:cs="宋体"/>
                <w:szCs w:val="21"/>
              </w:rPr>
              <w:t>江门市恒生会计师事务所江门新视界财税咨询有限公司</w:t>
            </w:r>
          </w:p>
          <w:p w14:paraId="27DDBC3F">
            <w:pPr>
              <w:jc w:val="center"/>
              <w:rPr>
                <w:rFonts w:ascii="宋体" w:hAnsi="宋体" w:cs="宋体"/>
                <w:szCs w:val="21"/>
              </w:rPr>
            </w:pPr>
            <w:r>
              <w:rPr>
                <w:rFonts w:hint="eastAsia" w:ascii="宋体" w:hAnsi="宋体" w:cs="宋体"/>
                <w:szCs w:val="21"/>
              </w:rPr>
              <w:t>江门永坚（精机）有限公司</w:t>
            </w:r>
          </w:p>
          <w:p w14:paraId="260CF26F">
            <w:pPr>
              <w:jc w:val="center"/>
              <w:rPr>
                <w:rFonts w:ascii="宋体" w:hAnsi="宋体"/>
                <w:szCs w:val="21"/>
              </w:rPr>
            </w:pPr>
            <w:r>
              <w:rPr>
                <w:rFonts w:hint="eastAsia" w:ascii="宋体" w:hAnsi="宋体" w:cs="宋体"/>
                <w:szCs w:val="21"/>
              </w:rPr>
              <w:t>新会中集集装箱有限公司</w:t>
            </w:r>
          </w:p>
        </w:tc>
        <w:tc>
          <w:tcPr>
            <w:tcW w:w="2272" w:type="dxa"/>
            <w:tcBorders>
              <w:top w:val="single" w:color="auto" w:sz="4" w:space="0"/>
              <w:left w:val="nil"/>
              <w:bottom w:val="single" w:color="auto" w:sz="4" w:space="0"/>
              <w:right w:val="single" w:color="auto" w:sz="4" w:space="0"/>
            </w:tcBorders>
            <w:vAlign w:val="center"/>
          </w:tcPr>
          <w:p w14:paraId="6042CFE0">
            <w:pPr>
              <w:ind w:firstLine="420" w:firstLineChars="200"/>
              <w:rPr>
                <w:rFonts w:ascii="宋体" w:hAnsi="宋体"/>
                <w:szCs w:val="21"/>
              </w:rPr>
            </w:pPr>
            <w:r>
              <w:rPr>
                <w:rFonts w:hint="eastAsia" w:ascii="宋体" w:hAnsi="宋体" w:cs="宋体"/>
                <w:szCs w:val="21"/>
              </w:rPr>
              <w:t>熟悉会计岗位核算，对中小企业进行</w:t>
            </w:r>
            <w:r>
              <w:rPr>
                <w:rFonts w:hint="eastAsia" w:ascii="宋体" w:hAnsi="宋体"/>
                <w:szCs w:val="21"/>
              </w:rPr>
              <w:t>税收筹划；对财务管理指标进行分析，</w:t>
            </w:r>
            <w:r>
              <w:rPr>
                <w:rFonts w:hint="eastAsia" w:ascii="宋体" w:hAnsi="宋体"/>
                <w:color w:val="000000" w:themeColor="text1"/>
                <w:szCs w:val="21"/>
                <w14:textFill>
                  <w14:solidFill>
                    <w14:schemeClr w14:val="tx1"/>
                  </w14:solidFill>
                </w14:textFill>
              </w:rPr>
              <w:t>作企业</w:t>
            </w:r>
            <w:r>
              <w:rPr>
                <w:rFonts w:ascii="宋体" w:hAnsi="宋体"/>
                <w:color w:val="000000" w:themeColor="text1"/>
                <w:szCs w:val="21"/>
                <w14:textFill>
                  <w14:solidFill>
                    <w14:schemeClr w14:val="tx1"/>
                  </w14:solidFill>
                </w14:textFill>
              </w:rPr>
              <w:t>资金营运计划</w:t>
            </w:r>
          </w:p>
        </w:tc>
      </w:tr>
      <w:tr w14:paraId="5FBF5960">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14:paraId="0D04D057">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vAlign w:val="center"/>
          </w:tcPr>
          <w:p w14:paraId="2B1F7313">
            <w:pPr>
              <w:jc w:val="center"/>
              <w:rPr>
                <w:rFonts w:ascii="宋体" w:hAnsi="宋体"/>
                <w:szCs w:val="21"/>
              </w:rPr>
            </w:pPr>
            <w:r>
              <w:rPr>
                <w:rFonts w:hint="eastAsia" w:ascii="宋体" w:hAnsi="宋体" w:cs="宋体"/>
                <w:szCs w:val="21"/>
              </w:rPr>
              <w:t>熟悉会计业务、各财务岗位之间以及财务岗位与企业内外部其它岗位的协同关系</w:t>
            </w:r>
          </w:p>
        </w:tc>
        <w:tc>
          <w:tcPr>
            <w:tcW w:w="2551" w:type="dxa"/>
            <w:tcBorders>
              <w:top w:val="single" w:color="auto" w:sz="4" w:space="0"/>
              <w:left w:val="nil"/>
              <w:bottom w:val="single" w:color="auto" w:sz="4" w:space="0"/>
              <w:right w:val="single" w:color="auto" w:sz="4" w:space="0"/>
            </w:tcBorders>
            <w:vAlign w:val="center"/>
          </w:tcPr>
          <w:p w14:paraId="172243B6">
            <w:pPr>
              <w:jc w:val="center"/>
              <w:rPr>
                <w:rFonts w:ascii="宋体" w:hAnsi="宋体"/>
              </w:rPr>
            </w:pPr>
            <w:r>
              <w:rPr>
                <w:rFonts w:hint="eastAsia" w:ascii="宋体" w:hAnsi="宋体" w:cs="宋体"/>
                <w:szCs w:val="21"/>
              </w:rPr>
              <w:t>江门市恒生会计师事务所江门新视界财税咨询有限公司</w:t>
            </w:r>
          </w:p>
          <w:p w14:paraId="508F8398">
            <w:pPr>
              <w:jc w:val="center"/>
              <w:rPr>
                <w:rFonts w:ascii="宋体" w:hAnsi="宋体"/>
                <w:szCs w:val="21"/>
              </w:rPr>
            </w:pPr>
          </w:p>
        </w:tc>
        <w:tc>
          <w:tcPr>
            <w:tcW w:w="2272" w:type="dxa"/>
            <w:tcBorders>
              <w:top w:val="single" w:color="auto" w:sz="4" w:space="0"/>
              <w:left w:val="nil"/>
              <w:bottom w:val="single" w:color="auto" w:sz="4" w:space="0"/>
              <w:right w:val="single" w:color="auto" w:sz="4" w:space="0"/>
            </w:tcBorders>
            <w:vAlign w:val="center"/>
          </w:tcPr>
          <w:p w14:paraId="707A58D8">
            <w:pPr>
              <w:ind w:firstLine="420" w:firstLineChars="200"/>
              <w:rPr>
                <w:rFonts w:ascii="宋体" w:hAnsi="宋体"/>
                <w:szCs w:val="21"/>
              </w:rPr>
            </w:pPr>
            <w:r>
              <w:rPr>
                <w:rFonts w:hint="eastAsia" w:ascii="宋体" w:hAnsi="宋体"/>
              </w:rPr>
              <w:t>使学生深入社会，深入实践，熟悉实际工作，使理论和实践相结合，培养学生分析和解决问题的综合能力。</w:t>
            </w:r>
          </w:p>
        </w:tc>
      </w:tr>
    </w:tbl>
    <w:p w14:paraId="6A60E2D4">
      <w:pPr>
        <w:spacing w:line="440" w:lineRule="exact"/>
        <w:ind w:firstLine="600" w:firstLineChars="250"/>
        <w:rPr>
          <w:rFonts w:ascii="宋体" w:hAnsi="宋体"/>
          <w:sz w:val="24"/>
        </w:rPr>
      </w:pPr>
      <w:r>
        <w:rPr>
          <w:rFonts w:hint="eastAsia" w:ascii="宋体" w:hAnsi="宋体"/>
          <w:sz w:val="24"/>
        </w:rPr>
        <w:t>在各学期中根据课程的性质和教学特点，设置该学期的实习实训课程教学，针对不同生源学生的基础特点，在教学大纲中设置有难度差异的选项目，供不同生源的学生选做。</w:t>
      </w:r>
    </w:p>
    <w:p w14:paraId="69EF2CD5">
      <w:pPr>
        <w:spacing w:line="440" w:lineRule="exact"/>
        <w:ind w:firstLine="482" w:firstLineChars="200"/>
        <w:rPr>
          <w:rFonts w:ascii="宋体" w:hAnsi="宋体"/>
          <w:b/>
          <w:bCs/>
          <w:sz w:val="24"/>
        </w:rPr>
      </w:pPr>
      <w:r>
        <w:rPr>
          <w:rFonts w:hint="eastAsia" w:ascii="宋体" w:hAnsi="宋体"/>
          <w:b/>
          <w:bCs/>
          <w:sz w:val="24"/>
        </w:rPr>
        <w:t>四、课程结构及学分比例</w:t>
      </w:r>
    </w:p>
    <w:p w14:paraId="624D9D7A">
      <w:pPr>
        <w:spacing w:line="440" w:lineRule="exact"/>
        <w:ind w:firstLine="480" w:firstLineChars="200"/>
        <w:rPr>
          <w:rFonts w:ascii="宋体" w:hAnsi="宋体"/>
          <w:sz w:val="24"/>
        </w:rPr>
      </w:pPr>
      <w:r>
        <w:rPr>
          <w:rFonts w:hint="eastAsia" w:ascii="宋体" w:hAnsi="宋体"/>
          <w:sz w:val="24"/>
        </w:rPr>
        <w:t>（一）课程结构比例</w:t>
      </w:r>
    </w:p>
    <w:p w14:paraId="7C27C965">
      <w:pPr>
        <w:spacing w:line="440" w:lineRule="exact"/>
        <w:ind w:firstLine="480" w:firstLineChars="200"/>
        <w:rPr>
          <w:rFonts w:ascii="宋体" w:hAnsi="宋体"/>
          <w:sz w:val="24"/>
        </w:rPr>
      </w:pPr>
      <w:r>
        <w:rPr>
          <w:rFonts w:hint="eastAsia" w:ascii="宋体" w:hAnsi="宋体"/>
          <w:sz w:val="24"/>
        </w:rPr>
        <w:t>课程结构比例见表5。</w:t>
      </w:r>
    </w:p>
    <w:p w14:paraId="11C79E71">
      <w:pPr>
        <w:spacing w:line="440" w:lineRule="exact"/>
        <w:jc w:val="center"/>
        <w:rPr>
          <w:rFonts w:ascii="宋体" w:hAnsi="宋体"/>
          <w:b/>
          <w:bCs/>
          <w:sz w:val="24"/>
        </w:rPr>
      </w:pPr>
      <w:r>
        <w:rPr>
          <w:rFonts w:hint="eastAsia" w:ascii="宋体" w:hAnsi="宋体"/>
          <w:b/>
          <w:bCs/>
          <w:sz w:val="24"/>
        </w:rPr>
        <w:t>表</w:t>
      </w:r>
      <w:r>
        <w:rPr>
          <w:rFonts w:ascii="宋体" w:hAnsi="宋体"/>
          <w:b/>
          <w:bCs/>
          <w:sz w:val="24"/>
        </w:rPr>
        <w:t>5</w:t>
      </w:r>
      <w:r>
        <w:rPr>
          <w:rFonts w:hint="eastAsia" w:ascii="宋体" w:hAnsi="宋体"/>
          <w:b/>
          <w:bCs/>
          <w:sz w:val="24"/>
        </w:rPr>
        <w:t xml:space="preserve">  课程结构比例表</w:t>
      </w:r>
    </w:p>
    <w:tbl>
      <w:tblPr>
        <w:tblStyle w:val="39"/>
        <w:tblW w:w="8722" w:type="dxa"/>
        <w:tblInd w:w="93" w:type="dxa"/>
        <w:tblLayout w:type="autofit"/>
        <w:tblCellMar>
          <w:top w:w="0" w:type="dxa"/>
          <w:left w:w="108" w:type="dxa"/>
          <w:bottom w:w="0" w:type="dxa"/>
          <w:right w:w="108" w:type="dxa"/>
        </w:tblCellMar>
      </w:tblPr>
      <w:tblGrid>
        <w:gridCol w:w="1246"/>
        <w:gridCol w:w="1246"/>
        <w:gridCol w:w="1246"/>
        <w:gridCol w:w="1246"/>
        <w:gridCol w:w="1246"/>
        <w:gridCol w:w="1246"/>
        <w:gridCol w:w="1246"/>
      </w:tblGrid>
      <w:tr w14:paraId="6784947B">
        <w:tblPrEx>
          <w:tblCellMar>
            <w:top w:w="0" w:type="dxa"/>
            <w:left w:w="108" w:type="dxa"/>
            <w:bottom w:w="0" w:type="dxa"/>
            <w:right w:w="108" w:type="dxa"/>
          </w:tblCellMar>
        </w:tblPrEx>
        <w:trPr>
          <w:trHeight w:val="291" w:hRule="atLeast"/>
        </w:trPr>
        <w:tc>
          <w:tcPr>
            <w:tcW w:w="1246"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14:paraId="35B464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教学内容</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DFCFBE">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课程类别</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C1596E">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课程学时比例（%）</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F41285">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学时</w:t>
            </w:r>
          </w:p>
        </w:tc>
        <w:tc>
          <w:tcPr>
            <w:tcW w:w="3738" w:type="dxa"/>
            <w:gridSpan w:val="3"/>
            <w:tcBorders>
              <w:top w:val="single" w:color="auto" w:sz="4" w:space="0"/>
              <w:left w:val="nil"/>
              <w:bottom w:val="single" w:color="auto" w:sz="4" w:space="0"/>
              <w:right w:val="single" w:color="auto" w:sz="4" w:space="0"/>
            </w:tcBorders>
            <w:shd w:val="clear" w:color="auto" w:fill="auto"/>
            <w:vAlign w:val="center"/>
          </w:tcPr>
          <w:p w14:paraId="5463CD77">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学时分配</w:t>
            </w:r>
          </w:p>
        </w:tc>
      </w:tr>
      <w:tr w14:paraId="4B84670C">
        <w:tblPrEx>
          <w:tblCellMar>
            <w:top w:w="0" w:type="dxa"/>
            <w:left w:w="108" w:type="dxa"/>
            <w:bottom w:w="0" w:type="dxa"/>
            <w:right w:w="108" w:type="dxa"/>
          </w:tblCellMar>
        </w:tblPrEx>
        <w:trPr>
          <w:trHeight w:val="90" w:hRule="atLeast"/>
        </w:trPr>
        <w:tc>
          <w:tcPr>
            <w:tcW w:w="1246" w:type="dxa"/>
            <w:vMerge w:val="continue"/>
            <w:tcBorders>
              <w:top w:val="single" w:color="auto" w:sz="4" w:space="0"/>
              <w:left w:val="single" w:color="auto" w:sz="4" w:space="0"/>
              <w:bottom w:val="single" w:color="auto" w:sz="4" w:space="0"/>
              <w:right w:val="single" w:color="auto" w:sz="4" w:space="0"/>
            </w:tcBorders>
            <w:vAlign w:val="center"/>
          </w:tcPr>
          <w:p w14:paraId="5AB169E6">
            <w:pPr>
              <w:widowControl/>
              <w:jc w:val="left"/>
              <w:rPr>
                <w:rFonts w:cs="宋体" w:asciiTheme="minorEastAsia" w:hAnsiTheme="minorEastAsia" w:eastAsiaTheme="minorEastAsia"/>
                <w:color w:val="000000"/>
                <w:kern w:val="0"/>
                <w:szCs w:val="21"/>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14:paraId="6C0D460C">
            <w:pPr>
              <w:widowControl/>
              <w:jc w:val="left"/>
              <w:rPr>
                <w:rFonts w:cs="宋体" w:asciiTheme="minorEastAsia" w:hAnsiTheme="minorEastAsia" w:eastAsiaTheme="minorEastAsia"/>
                <w:kern w:val="0"/>
                <w:szCs w:val="21"/>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14:paraId="1D1D0D3E">
            <w:pPr>
              <w:widowControl/>
              <w:jc w:val="left"/>
              <w:rPr>
                <w:rFonts w:cs="宋体" w:asciiTheme="minorEastAsia" w:hAnsiTheme="minorEastAsia" w:eastAsiaTheme="minorEastAsia"/>
                <w:kern w:val="0"/>
                <w:szCs w:val="21"/>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14:paraId="5CFCBA43">
            <w:pPr>
              <w:widowControl/>
              <w:jc w:val="left"/>
              <w:rPr>
                <w:rFonts w:cs="宋体" w:asciiTheme="minorEastAsia" w:hAnsiTheme="minorEastAsia" w:eastAsiaTheme="minorEastAsia"/>
                <w:kern w:val="0"/>
                <w:szCs w:val="21"/>
              </w:rPr>
            </w:pPr>
          </w:p>
        </w:tc>
        <w:tc>
          <w:tcPr>
            <w:tcW w:w="1246" w:type="dxa"/>
            <w:tcBorders>
              <w:top w:val="nil"/>
              <w:left w:val="nil"/>
              <w:bottom w:val="single" w:color="auto" w:sz="4" w:space="0"/>
              <w:right w:val="single" w:color="auto" w:sz="4" w:space="0"/>
            </w:tcBorders>
            <w:shd w:val="clear" w:color="auto" w:fill="auto"/>
            <w:vAlign w:val="center"/>
          </w:tcPr>
          <w:p w14:paraId="6B12E965">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线上</w:t>
            </w:r>
          </w:p>
        </w:tc>
        <w:tc>
          <w:tcPr>
            <w:tcW w:w="1246" w:type="dxa"/>
            <w:tcBorders>
              <w:top w:val="nil"/>
              <w:left w:val="nil"/>
              <w:bottom w:val="single" w:color="auto" w:sz="4" w:space="0"/>
              <w:right w:val="single" w:color="auto" w:sz="4" w:space="0"/>
            </w:tcBorders>
            <w:shd w:val="clear" w:color="auto" w:fill="auto"/>
            <w:vAlign w:val="center"/>
          </w:tcPr>
          <w:p w14:paraId="62D7D605">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线下</w:t>
            </w:r>
          </w:p>
        </w:tc>
        <w:tc>
          <w:tcPr>
            <w:tcW w:w="1246" w:type="dxa"/>
            <w:tcBorders>
              <w:top w:val="nil"/>
              <w:left w:val="nil"/>
              <w:bottom w:val="single" w:color="auto" w:sz="4" w:space="0"/>
              <w:right w:val="single" w:color="auto" w:sz="4" w:space="0"/>
            </w:tcBorders>
            <w:shd w:val="clear" w:color="auto" w:fill="auto"/>
            <w:noWrap/>
            <w:vAlign w:val="bottom"/>
          </w:tcPr>
          <w:p w14:paraId="75D4A941">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实践实训</w:t>
            </w:r>
          </w:p>
        </w:tc>
      </w:tr>
      <w:tr w14:paraId="080B2293">
        <w:tblPrEx>
          <w:tblCellMar>
            <w:top w:w="0" w:type="dxa"/>
            <w:left w:w="108" w:type="dxa"/>
            <w:bottom w:w="0" w:type="dxa"/>
            <w:right w:w="108" w:type="dxa"/>
          </w:tblCellMar>
        </w:tblPrEx>
        <w:trPr>
          <w:trHeight w:val="291" w:hRule="atLeast"/>
        </w:trPr>
        <w:tc>
          <w:tcPr>
            <w:tcW w:w="1246" w:type="dxa"/>
            <w:vMerge w:val="restart"/>
            <w:tcBorders>
              <w:top w:val="nil"/>
              <w:left w:val="single" w:color="auto" w:sz="4" w:space="0"/>
              <w:bottom w:val="single" w:color="auto" w:sz="4" w:space="0"/>
              <w:right w:val="single" w:color="auto" w:sz="4" w:space="0"/>
            </w:tcBorders>
            <w:shd w:val="clear" w:color="auto" w:fill="auto"/>
            <w:noWrap/>
            <w:vAlign w:val="center"/>
          </w:tcPr>
          <w:p w14:paraId="585A8E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课堂报告</w:t>
            </w:r>
          </w:p>
        </w:tc>
        <w:tc>
          <w:tcPr>
            <w:tcW w:w="1246" w:type="dxa"/>
            <w:tcBorders>
              <w:top w:val="nil"/>
              <w:left w:val="nil"/>
              <w:bottom w:val="single" w:color="auto" w:sz="4" w:space="0"/>
              <w:right w:val="single" w:color="auto" w:sz="4" w:space="0"/>
            </w:tcBorders>
            <w:shd w:val="clear" w:color="auto" w:fill="auto"/>
            <w:vAlign w:val="center"/>
          </w:tcPr>
          <w:p w14:paraId="240C855D">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公共课</w:t>
            </w:r>
          </w:p>
        </w:tc>
        <w:tc>
          <w:tcPr>
            <w:tcW w:w="1246" w:type="dxa"/>
            <w:tcBorders>
              <w:top w:val="nil"/>
              <w:left w:val="nil"/>
              <w:bottom w:val="single" w:color="auto" w:sz="4" w:space="0"/>
              <w:right w:val="single" w:color="auto" w:sz="4" w:space="0"/>
            </w:tcBorders>
            <w:shd w:val="clear" w:color="auto" w:fill="auto"/>
            <w:vAlign w:val="center"/>
          </w:tcPr>
          <w:p w14:paraId="76AFC5D2">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21.69</w:t>
            </w:r>
            <w:r>
              <w:rPr>
                <w:rFonts w:hint="eastAsia"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14:paraId="06C38E92">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w:t>
            </w:r>
          </w:p>
        </w:tc>
        <w:tc>
          <w:tcPr>
            <w:tcW w:w="1246" w:type="dxa"/>
            <w:tcBorders>
              <w:top w:val="nil"/>
              <w:left w:val="nil"/>
              <w:bottom w:val="single" w:color="auto" w:sz="4" w:space="0"/>
              <w:right w:val="single" w:color="auto" w:sz="4" w:space="0"/>
            </w:tcBorders>
            <w:shd w:val="clear" w:color="auto" w:fill="auto"/>
            <w:vAlign w:val="center"/>
          </w:tcPr>
          <w:p w14:paraId="16FF0560">
            <w:pPr>
              <w:jc w:val="center"/>
              <w:rPr>
                <w:rFonts w:asciiTheme="minorEastAsia" w:hAnsiTheme="minorEastAsia"/>
              </w:rPr>
            </w:pPr>
            <w:r>
              <w:rPr>
                <w:rFonts w:hint="eastAsia" w:asciiTheme="minorEastAsia" w:hAnsiTheme="minorEastAsia"/>
              </w:rPr>
              <w:t>264</w:t>
            </w:r>
          </w:p>
        </w:tc>
        <w:tc>
          <w:tcPr>
            <w:tcW w:w="1246" w:type="dxa"/>
            <w:tcBorders>
              <w:top w:val="nil"/>
              <w:left w:val="nil"/>
              <w:bottom w:val="single" w:color="auto" w:sz="4" w:space="0"/>
              <w:right w:val="single" w:color="auto" w:sz="4" w:space="0"/>
            </w:tcBorders>
            <w:shd w:val="clear" w:color="auto" w:fill="auto"/>
            <w:vAlign w:val="center"/>
          </w:tcPr>
          <w:p w14:paraId="24456578">
            <w:pPr>
              <w:jc w:val="center"/>
              <w:rPr>
                <w:rFonts w:asciiTheme="minorEastAsia" w:hAnsiTheme="minorEastAsia"/>
              </w:rPr>
            </w:pPr>
            <w:r>
              <w:rPr>
                <w:rFonts w:hint="eastAsia" w:asciiTheme="minorEastAsia" w:hAnsiTheme="minorEastAsia"/>
              </w:rPr>
              <w:t>104</w:t>
            </w:r>
          </w:p>
        </w:tc>
        <w:tc>
          <w:tcPr>
            <w:tcW w:w="1246" w:type="dxa"/>
            <w:tcBorders>
              <w:top w:val="nil"/>
              <w:left w:val="nil"/>
              <w:bottom w:val="single" w:color="auto" w:sz="4" w:space="0"/>
              <w:right w:val="single" w:color="auto" w:sz="4" w:space="0"/>
            </w:tcBorders>
            <w:shd w:val="clear" w:color="auto" w:fill="auto"/>
            <w:vAlign w:val="center"/>
          </w:tcPr>
          <w:p w14:paraId="300C0C29">
            <w:pPr>
              <w:jc w:val="center"/>
              <w:rPr>
                <w:rFonts w:asciiTheme="minorEastAsia" w:hAnsiTheme="minorEastAsia"/>
              </w:rPr>
            </w:pPr>
            <w:r>
              <w:rPr>
                <w:rFonts w:hint="eastAsia" w:asciiTheme="minorEastAsia" w:hAnsiTheme="minorEastAsia"/>
              </w:rPr>
              <w:t>32</w:t>
            </w:r>
          </w:p>
        </w:tc>
      </w:tr>
      <w:tr w14:paraId="73ADDF50">
        <w:tblPrEx>
          <w:tblCellMar>
            <w:top w:w="0" w:type="dxa"/>
            <w:left w:w="108" w:type="dxa"/>
            <w:bottom w:w="0" w:type="dxa"/>
            <w:right w:w="108" w:type="dxa"/>
          </w:tblCellMar>
        </w:tblPrEx>
        <w:trPr>
          <w:trHeight w:val="559" w:hRule="atLeast"/>
        </w:trPr>
        <w:tc>
          <w:tcPr>
            <w:tcW w:w="1246" w:type="dxa"/>
            <w:vMerge w:val="continue"/>
            <w:tcBorders>
              <w:top w:val="nil"/>
              <w:left w:val="single" w:color="auto" w:sz="4" w:space="0"/>
              <w:bottom w:val="single" w:color="auto" w:sz="4" w:space="0"/>
              <w:right w:val="single" w:color="auto" w:sz="4" w:space="0"/>
            </w:tcBorders>
            <w:vAlign w:val="center"/>
          </w:tcPr>
          <w:p w14:paraId="41DF62AE">
            <w:pPr>
              <w:widowControl/>
              <w:jc w:val="left"/>
              <w:rPr>
                <w:rFonts w:cs="宋体" w:asciiTheme="minorEastAsia" w:hAnsiTheme="minorEastAsia" w:eastAsiaTheme="minorEastAsia"/>
                <w:color w:val="000000"/>
                <w:kern w:val="0"/>
                <w:szCs w:val="21"/>
              </w:rPr>
            </w:pPr>
          </w:p>
        </w:tc>
        <w:tc>
          <w:tcPr>
            <w:tcW w:w="1246" w:type="dxa"/>
            <w:tcBorders>
              <w:top w:val="nil"/>
              <w:left w:val="nil"/>
              <w:bottom w:val="single" w:color="auto" w:sz="4" w:space="0"/>
              <w:right w:val="single" w:color="auto" w:sz="4" w:space="0"/>
            </w:tcBorders>
            <w:shd w:val="clear" w:color="auto" w:fill="auto"/>
            <w:vAlign w:val="center"/>
          </w:tcPr>
          <w:p w14:paraId="534C6E2A">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专业课</w:t>
            </w:r>
          </w:p>
        </w:tc>
        <w:tc>
          <w:tcPr>
            <w:tcW w:w="1246" w:type="dxa"/>
            <w:tcBorders>
              <w:top w:val="nil"/>
              <w:left w:val="nil"/>
              <w:bottom w:val="single" w:color="auto" w:sz="4" w:space="0"/>
              <w:right w:val="single" w:color="auto" w:sz="4" w:space="0"/>
            </w:tcBorders>
            <w:shd w:val="clear" w:color="auto" w:fill="auto"/>
            <w:vAlign w:val="center"/>
          </w:tcPr>
          <w:p w14:paraId="5B20116D">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51.88</w:t>
            </w:r>
            <w:r>
              <w:rPr>
                <w:rFonts w:hint="eastAsia"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14:paraId="29D48C7D">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880</w:t>
            </w:r>
          </w:p>
        </w:tc>
        <w:tc>
          <w:tcPr>
            <w:tcW w:w="1246" w:type="dxa"/>
            <w:tcBorders>
              <w:top w:val="nil"/>
              <w:left w:val="nil"/>
              <w:bottom w:val="single" w:color="auto" w:sz="4" w:space="0"/>
              <w:right w:val="single" w:color="auto" w:sz="4" w:space="0"/>
            </w:tcBorders>
            <w:shd w:val="clear" w:color="auto" w:fill="auto"/>
            <w:vAlign w:val="center"/>
          </w:tcPr>
          <w:p w14:paraId="3099C75A">
            <w:pPr>
              <w:jc w:val="center"/>
              <w:rPr>
                <w:rFonts w:hint="default" w:eastAsia="宋体" w:asciiTheme="minorEastAsia" w:hAnsiTheme="minorEastAsia"/>
                <w:lang w:val="en-US" w:eastAsia="zh-CN"/>
              </w:rPr>
            </w:pPr>
            <w:r>
              <w:rPr>
                <w:rFonts w:asciiTheme="minorEastAsia" w:hAnsiTheme="minorEastAsia"/>
              </w:rPr>
              <w:t>5</w:t>
            </w:r>
            <w:r>
              <w:rPr>
                <w:rFonts w:hint="eastAsia" w:asciiTheme="minorEastAsia" w:hAnsiTheme="minorEastAsia"/>
                <w:lang w:val="en-US" w:eastAsia="zh-CN"/>
              </w:rPr>
              <w:t>44</w:t>
            </w:r>
          </w:p>
        </w:tc>
        <w:tc>
          <w:tcPr>
            <w:tcW w:w="1246" w:type="dxa"/>
            <w:tcBorders>
              <w:top w:val="nil"/>
              <w:left w:val="nil"/>
              <w:bottom w:val="single" w:color="auto" w:sz="4" w:space="0"/>
              <w:right w:val="single" w:color="auto" w:sz="4" w:space="0"/>
            </w:tcBorders>
            <w:shd w:val="clear" w:color="auto" w:fill="auto"/>
            <w:vAlign w:val="center"/>
          </w:tcPr>
          <w:p w14:paraId="3F376E2E">
            <w:pPr>
              <w:jc w:val="center"/>
              <w:rPr>
                <w:rFonts w:asciiTheme="minorEastAsia" w:hAnsiTheme="minorEastAsia"/>
              </w:rPr>
            </w:pPr>
            <w:r>
              <w:rPr>
                <w:rFonts w:asciiTheme="minorEastAsia" w:hAnsiTheme="minorEastAsia"/>
              </w:rPr>
              <w:t>184</w:t>
            </w:r>
          </w:p>
        </w:tc>
        <w:tc>
          <w:tcPr>
            <w:tcW w:w="1246" w:type="dxa"/>
            <w:tcBorders>
              <w:top w:val="nil"/>
              <w:left w:val="nil"/>
              <w:bottom w:val="single" w:color="auto" w:sz="4" w:space="0"/>
              <w:right w:val="single" w:color="auto" w:sz="4" w:space="0"/>
            </w:tcBorders>
            <w:shd w:val="clear" w:color="auto" w:fill="auto"/>
            <w:vAlign w:val="center"/>
          </w:tcPr>
          <w:p w14:paraId="205C285B">
            <w:pPr>
              <w:jc w:val="center"/>
              <w:rPr>
                <w:rFonts w:hint="default" w:eastAsia="宋体" w:asciiTheme="minorEastAsia" w:hAnsiTheme="minorEastAsia"/>
                <w:lang w:val="en-US" w:eastAsia="zh-CN"/>
              </w:rPr>
            </w:pPr>
            <w:r>
              <w:rPr>
                <w:rFonts w:asciiTheme="minorEastAsia" w:hAnsiTheme="minorEastAsia"/>
              </w:rPr>
              <w:t>1</w:t>
            </w:r>
            <w:r>
              <w:rPr>
                <w:rFonts w:hint="eastAsia" w:asciiTheme="minorEastAsia" w:hAnsiTheme="minorEastAsia"/>
                <w:lang w:val="en-US" w:eastAsia="zh-CN"/>
              </w:rPr>
              <w:t>52</w:t>
            </w:r>
          </w:p>
        </w:tc>
      </w:tr>
      <w:tr w14:paraId="11B54BED">
        <w:tblPrEx>
          <w:tblCellMar>
            <w:top w:w="0" w:type="dxa"/>
            <w:left w:w="108" w:type="dxa"/>
            <w:bottom w:w="0" w:type="dxa"/>
            <w:right w:w="108" w:type="dxa"/>
          </w:tblCellMar>
        </w:tblPrEx>
        <w:trPr>
          <w:trHeight w:val="291" w:hRule="atLeast"/>
        </w:trPr>
        <w:tc>
          <w:tcPr>
            <w:tcW w:w="1246" w:type="dxa"/>
            <w:vMerge w:val="continue"/>
            <w:tcBorders>
              <w:top w:val="nil"/>
              <w:left w:val="single" w:color="auto" w:sz="4" w:space="0"/>
              <w:bottom w:val="single" w:color="auto" w:sz="4" w:space="0"/>
              <w:right w:val="single" w:color="auto" w:sz="4" w:space="0"/>
            </w:tcBorders>
            <w:vAlign w:val="center"/>
          </w:tcPr>
          <w:p w14:paraId="5B47D0FB">
            <w:pPr>
              <w:widowControl/>
              <w:jc w:val="left"/>
              <w:rPr>
                <w:rFonts w:cs="宋体" w:asciiTheme="minorEastAsia" w:hAnsiTheme="minorEastAsia" w:eastAsiaTheme="minorEastAsia"/>
                <w:color w:val="000000"/>
                <w:kern w:val="0"/>
                <w:szCs w:val="21"/>
              </w:rPr>
            </w:pPr>
          </w:p>
        </w:tc>
        <w:tc>
          <w:tcPr>
            <w:tcW w:w="1246" w:type="dxa"/>
            <w:tcBorders>
              <w:top w:val="nil"/>
              <w:left w:val="nil"/>
              <w:bottom w:val="single" w:color="auto" w:sz="4" w:space="0"/>
              <w:right w:val="single" w:color="auto" w:sz="4" w:space="0"/>
            </w:tcBorders>
            <w:shd w:val="clear" w:color="auto" w:fill="auto"/>
            <w:vAlign w:val="center"/>
          </w:tcPr>
          <w:p w14:paraId="396EBDF2">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职业能力</w:t>
            </w:r>
          </w:p>
          <w:p w14:paraId="7E0E4021">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拓展课</w:t>
            </w:r>
          </w:p>
        </w:tc>
        <w:tc>
          <w:tcPr>
            <w:tcW w:w="1246" w:type="dxa"/>
            <w:tcBorders>
              <w:top w:val="nil"/>
              <w:left w:val="nil"/>
              <w:bottom w:val="single" w:color="auto" w:sz="4" w:space="0"/>
              <w:right w:val="single" w:color="auto" w:sz="4" w:space="0"/>
            </w:tcBorders>
            <w:shd w:val="clear" w:color="auto" w:fill="auto"/>
            <w:vAlign w:val="center"/>
          </w:tcPr>
          <w:p w14:paraId="323A8DEE">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12.73</w:t>
            </w:r>
            <w:r>
              <w:rPr>
                <w:rFonts w:hint="eastAsia"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14:paraId="398AF86C">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216</w:t>
            </w:r>
          </w:p>
        </w:tc>
        <w:tc>
          <w:tcPr>
            <w:tcW w:w="1246" w:type="dxa"/>
            <w:tcBorders>
              <w:top w:val="nil"/>
              <w:left w:val="nil"/>
              <w:bottom w:val="single" w:color="auto" w:sz="4" w:space="0"/>
              <w:right w:val="single" w:color="auto" w:sz="4" w:space="0"/>
            </w:tcBorders>
            <w:shd w:val="clear" w:color="auto" w:fill="auto"/>
            <w:vAlign w:val="center"/>
          </w:tcPr>
          <w:p w14:paraId="64E571FD">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216</w:t>
            </w:r>
          </w:p>
        </w:tc>
        <w:tc>
          <w:tcPr>
            <w:tcW w:w="1246" w:type="dxa"/>
            <w:tcBorders>
              <w:top w:val="nil"/>
              <w:left w:val="nil"/>
              <w:bottom w:val="single" w:color="auto" w:sz="4" w:space="0"/>
              <w:right w:val="single" w:color="auto" w:sz="4" w:space="0"/>
            </w:tcBorders>
            <w:shd w:val="clear" w:color="auto" w:fill="auto"/>
            <w:vAlign w:val="center"/>
          </w:tcPr>
          <w:p w14:paraId="357F0E6A">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w:t>
            </w:r>
          </w:p>
        </w:tc>
        <w:tc>
          <w:tcPr>
            <w:tcW w:w="1246" w:type="dxa"/>
            <w:tcBorders>
              <w:top w:val="nil"/>
              <w:left w:val="nil"/>
              <w:bottom w:val="single" w:color="auto" w:sz="4" w:space="0"/>
              <w:right w:val="single" w:color="auto" w:sz="4" w:space="0"/>
            </w:tcBorders>
            <w:shd w:val="clear" w:color="auto" w:fill="auto"/>
            <w:vAlign w:val="center"/>
          </w:tcPr>
          <w:p w14:paraId="13C8B265">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0</w:t>
            </w:r>
          </w:p>
        </w:tc>
      </w:tr>
      <w:tr w14:paraId="3381C69E">
        <w:tblPrEx>
          <w:tblCellMar>
            <w:top w:w="0" w:type="dxa"/>
            <w:left w:w="108" w:type="dxa"/>
            <w:bottom w:w="0" w:type="dxa"/>
            <w:right w:w="108" w:type="dxa"/>
          </w:tblCellMar>
        </w:tblPrEx>
        <w:trPr>
          <w:trHeight w:val="291" w:hRule="atLeast"/>
        </w:trPr>
        <w:tc>
          <w:tcPr>
            <w:tcW w:w="1246" w:type="dxa"/>
            <w:vMerge w:val="continue"/>
            <w:tcBorders>
              <w:top w:val="nil"/>
              <w:left w:val="single" w:color="auto" w:sz="4" w:space="0"/>
              <w:bottom w:val="single" w:color="auto" w:sz="4" w:space="0"/>
              <w:right w:val="single" w:color="auto" w:sz="4" w:space="0"/>
            </w:tcBorders>
            <w:vAlign w:val="center"/>
          </w:tcPr>
          <w:p w14:paraId="59F5FFF2">
            <w:pPr>
              <w:widowControl/>
              <w:jc w:val="left"/>
              <w:rPr>
                <w:rFonts w:cs="宋体" w:asciiTheme="minorEastAsia" w:hAnsiTheme="minorEastAsia" w:eastAsiaTheme="minorEastAsia"/>
                <w:color w:val="000000"/>
                <w:kern w:val="0"/>
                <w:szCs w:val="21"/>
              </w:rPr>
            </w:pPr>
          </w:p>
        </w:tc>
        <w:tc>
          <w:tcPr>
            <w:tcW w:w="1246" w:type="dxa"/>
            <w:tcBorders>
              <w:top w:val="nil"/>
              <w:left w:val="nil"/>
              <w:bottom w:val="single" w:color="auto" w:sz="4" w:space="0"/>
              <w:right w:val="single" w:color="auto" w:sz="4" w:space="0"/>
            </w:tcBorders>
            <w:shd w:val="clear" w:color="auto" w:fill="auto"/>
            <w:vAlign w:val="center"/>
          </w:tcPr>
          <w:p w14:paraId="63739CBC">
            <w:pPr>
              <w:widowControl/>
              <w:jc w:val="center"/>
              <w:rPr>
                <w:rFonts w:cs="宋体" w:asciiTheme="minorEastAsia" w:hAnsiTheme="minorEastAsia" w:eastAsiaTheme="minorEastAsia"/>
                <w:kern w:val="0"/>
                <w:szCs w:val="21"/>
              </w:rPr>
            </w:pPr>
            <w:r>
              <w:rPr>
                <w:rFonts w:hint="eastAsia" w:ascii="宋体" w:hAnsi="宋体" w:cs="宋体"/>
                <w:kern w:val="0"/>
                <w:szCs w:val="21"/>
              </w:rPr>
              <w:t>实践教学环节</w:t>
            </w:r>
          </w:p>
        </w:tc>
        <w:tc>
          <w:tcPr>
            <w:tcW w:w="1246" w:type="dxa"/>
            <w:tcBorders>
              <w:top w:val="nil"/>
              <w:left w:val="nil"/>
              <w:bottom w:val="single" w:color="auto" w:sz="4" w:space="0"/>
              <w:right w:val="single" w:color="auto" w:sz="4" w:space="0"/>
            </w:tcBorders>
            <w:shd w:val="clear" w:color="auto" w:fill="auto"/>
            <w:vAlign w:val="center"/>
          </w:tcPr>
          <w:p w14:paraId="488DF594">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13.70</w:t>
            </w:r>
            <w:r>
              <w:rPr>
                <w:rFonts w:hint="eastAsia"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14:paraId="291D4831">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232</w:t>
            </w:r>
          </w:p>
        </w:tc>
        <w:tc>
          <w:tcPr>
            <w:tcW w:w="1246" w:type="dxa"/>
            <w:tcBorders>
              <w:top w:val="nil"/>
              <w:left w:val="nil"/>
              <w:bottom w:val="single" w:color="auto" w:sz="4" w:space="0"/>
              <w:right w:val="single" w:color="auto" w:sz="4" w:space="0"/>
            </w:tcBorders>
            <w:shd w:val="clear" w:color="auto" w:fill="auto"/>
            <w:vAlign w:val="center"/>
          </w:tcPr>
          <w:p w14:paraId="540C5D70">
            <w:pPr>
              <w:jc w:val="center"/>
              <w:rPr>
                <w:rFonts w:asciiTheme="minorEastAsia" w:hAnsiTheme="minorEastAsia"/>
              </w:rPr>
            </w:pPr>
            <w:r>
              <w:rPr>
                <w:rFonts w:hint="eastAsia" w:asciiTheme="minorEastAsia" w:hAnsiTheme="minorEastAsia"/>
              </w:rPr>
              <w:t>0</w:t>
            </w:r>
          </w:p>
        </w:tc>
        <w:tc>
          <w:tcPr>
            <w:tcW w:w="1246" w:type="dxa"/>
            <w:tcBorders>
              <w:top w:val="nil"/>
              <w:left w:val="nil"/>
              <w:bottom w:val="single" w:color="auto" w:sz="4" w:space="0"/>
              <w:right w:val="single" w:color="auto" w:sz="4" w:space="0"/>
            </w:tcBorders>
            <w:shd w:val="clear" w:color="auto" w:fill="auto"/>
            <w:vAlign w:val="center"/>
          </w:tcPr>
          <w:p w14:paraId="1CC02043">
            <w:pPr>
              <w:jc w:val="center"/>
              <w:rPr>
                <w:rFonts w:asciiTheme="minorEastAsia" w:hAnsiTheme="minorEastAsia"/>
              </w:rPr>
            </w:pPr>
            <w:r>
              <w:rPr>
                <w:rFonts w:hint="eastAsia" w:asciiTheme="minorEastAsia" w:hAnsiTheme="minorEastAsia"/>
              </w:rPr>
              <w:t>216</w:t>
            </w:r>
          </w:p>
        </w:tc>
        <w:tc>
          <w:tcPr>
            <w:tcW w:w="1246" w:type="dxa"/>
            <w:tcBorders>
              <w:top w:val="nil"/>
              <w:left w:val="nil"/>
              <w:bottom w:val="single" w:color="auto" w:sz="4" w:space="0"/>
              <w:right w:val="single" w:color="auto" w:sz="4" w:space="0"/>
            </w:tcBorders>
            <w:shd w:val="clear" w:color="auto" w:fill="auto"/>
            <w:vAlign w:val="center"/>
          </w:tcPr>
          <w:p w14:paraId="60F6FCFC">
            <w:pPr>
              <w:jc w:val="center"/>
              <w:rPr>
                <w:rFonts w:asciiTheme="minorEastAsia" w:hAnsiTheme="minorEastAsia"/>
              </w:rPr>
            </w:pPr>
            <w:r>
              <w:rPr>
                <w:rFonts w:hint="eastAsia" w:asciiTheme="minorEastAsia" w:hAnsiTheme="minorEastAsia"/>
              </w:rPr>
              <w:t>16</w:t>
            </w:r>
          </w:p>
        </w:tc>
      </w:tr>
      <w:tr w14:paraId="036C8211">
        <w:tblPrEx>
          <w:tblCellMar>
            <w:top w:w="0" w:type="dxa"/>
            <w:left w:w="108" w:type="dxa"/>
            <w:bottom w:w="0" w:type="dxa"/>
            <w:right w:w="108" w:type="dxa"/>
          </w:tblCellMar>
        </w:tblPrEx>
        <w:trPr>
          <w:trHeight w:val="368" w:hRule="atLeast"/>
        </w:trPr>
        <w:tc>
          <w:tcPr>
            <w:tcW w:w="37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C23DC9">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总学时</w:t>
            </w:r>
          </w:p>
        </w:tc>
        <w:tc>
          <w:tcPr>
            <w:tcW w:w="1246" w:type="dxa"/>
            <w:tcBorders>
              <w:top w:val="nil"/>
              <w:left w:val="nil"/>
              <w:bottom w:val="single" w:color="auto" w:sz="4" w:space="0"/>
              <w:right w:val="single" w:color="auto" w:sz="4" w:space="0"/>
            </w:tcBorders>
            <w:shd w:val="clear" w:color="auto" w:fill="auto"/>
            <w:vAlign w:val="center"/>
          </w:tcPr>
          <w:p w14:paraId="0F4953BF">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1728</w:t>
            </w:r>
          </w:p>
        </w:tc>
        <w:tc>
          <w:tcPr>
            <w:tcW w:w="1246" w:type="dxa"/>
            <w:tcBorders>
              <w:top w:val="nil"/>
              <w:left w:val="nil"/>
              <w:bottom w:val="single" w:color="auto" w:sz="4" w:space="0"/>
              <w:right w:val="single" w:color="auto" w:sz="4" w:space="0"/>
            </w:tcBorders>
            <w:shd w:val="clear" w:color="auto" w:fill="auto"/>
            <w:vAlign w:val="center"/>
          </w:tcPr>
          <w:p w14:paraId="70818A43">
            <w:pPr>
              <w:widowControl/>
              <w:jc w:val="center"/>
              <w:rPr>
                <w:rFonts w:hint="default" w:cs="宋体" w:asciiTheme="minorEastAsia" w:hAnsiTheme="minorEastAsia" w:eastAsiaTheme="minorEastAsia"/>
                <w:kern w:val="0"/>
                <w:szCs w:val="21"/>
                <w:lang w:val="en-US" w:eastAsia="zh-CN"/>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lang w:val="en-US" w:eastAsia="zh-CN"/>
              </w:rPr>
              <w:t>24</w:t>
            </w:r>
          </w:p>
        </w:tc>
        <w:tc>
          <w:tcPr>
            <w:tcW w:w="1246" w:type="dxa"/>
            <w:tcBorders>
              <w:top w:val="nil"/>
              <w:left w:val="nil"/>
              <w:bottom w:val="single" w:color="auto" w:sz="4" w:space="0"/>
              <w:right w:val="single" w:color="auto" w:sz="4" w:space="0"/>
            </w:tcBorders>
            <w:shd w:val="clear" w:color="auto" w:fill="auto"/>
            <w:vAlign w:val="center"/>
          </w:tcPr>
          <w:p w14:paraId="21092A49">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504</w:t>
            </w:r>
          </w:p>
        </w:tc>
        <w:tc>
          <w:tcPr>
            <w:tcW w:w="1246" w:type="dxa"/>
            <w:tcBorders>
              <w:top w:val="nil"/>
              <w:left w:val="nil"/>
              <w:bottom w:val="single" w:color="auto" w:sz="4" w:space="0"/>
              <w:right w:val="single" w:color="auto" w:sz="4" w:space="0"/>
            </w:tcBorders>
            <w:shd w:val="clear" w:color="auto" w:fill="auto"/>
            <w:vAlign w:val="center"/>
          </w:tcPr>
          <w:p w14:paraId="1B71ED19">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200</w:t>
            </w:r>
          </w:p>
        </w:tc>
      </w:tr>
      <w:tr w14:paraId="48A13654">
        <w:tblPrEx>
          <w:tblCellMar>
            <w:top w:w="0" w:type="dxa"/>
            <w:left w:w="108" w:type="dxa"/>
            <w:bottom w:w="0" w:type="dxa"/>
            <w:right w:w="108" w:type="dxa"/>
          </w:tblCellMar>
        </w:tblPrEx>
        <w:trPr>
          <w:trHeight w:val="398" w:hRule="atLeast"/>
        </w:trPr>
        <w:tc>
          <w:tcPr>
            <w:tcW w:w="37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E48EE3">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占总学时比例</w:t>
            </w:r>
          </w:p>
        </w:tc>
        <w:tc>
          <w:tcPr>
            <w:tcW w:w="1246" w:type="dxa"/>
            <w:tcBorders>
              <w:top w:val="nil"/>
              <w:left w:val="nil"/>
              <w:bottom w:val="single" w:color="auto" w:sz="4" w:space="0"/>
              <w:right w:val="single" w:color="auto" w:sz="4" w:space="0"/>
            </w:tcBorders>
            <w:shd w:val="clear" w:color="auto" w:fill="auto"/>
            <w:vAlign w:val="center"/>
          </w:tcPr>
          <w:p w14:paraId="535FEF40">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100</w:t>
            </w:r>
            <w:r>
              <w:rPr>
                <w:rFonts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14:paraId="4A501C6E">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59</w:t>
            </w:r>
            <w:r>
              <w:rPr>
                <w:rFonts w:hint="eastAsia"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14:paraId="02EE5223">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29</w:t>
            </w:r>
            <w:r>
              <w:rPr>
                <w:rFonts w:hint="eastAsia" w:cs="宋体" w:asciiTheme="minorEastAsia" w:hAnsiTheme="minorEastAsia" w:eastAsiaTheme="minorEastAsia"/>
                <w:kern w:val="0"/>
                <w:szCs w:val="21"/>
              </w:rPr>
              <w:t>%</w:t>
            </w:r>
          </w:p>
        </w:tc>
        <w:tc>
          <w:tcPr>
            <w:tcW w:w="1246" w:type="dxa"/>
            <w:tcBorders>
              <w:top w:val="nil"/>
              <w:left w:val="nil"/>
              <w:bottom w:val="single" w:color="auto" w:sz="4" w:space="0"/>
              <w:right w:val="single" w:color="auto" w:sz="4" w:space="0"/>
            </w:tcBorders>
            <w:shd w:val="clear" w:color="auto" w:fill="auto"/>
            <w:vAlign w:val="center"/>
          </w:tcPr>
          <w:p w14:paraId="4E20B253">
            <w:pPr>
              <w:widowControl/>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lang w:val="en-US" w:eastAsia="zh-CN"/>
              </w:rPr>
              <w:t>2</w:t>
            </w:r>
            <w:r>
              <w:rPr>
                <w:rFonts w:hint="eastAsia" w:cs="宋体" w:asciiTheme="minorEastAsia" w:hAnsiTheme="minorEastAsia" w:eastAsiaTheme="minorEastAsia"/>
                <w:kern w:val="0"/>
                <w:szCs w:val="21"/>
              </w:rPr>
              <w:t>%</w:t>
            </w:r>
          </w:p>
        </w:tc>
      </w:tr>
    </w:tbl>
    <w:p w14:paraId="2AEED21D">
      <w:pPr>
        <w:spacing w:line="440" w:lineRule="exact"/>
        <w:ind w:firstLine="480" w:firstLineChars="200"/>
        <w:rPr>
          <w:rFonts w:ascii="宋体" w:hAnsi="宋体"/>
          <w:sz w:val="24"/>
        </w:rPr>
      </w:pPr>
      <w:r>
        <w:rPr>
          <w:rFonts w:hint="eastAsia" w:ascii="宋体" w:hAnsi="宋体"/>
          <w:sz w:val="24"/>
        </w:rPr>
        <w:t>（二）学时分配与学分比例</w:t>
      </w:r>
    </w:p>
    <w:p w14:paraId="696BE20D">
      <w:pPr>
        <w:spacing w:line="440" w:lineRule="exact"/>
        <w:ind w:firstLine="480" w:firstLineChars="200"/>
        <w:jc w:val="left"/>
        <w:rPr>
          <w:rFonts w:ascii="宋体" w:hAnsi="宋体"/>
          <w:sz w:val="24"/>
        </w:rPr>
      </w:pPr>
      <w:r>
        <w:rPr>
          <w:rFonts w:hint="eastAsia" w:ascii="宋体" w:hAnsi="宋体"/>
          <w:sz w:val="24"/>
        </w:rPr>
        <w:t>各类课程学时分配与学分比例见表6。</w:t>
      </w:r>
    </w:p>
    <w:p w14:paraId="1E5ACB6B">
      <w:pPr>
        <w:spacing w:line="440" w:lineRule="exact"/>
        <w:ind w:firstLine="480" w:firstLineChars="200"/>
        <w:jc w:val="left"/>
        <w:rPr>
          <w:rFonts w:ascii="宋体" w:hAnsi="宋体"/>
          <w:sz w:val="24"/>
        </w:rPr>
      </w:pPr>
    </w:p>
    <w:p w14:paraId="0037FF23">
      <w:pPr>
        <w:spacing w:line="440" w:lineRule="exact"/>
        <w:jc w:val="center"/>
        <w:rPr>
          <w:rFonts w:ascii="宋体" w:hAnsi="宋体"/>
          <w:b/>
          <w:bCs/>
          <w:sz w:val="24"/>
        </w:rPr>
      </w:pPr>
      <w:r>
        <w:rPr>
          <w:rFonts w:hint="eastAsia" w:ascii="宋体" w:hAnsi="宋体"/>
          <w:b/>
          <w:bCs/>
          <w:sz w:val="24"/>
        </w:rPr>
        <w:t>表6  各类课程学时分配与学分比例表</w:t>
      </w:r>
    </w:p>
    <w:tbl>
      <w:tblPr>
        <w:tblStyle w:val="39"/>
        <w:tblW w:w="8850" w:type="dxa"/>
        <w:tblInd w:w="93" w:type="dxa"/>
        <w:tblLayout w:type="autofit"/>
        <w:tblCellMar>
          <w:top w:w="0" w:type="dxa"/>
          <w:left w:w="108" w:type="dxa"/>
          <w:bottom w:w="0" w:type="dxa"/>
          <w:right w:w="108" w:type="dxa"/>
        </w:tblCellMar>
      </w:tblPr>
      <w:tblGrid>
        <w:gridCol w:w="1716"/>
        <w:gridCol w:w="1234"/>
        <w:gridCol w:w="1475"/>
        <w:gridCol w:w="1475"/>
        <w:gridCol w:w="1475"/>
        <w:gridCol w:w="1475"/>
      </w:tblGrid>
      <w:tr w14:paraId="4F1DE8CD">
        <w:tblPrEx>
          <w:tblCellMar>
            <w:top w:w="0" w:type="dxa"/>
            <w:left w:w="108" w:type="dxa"/>
            <w:bottom w:w="0" w:type="dxa"/>
            <w:right w:w="108" w:type="dxa"/>
          </w:tblCellMar>
        </w:tblPrEx>
        <w:trPr>
          <w:trHeight w:val="517"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717922E1">
            <w:pPr>
              <w:widowControl/>
              <w:jc w:val="center"/>
              <w:rPr>
                <w:rFonts w:ascii="宋体" w:hAnsi="宋体" w:cs="宋体"/>
                <w:kern w:val="0"/>
                <w:szCs w:val="21"/>
              </w:rPr>
            </w:pPr>
            <w:r>
              <w:rPr>
                <w:rFonts w:hint="eastAsia" w:ascii="宋体" w:hAnsi="宋体" w:cs="宋体"/>
                <w:kern w:val="0"/>
                <w:szCs w:val="21"/>
              </w:rPr>
              <w:t>课程类别</w:t>
            </w:r>
          </w:p>
        </w:tc>
        <w:tc>
          <w:tcPr>
            <w:tcW w:w="1234" w:type="dxa"/>
            <w:tcBorders>
              <w:top w:val="single" w:color="auto" w:sz="4" w:space="0"/>
              <w:left w:val="nil"/>
              <w:bottom w:val="single" w:color="auto" w:sz="4" w:space="0"/>
              <w:right w:val="single" w:color="auto" w:sz="4" w:space="0"/>
            </w:tcBorders>
            <w:shd w:val="clear" w:color="auto" w:fill="auto"/>
            <w:vAlign w:val="center"/>
          </w:tcPr>
          <w:p w14:paraId="01224EAE">
            <w:pPr>
              <w:widowControl/>
              <w:jc w:val="center"/>
              <w:rPr>
                <w:rFonts w:ascii="宋体" w:hAnsi="宋体" w:cs="宋体"/>
                <w:kern w:val="0"/>
                <w:szCs w:val="21"/>
              </w:rPr>
            </w:pPr>
            <w:r>
              <w:rPr>
                <w:rFonts w:hint="eastAsia" w:ascii="宋体" w:hAnsi="宋体" w:cs="宋体"/>
                <w:kern w:val="0"/>
                <w:szCs w:val="21"/>
              </w:rPr>
              <w:t>课程总数</w:t>
            </w:r>
          </w:p>
        </w:tc>
        <w:tc>
          <w:tcPr>
            <w:tcW w:w="1475" w:type="dxa"/>
            <w:tcBorders>
              <w:top w:val="single" w:color="auto" w:sz="4" w:space="0"/>
              <w:left w:val="nil"/>
              <w:bottom w:val="single" w:color="auto" w:sz="4" w:space="0"/>
              <w:right w:val="single" w:color="auto" w:sz="4" w:space="0"/>
            </w:tcBorders>
            <w:shd w:val="clear" w:color="auto" w:fill="auto"/>
            <w:vAlign w:val="center"/>
          </w:tcPr>
          <w:p w14:paraId="5CF205F4">
            <w:pPr>
              <w:widowControl/>
              <w:jc w:val="center"/>
              <w:rPr>
                <w:rFonts w:ascii="宋体" w:hAnsi="宋体" w:cs="宋体"/>
                <w:kern w:val="0"/>
                <w:szCs w:val="21"/>
              </w:rPr>
            </w:pPr>
            <w:r>
              <w:rPr>
                <w:rFonts w:hint="eastAsia" w:ascii="宋体" w:hAnsi="宋体" w:cs="宋体"/>
                <w:kern w:val="0"/>
                <w:szCs w:val="21"/>
              </w:rPr>
              <w:t>课程实修数</w:t>
            </w:r>
          </w:p>
        </w:tc>
        <w:tc>
          <w:tcPr>
            <w:tcW w:w="1475" w:type="dxa"/>
            <w:tcBorders>
              <w:top w:val="single" w:color="auto" w:sz="4" w:space="0"/>
              <w:left w:val="nil"/>
              <w:bottom w:val="single" w:color="auto" w:sz="4" w:space="0"/>
              <w:right w:val="single" w:color="auto" w:sz="4" w:space="0"/>
            </w:tcBorders>
            <w:shd w:val="clear" w:color="auto" w:fill="auto"/>
            <w:vAlign w:val="center"/>
          </w:tcPr>
          <w:p w14:paraId="110021D7">
            <w:pPr>
              <w:widowControl/>
              <w:jc w:val="center"/>
              <w:rPr>
                <w:rFonts w:ascii="宋体" w:hAnsi="宋体" w:cs="宋体"/>
                <w:kern w:val="0"/>
                <w:szCs w:val="21"/>
              </w:rPr>
            </w:pPr>
            <w:r>
              <w:rPr>
                <w:rFonts w:hint="eastAsia" w:ascii="宋体" w:hAnsi="宋体" w:cs="宋体"/>
                <w:kern w:val="0"/>
                <w:szCs w:val="21"/>
              </w:rPr>
              <w:t>总学时</w:t>
            </w:r>
          </w:p>
        </w:tc>
        <w:tc>
          <w:tcPr>
            <w:tcW w:w="1475" w:type="dxa"/>
            <w:tcBorders>
              <w:top w:val="single" w:color="auto" w:sz="4" w:space="0"/>
              <w:left w:val="nil"/>
              <w:bottom w:val="single" w:color="auto" w:sz="4" w:space="0"/>
              <w:right w:val="single" w:color="auto" w:sz="4" w:space="0"/>
            </w:tcBorders>
            <w:shd w:val="clear" w:color="auto" w:fill="auto"/>
            <w:vAlign w:val="center"/>
          </w:tcPr>
          <w:p w14:paraId="41D4ACF8">
            <w:pPr>
              <w:widowControl/>
              <w:jc w:val="center"/>
              <w:rPr>
                <w:rFonts w:ascii="宋体" w:hAnsi="宋体" w:cs="宋体"/>
                <w:kern w:val="0"/>
                <w:szCs w:val="21"/>
              </w:rPr>
            </w:pPr>
            <w:r>
              <w:rPr>
                <w:rFonts w:hint="eastAsia" w:ascii="宋体" w:hAnsi="宋体" w:cs="宋体"/>
                <w:kern w:val="0"/>
                <w:szCs w:val="21"/>
              </w:rPr>
              <w:t>课程总学分</w:t>
            </w:r>
          </w:p>
        </w:tc>
        <w:tc>
          <w:tcPr>
            <w:tcW w:w="1475" w:type="dxa"/>
            <w:tcBorders>
              <w:top w:val="single" w:color="auto" w:sz="4" w:space="0"/>
              <w:left w:val="nil"/>
              <w:bottom w:val="single" w:color="auto" w:sz="4" w:space="0"/>
              <w:right w:val="single" w:color="auto" w:sz="4" w:space="0"/>
            </w:tcBorders>
            <w:shd w:val="clear" w:color="auto" w:fill="auto"/>
            <w:vAlign w:val="center"/>
          </w:tcPr>
          <w:p w14:paraId="3753C3EE">
            <w:pPr>
              <w:widowControl/>
              <w:jc w:val="center"/>
              <w:rPr>
                <w:rFonts w:ascii="宋体" w:hAnsi="宋体" w:cs="宋体"/>
                <w:kern w:val="0"/>
                <w:szCs w:val="21"/>
              </w:rPr>
            </w:pPr>
            <w:r>
              <w:rPr>
                <w:rFonts w:hint="eastAsia" w:ascii="宋体" w:hAnsi="宋体" w:cs="宋体"/>
                <w:kern w:val="0"/>
                <w:szCs w:val="21"/>
              </w:rPr>
              <w:t>占总学分比例（%）</w:t>
            </w:r>
          </w:p>
        </w:tc>
      </w:tr>
      <w:tr w14:paraId="707C4BF4">
        <w:tblPrEx>
          <w:tblCellMar>
            <w:top w:w="0" w:type="dxa"/>
            <w:left w:w="108" w:type="dxa"/>
            <w:bottom w:w="0" w:type="dxa"/>
            <w:right w:w="108" w:type="dxa"/>
          </w:tblCellMar>
        </w:tblPrEx>
        <w:trPr>
          <w:trHeight w:val="307" w:hRule="atLeast"/>
        </w:trPr>
        <w:tc>
          <w:tcPr>
            <w:tcW w:w="1716" w:type="dxa"/>
            <w:tcBorders>
              <w:top w:val="nil"/>
              <w:left w:val="single" w:color="auto" w:sz="4" w:space="0"/>
              <w:bottom w:val="single" w:color="auto" w:sz="4" w:space="0"/>
              <w:right w:val="single" w:color="auto" w:sz="4" w:space="0"/>
            </w:tcBorders>
            <w:shd w:val="clear" w:color="auto" w:fill="auto"/>
            <w:vAlign w:val="center"/>
          </w:tcPr>
          <w:p w14:paraId="237EBA95">
            <w:pPr>
              <w:widowControl/>
              <w:jc w:val="center"/>
              <w:rPr>
                <w:rFonts w:ascii="宋体" w:hAnsi="宋体" w:cs="宋体"/>
                <w:kern w:val="0"/>
                <w:szCs w:val="21"/>
              </w:rPr>
            </w:pPr>
            <w:r>
              <w:rPr>
                <w:rFonts w:hint="eastAsia" w:ascii="宋体" w:hAnsi="宋体" w:cs="宋体"/>
                <w:kern w:val="0"/>
                <w:szCs w:val="21"/>
              </w:rPr>
              <w:t>公共课</w:t>
            </w:r>
          </w:p>
        </w:tc>
        <w:tc>
          <w:tcPr>
            <w:tcW w:w="1234" w:type="dxa"/>
            <w:tcBorders>
              <w:top w:val="nil"/>
              <w:left w:val="nil"/>
              <w:bottom w:val="single" w:color="auto" w:sz="4" w:space="0"/>
              <w:right w:val="single" w:color="auto" w:sz="4" w:space="0"/>
            </w:tcBorders>
            <w:shd w:val="clear" w:color="auto" w:fill="auto"/>
            <w:vAlign w:val="center"/>
          </w:tcPr>
          <w:p w14:paraId="19133114">
            <w:pPr>
              <w:widowControl/>
              <w:jc w:val="center"/>
              <w:rPr>
                <w:rFonts w:ascii="宋体" w:hAnsi="宋体" w:cs="宋体"/>
                <w:kern w:val="0"/>
                <w:szCs w:val="21"/>
              </w:rPr>
            </w:pPr>
            <w:r>
              <w:rPr>
                <w:rFonts w:hint="eastAsia" w:ascii="宋体" w:hAnsi="宋体" w:cs="宋体"/>
                <w:kern w:val="0"/>
                <w:szCs w:val="21"/>
              </w:rPr>
              <w:t>8</w:t>
            </w:r>
          </w:p>
        </w:tc>
        <w:tc>
          <w:tcPr>
            <w:tcW w:w="1475" w:type="dxa"/>
            <w:tcBorders>
              <w:top w:val="nil"/>
              <w:left w:val="nil"/>
              <w:bottom w:val="single" w:color="auto" w:sz="4" w:space="0"/>
              <w:right w:val="single" w:color="auto" w:sz="4" w:space="0"/>
            </w:tcBorders>
            <w:shd w:val="clear" w:color="auto" w:fill="auto"/>
            <w:vAlign w:val="center"/>
          </w:tcPr>
          <w:p w14:paraId="1C020F85">
            <w:pPr>
              <w:widowControl/>
              <w:jc w:val="center"/>
              <w:rPr>
                <w:rFonts w:ascii="宋体" w:hAnsi="宋体" w:cs="宋体"/>
                <w:kern w:val="0"/>
                <w:szCs w:val="21"/>
              </w:rPr>
            </w:pPr>
            <w:r>
              <w:rPr>
                <w:rFonts w:hint="eastAsia" w:ascii="宋体" w:hAnsi="宋体" w:cs="宋体"/>
                <w:kern w:val="0"/>
                <w:szCs w:val="21"/>
              </w:rPr>
              <w:t>8</w:t>
            </w:r>
          </w:p>
        </w:tc>
        <w:tc>
          <w:tcPr>
            <w:tcW w:w="1475" w:type="dxa"/>
            <w:tcBorders>
              <w:top w:val="nil"/>
              <w:left w:val="nil"/>
              <w:bottom w:val="single" w:color="auto" w:sz="4" w:space="0"/>
              <w:right w:val="single" w:color="auto" w:sz="4" w:space="0"/>
            </w:tcBorders>
            <w:shd w:val="clear" w:color="auto" w:fill="auto"/>
            <w:vAlign w:val="center"/>
          </w:tcPr>
          <w:p w14:paraId="5D01392F">
            <w:pPr>
              <w:widowControl/>
              <w:jc w:val="center"/>
              <w:rPr>
                <w:rFonts w:ascii="宋体" w:hAnsi="宋体" w:cs="宋体"/>
                <w:kern w:val="0"/>
                <w:szCs w:val="21"/>
              </w:rPr>
            </w:pPr>
            <w:r>
              <w:rPr>
                <w:rFonts w:hint="eastAsia" w:ascii="宋体" w:hAnsi="宋体" w:cs="宋体"/>
                <w:kern w:val="0"/>
                <w:szCs w:val="21"/>
              </w:rPr>
              <w:t>400</w:t>
            </w:r>
          </w:p>
        </w:tc>
        <w:tc>
          <w:tcPr>
            <w:tcW w:w="1475" w:type="dxa"/>
            <w:tcBorders>
              <w:top w:val="nil"/>
              <w:left w:val="nil"/>
              <w:bottom w:val="single" w:color="auto" w:sz="4" w:space="0"/>
              <w:right w:val="single" w:color="auto" w:sz="4" w:space="0"/>
            </w:tcBorders>
            <w:shd w:val="clear" w:color="auto" w:fill="auto"/>
            <w:vAlign w:val="center"/>
          </w:tcPr>
          <w:p w14:paraId="56E14E19">
            <w:pPr>
              <w:widowControl/>
              <w:jc w:val="center"/>
              <w:rPr>
                <w:rFonts w:ascii="宋体" w:hAnsi="宋体" w:cs="宋体"/>
                <w:kern w:val="0"/>
                <w:szCs w:val="21"/>
              </w:rPr>
            </w:pPr>
            <w:r>
              <w:rPr>
                <w:rFonts w:hint="eastAsia" w:ascii="宋体" w:hAnsi="宋体" w:cs="宋体"/>
                <w:kern w:val="0"/>
                <w:szCs w:val="21"/>
              </w:rPr>
              <w:t>25</w:t>
            </w:r>
          </w:p>
        </w:tc>
        <w:tc>
          <w:tcPr>
            <w:tcW w:w="1475" w:type="dxa"/>
            <w:tcBorders>
              <w:top w:val="nil"/>
              <w:left w:val="nil"/>
              <w:bottom w:val="single" w:color="auto" w:sz="4" w:space="0"/>
              <w:right w:val="single" w:color="auto" w:sz="4" w:space="0"/>
            </w:tcBorders>
            <w:shd w:val="clear" w:color="auto" w:fill="auto"/>
            <w:vAlign w:val="center"/>
          </w:tcPr>
          <w:p w14:paraId="3B26A898">
            <w:pPr>
              <w:widowControl/>
              <w:jc w:val="center"/>
              <w:rPr>
                <w:rFonts w:ascii="宋体" w:hAnsi="宋体" w:cs="宋体"/>
                <w:kern w:val="0"/>
                <w:szCs w:val="21"/>
              </w:rPr>
            </w:pPr>
            <w:r>
              <w:rPr>
                <w:rFonts w:hint="eastAsia" w:ascii="宋体" w:hAnsi="宋体" w:cs="宋体"/>
                <w:kern w:val="0"/>
                <w:szCs w:val="21"/>
              </w:rPr>
              <w:t>23.15%</w:t>
            </w:r>
          </w:p>
        </w:tc>
      </w:tr>
      <w:tr w14:paraId="2FB30DDE">
        <w:tblPrEx>
          <w:tblCellMar>
            <w:top w:w="0" w:type="dxa"/>
            <w:left w:w="108" w:type="dxa"/>
            <w:bottom w:w="0" w:type="dxa"/>
            <w:right w:w="108" w:type="dxa"/>
          </w:tblCellMar>
        </w:tblPrEx>
        <w:trPr>
          <w:trHeight w:val="307" w:hRule="atLeast"/>
        </w:trPr>
        <w:tc>
          <w:tcPr>
            <w:tcW w:w="1716" w:type="dxa"/>
            <w:tcBorders>
              <w:top w:val="nil"/>
              <w:left w:val="single" w:color="auto" w:sz="4" w:space="0"/>
              <w:bottom w:val="single" w:color="auto" w:sz="4" w:space="0"/>
              <w:right w:val="single" w:color="auto" w:sz="4" w:space="0"/>
            </w:tcBorders>
            <w:shd w:val="clear" w:color="auto" w:fill="auto"/>
            <w:vAlign w:val="center"/>
          </w:tcPr>
          <w:p w14:paraId="17F9FE05">
            <w:pPr>
              <w:widowControl/>
              <w:jc w:val="center"/>
              <w:rPr>
                <w:rFonts w:ascii="宋体" w:hAnsi="宋体" w:cs="宋体"/>
                <w:kern w:val="0"/>
                <w:szCs w:val="21"/>
              </w:rPr>
            </w:pPr>
            <w:r>
              <w:rPr>
                <w:rFonts w:hint="eastAsia" w:ascii="宋体" w:hAnsi="宋体" w:cs="宋体"/>
                <w:kern w:val="0"/>
                <w:szCs w:val="21"/>
              </w:rPr>
              <w:t>专业课</w:t>
            </w:r>
          </w:p>
        </w:tc>
        <w:tc>
          <w:tcPr>
            <w:tcW w:w="1234" w:type="dxa"/>
            <w:tcBorders>
              <w:top w:val="nil"/>
              <w:left w:val="nil"/>
              <w:bottom w:val="single" w:color="auto" w:sz="4" w:space="0"/>
              <w:right w:val="single" w:color="auto" w:sz="4" w:space="0"/>
            </w:tcBorders>
            <w:shd w:val="clear" w:color="auto" w:fill="auto"/>
            <w:vAlign w:val="center"/>
          </w:tcPr>
          <w:p w14:paraId="275C0853">
            <w:pPr>
              <w:widowControl/>
              <w:jc w:val="center"/>
              <w:rPr>
                <w:rFonts w:ascii="宋体" w:hAnsi="宋体" w:cs="宋体"/>
                <w:kern w:val="0"/>
                <w:szCs w:val="21"/>
              </w:rPr>
            </w:pPr>
            <w:r>
              <w:rPr>
                <w:rFonts w:hint="eastAsia" w:ascii="宋体" w:hAnsi="宋体" w:cs="宋体"/>
                <w:kern w:val="0"/>
                <w:szCs w:val="21"/>
              </w:rPr>
              <w:t>8</w:t>
            </w:r>
          </w:p>
        </w:tc>
        <w:tc>
          <w:tcPr>
            <w:tcW w:w="1475" w:type="dxa"/>
            <w:tcBorders>
              <w:top w:val="nil"/>
              <w:left w:val="nil"/>
              <w:bottom w:val="single" w:color="auto" w:sz="4" w:space="0"/>
              <w:right w:val="single" w:color="auto" w:sz="4" w:space="0"/>
            </w:tcBorders>
            <w:shd w:val="clear" w:color="auto" w:fill="auto"/>
            <w:vAlign w:val="center"/>
          </w:tcPr>
          <w:p w14:paraId="2F0C6556">
            <w:pPr>
              <w:widowControl/>
              <w:jc w:val="center"/>
              <w:rPr>
                <w:rFonts w:ascii="宋体" w:hAnsi="宋体" w:cs="宋体"/>
                <w:kern w:val="0"/>
                <w:szCs w:val="21"/>
              </w:rPr>
            </w:pPr>
            <w:r>
              <w:rPr>
                <w:rFonts w:hint="eastAsia" w:ascii="宋体" w:hAnsi="宋体" w:cs="宋体"/>
                <w:kern w:val="0"/>
                <w:szCs w:val="21"/>
              </w:rPr>
              <w:t>8</w:t>
            </w:r>
          </w:p>
        </w:tc>
        <w:tc>
          <w:tcPr>
            <w:tcW w:w="1475" w:type="dxa"/>
            <w:tcBorders>
              <w:top w:val="nil"/>
              <w:left w:val="nil"/>
              <w:bottom w:val="single" w:color="auto" w:sz="4" w:space="0"/>
              <w:right w:val="single" w:color="auto" w:sz="4" w:space="0"/>
            </w:tcBorders>
            <w:shd w:val="clear" w:color="auto" w:fill="auto"/>
            <w:vAlign w:val="center"/>
          </w:tcPr>
          <w:p w14:paraId="7EFFA02B">
            <w:pPr>
              <w:widowControl/>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80</w:t>
            </w:r>
          </w:p>
        </w:tc>
        <w:tc>
          <w:tcPr>
            <w:tcW w:w="1475" w:type="dxa"/>
            <w:tcBorders>
              <w:top w:val="nil"/>
              <w:left w:val="nil"/>
              <w:bottom w:val="single" w:color="auto" w:sz="4" w:space="0"/>
              <w:right w:val="single" w:color="auto" w:sz="4" w:space="0"/>
            </w:tcBorders>
            <w:shd w:val="clear" w:color="auto" w:fill="auto"/>
            <w:vAlign w:val="center"/>
          </w:tcPr>
          <w:p w14:paraId="225B4B4E">
            <w:pPr>
              <w:widowControl/>
              <w:jc w:val="center"/>
              <w:rPr>
                <w:rFonts w:ascii="宋体" w:hAnsi="宋体" w:cs="宋体"/>
                <w:kern w:val="0"/>
                <w:szCs w:val="21"/>
              </w:rPr>
            </w:pPr>
            <w:r>
              <w:rPr>
                <w:rFonts w:ascii="宋体" w:hAnsi="宋体" w:cs="宋体"/>
                <w:kern w:val="0"/>
                <w:szCs w:val="21"/>
              </w:rPr>
              <w:t>55</w:t>
            </w:r>
          </w:p>
        </w:tc>
        <w:tc>
          <w:tcPr>
            <w:tcW w:w="1475" w:type="dxa"/>
            <w:tcBorders>
              <w:top w:val="nil"/>
              <w:left w:val="nil"/>
              <w:bottom w:val="single" w:color="auto" w:sz="4" w:space="0"/>
              <w:right w:val="single" w:color="auto" w:sz="4" w:space="0"/>
            </w:tcBorders>
            <w:shd w:val="clear" w:color="auto" w:fill="auto"/>
            <w:vAlign w:val="center"/>
          </w:tcPr>
          <w:p w14:paraId="66AC2283">
            <w:pPr>
              <w:widowControl/>
              <w:jc w:val="center"/>
              <w:rPr>
                <w:rFonts w:ascii="宋体" w:hAnsi="宋体" w:cs="宋体"/>
                <w:kern w:val="0"/>
                <w:szCs w:val="21"/>
              </w:rPr>
            </w:pPr>
            <w:r>
              <w:rPr>
                <w:rFonts w:hint="eastAsia" w:ascii="宋体" w:hAnsi="宋体" w:cs="宋体"/>
                <w:kern w:val="0"/>
                <w:szCs w:val="21"/>
              </w:rPr>
              <w:t>50.92%</w:t>
            </w:r>
          </w:p>
        </w:tc>
      </w:tr>
      <w:tr w14:paraId="119B8E1F">
        <w:tblPrEx>
          <w:tblCellMar>
            <w:top w:w="0" w:type="dxa"/>
            <w:left w:w="108" w:type="dxa"/>
            <w:bottom w:w="0" w:type="dxa"/>
            <w:right w:w="108" w:type="dxa"/>
          </w:tblCellMar>
        </w:tblPrEx>
        <w:trPr>
          <w:trHeight w:val="307" w:hRule="atLeast"/>
        </w:trPr>
        <w:tc>
          <w:tcPr>
            <w:tcW w:w="1716" w:type="dxa"/>
            <w:tcBorders>
              <w:top w:val="nil"/>
              <w:left w:val="single" w:color="auto" w:sz="4" w:space="0"/>
              <w:bottom w:val="single" w:color="auto" w:sz="4" w:space="0"/>
              <w:right w:val="single" w:color="auto" w:sz="4" w:space="0"/>
            </w:tcBorders>
            <w:shd w:val="clear" w:color="auto" w:fill="auto"/>
            <w:vAlign w:val="center"/>
          </w:tcPr>
          <w:p w14:paraId="114C5ABC">
            <w:pPr>
              <w:widowControl/>
              <w:jc w:val="center"/>
              <w:rPr>
                <w:rFonts w:ascii="宋体" w:hAnsi="宋体"/>
                <w:sz w:val="24"/>
              </w:rPr>
            </w:pPr>
            <w:r>
              <w:rPr>
                <w:rFonts w:hint="eastAsia" w:ascii="宋体" w:hAnsi="宋体"/>
                <w:sz w:val="24"/>
              </w:rPr>
              <w:t>职业能力</w:t>
            </w:r>
          </w:p>
          <w:p w14:paraId="4F8860B3">
            <w:pPr>
              <w:widowControl/>
              <w:jc w:val="center"/>
              <w:rPr>
                <w:rFonts w:ascii="宋体" w:hAnsi="宋体" w:cs="宋体"/>
                <w:kern w:val="0"/>
                <w:szCs w:val="21"/>
              </w:rPr>
            </w:pPr>
            <w:r>
              <w:rPr>
                <w:rFonts w:hint="eastAsia" w:ascii="宋体" w:hAnsi="宋体"/>
                <w:sz w:val="24"/>
              </w:rPr>
              <w:t>拓展课</w:t>
            </w:r>
          </w:p>
        </w:tc>
        <w:tc>
          <w:tcPr>
            <w:tcW w:w="1234" w:type="dxa"/>
            <w:tcBorders>
              <w:top w:val="nil"/>
              <w:left w:val="nil"/>
              <w:bottom w:val="single" w:color="auto" w:sz="4" w:space="0"/>
              <w:right w:val="single" w:color="auto" w:sz="4" w:space="0"/>
            </w:tcBorders>
            <w:shd w:val="clear" w:color="auto" w:fill="auto"/>
            <w:vAlign w:val="center"/>
          </w:tcPr>
          <w:p w14:paraId="12D11F98">
            <w:pPr>
              <w:widowControl/>
              <w:jc w:val="center"/>
              <w:rPr>
                <w:rFonts w:ascii="宋体" w:hAnsi="宋体" w:cs="宋体"/>
                <w:kern w:val="0"/>
                <w:szCs w:val="21"/>
              </w:rPr>
            </w:pPr>
            <w:r>
              <w:rPr>
                <w:rFonts w:ascii="宋体" w:hAnsi="宋体" w:cs="宋体"/>
                <w:kern w:val="0"/>
                <w:szCs w:val="21"/>
              </w:rPr>
              <w:t>3</w:t>
            </w:r>
          </w:p>
        </w:tc>
        <w:tc>
          <w:tcPr>
            <w:tcW w:w="1475" w:type="dxa"/>
            <w:tcBorders>
              <w:top w:val="nil"/>
              <w:left w:val="nil"/>
              <w:bottom w:val="single" w:color="auto" w:sz="4" w:space="0"/>
              <w:right w:val="single" w:color="auto" w:sz="4" w:space="0"/>
            </w:tcBorders>
            <w:shd w:val="clear" w:color="auto" w:fill="auto"/>
            <w:vAlign w:val="center"/>
          </w:tcPr>
          <w:p w14:paraId="6AA8C12F">
            <w:pPr>
              <w:widowControl/>
              <w:jc w:val="center"/>
              <w:rPr>
                <w:rFonts w:ascii="宋体" w:hAnsi="宋体" w:cs="宋体"/>
                <w:kern w:val="0"/>
                <w:szCs w:val="21"/>
              </w:rPr>
            </w:pPr>
            <w:r>
              <w:rPr>
                <w:rFonts w:ascii="宋体" w:hAnsi="宋体" w:cs="宋体"/>
                <w:kern w:val="0"/>
                <w:szCs w:val="21"/>
              </w:rPr>
              <w:t>3</w:t>
            </w:r>
          </w:p>
        </w:tc>
        <w:tc>
          <w:tcPr>
            <w:tcW w:w="1475" w:type="dxa"/>
            <w:tcBorders>
              <w:top w:val="nil"/>
              <w:left w:val="nil"/>
              <w:bottom w:val="single" w:color="auto" w:sz="4" w:space="0"/>
              <w:right w:val="single" w:color="auto" w:sz="4" w:space="0"/>
            </w:tcBorders>
            <w:shd w:val="clear" w:color="auto" w:fill="auto"/>
            <w:vAlign w:val="center"/>
          </w:tcPr>
          <w:p w14:paraId="35AF3293">
            <w:pPr>
              <w:widowControl/>
              <w:jc w:val="center"/>
              <w:rPr>
                <w:rFonts w:ascii="宋体" w:hAnsi="宋体" w:cs="宋体"/>
                <w:kern w:val="0"/>
                <w:szCs w:val="21"/>
              </w:rPr>
            </w:pPr>
            <w:r>
              <w:rPr>
                <w:rFonts w:ascii="宋体" w:hAnsi="宋体" w:cs="宋体"/>
                <w:kern w:val="0"/>
                <w:szCs w:val="21"/>
              </w:rPr>
              <w:t>216</w:t>
            </w:r>
          </w:p>
        </w:tc>
        <w:tc>
          <w:tcPr>
            <w:tcW w:w="1475" w:type="dxa"/>
            <w:tcBorders>
              <w:top w:val="nil"/>
              <w:left w:val="nil"/>
              <w:bottom w:val="single" w:color="auto" w:sz="4" w:space="0"/>
              <w:right w:val="single" w:color="auto" w:sz="4" w:space="0"/>
            </w:tcBorders>
            <w:shd w:val="clear" w:color="auto" w:fill="auto"/>
            <w:vAlign w:val="center"/>
          </w:tcPr>
          <w:p w14:paraId="6CC0EDA0">
            <w:pPr>
              <w:widowControl/>
              <w:jc w:val="center"/>
              <w:rPr>
                <w:rFonts w:ascii="宋体" w:hAnsi="宋体" w:cs="宋体"/>
                <w:kern w:val="0"/>
                <w:szCs w:val="21"/>
              </w:rPr>
            </w:pPr>
            <w:r>
              <w:rPr>
                <w:rFonts w:ascii="宋体" w:hAnsi="宋体" w:cs="宋体"/>
                <w:kern w:val="0"/>
                <w:szCs w:val="21"/>
              </w:rPr>
              <w:t>13.5</w:t>
            </w:r>
          </w:p>
        </w:tc>
        <w:tc>
          <w:tcPr>
            <w:tcW w:w="1475" w:type="dxa"/>
            <w:tcBorders>
              <w:top w:val="nil"/>
              <w:left w:val="nil"/>
              <w:bottom w:val="single" w:color="auto" w:sz="4" w:space="0"/>
              <w:right w:val="single" w:color="auto" w:sz="4" w:space="0"/>
            </w:tcBorders>
            <w:shd w:val="clear" w:color="auto" w:fill="auto"/>
            <w:vAlign w:val="center"/>
          </w:tcPr>
          <w:p w14:paraId="6344802C">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ascii="宋体" w:hAnsi="宋体" w:cs="宋体"/>
                <w:kern w:val="0"/>
                <w:szCs w:val="21"/>
              </w:rPr>
              <w:t>50</w:t>
            </w:r>
            <w:r>
              <w:rPr>
                <w:rFonts w:ascii="宋体" w:hAnsi="宋体" w:cs="宋体"/>
                <w:kern w:val="0"/>
                <w:szCs w:val="21"/>
              </w:rPr>
              <w:t>%</w:t>
            </w:r>
          </w:p>
        </w:tc>
      </w:tr>
      <w:tr w14:paraId="33AE6079">
        <w:tblPrEx>
          <w:tblCellMar>
            <w:top w:w="0" w:type="dxa"/>
            <w:left w:w="108" w:type="dxa"/>
            <w:bottom w:w="0" w:type="dxa"/>
            <w:right w:w="108" w:type="dxa"/>
          </w:tblCellMar>
        </w:tblPrEx>
        <w:trPr>
          <w:trHeight w:val="307" w:hRule="atLeast"/>
        </w:trPr>
        <w:tc>
          <w:tcPr>
            <w:tcW w:w="1716" w:type="dxa"/>
            <w:tcBorders>
              <w:top w:val="nil"/>
              <w:left w:val="single" w:color="auto" w:sz="4" w:space="0"/>
              <w:bottom w:val="single" w:color="auto" w:sz="4" w:space="0"/>
              <w:right w:val="single" w:color="auto" w:sz="4" w:space="0"/>
            </w:tcBorders>
            <w:shd w:val="clear" w:color="auto" w:fill="auto"/>
            <w:vAlign w:val="center"/>
          </w:tcPr>
          <w:p w14:paraId="4459D6BE">
            <w:pPr>
              <w:widowControl/>
              <w:jc w:val="center"/>
              <w:rPr>
                <w:rFonts w:ascii="宋体" w:hAnsi="宋体" w:cs="宋体"/>
                <w:kern w:val="0"/>
                <w:szCs w:val="21"/>
              </w:rPr>
            </w:pPr>
            <w:r>
              <w:rPr>
                <w:rFonts w:hint="eastAsia" w:ascii="宋体" w:hAnsi="宋体" w:cs="宋体"/>
                <w:kern w:val="0"/>
                <w:szCs w:val="21"/>
              </w:rPr>
              <w:t>实践教学环节</w:t>
            </w:r>
          </w:p>
        </w:tc>
        <w:tc>
          <w:tcPr>
            <w:tcW w:w="1234" w:type="dxa"/>
            <w:tcBorders>
              <w:top w:val="nil"/>
              <w:left w:val="nil"/>
              <w:bottom w:val="single" w:color="auto" w:sz="4" w:space="0"/>
              <w:right w:val="single" w:color="auto" w:sz="4" w:space="0"/>
            </w:tcBorders>
            <w:shd w:val="clear" w:color="auto" w:fill="auto"/>
            <w:vAlign w:val="center"/>
          </w:tcPr>
          <w:p w14:paraId="1A6B2181">
            <w:pPr>
              <w:widowControl/>
              <w:jc w:val="center"/>
              <w:rPr>
                <w:rFonts w:ascii="宋体" w:hAnsi="宋体" w:cs="宋体"/>
                <w:kern w:val="0"/>
                <w:szCs w:val="21"/>
              </w:rPr>
            </w:pPr>
            <w:r>
              <w:rPr>
                <w:rFonts w:ascii="宋体" w:hAnsi="宋体" w:cs="宋体"/>
                <w:kern w:val="0"/>
                <w:szCs w:val="21"/>
              </w:rPr>
              <w:t>5</w:t>
            </w:r>
          </w:p>
        </w:tc>
        <w:tc>
          <w:tcPr>
            <w:tcW w:w="1475" w:type="dxa"/>
            <w:tcBorders>
              <w:top w:val="nil"/>
              <w:left w:val="nil"/>
              <w:bottom w:val="single" w:color="auto" w:sz="4" w:space="0"/>
              <w:right w:val="single" w:color="auto" w:sz="4" w:space="0"/>
            </w:tcBorders>
            <w:shd w:val="clear" w:color="auto" w:fill="auto"/>
            <w:vAlign w:val="center"/>
          </w:tcPr>
          <w:p w14:paraId="32AA6DE6">
            <w:pPr>
              <w:widowControl/>
              <w:jc w:val="center"/>
              <w:rPr>
                <w:rFonts w:ascii="宋体" w:hAnsi="宋体" w:cs="宋体"/>
                <w:kern w:val="0"/>
                <w:szCs w:val="21"/>
              </w:rPr>
            </w:pPr>
            <w:r>
              <w:rPr>
                <w:rFonts w:ascii="宋体" w:hAnsi="宋体" w:cs="宋体"/>
                <w:kern w:val="0"/>
                <w:szCs w:val="21"/>
              </w:rPr>
              <w:t>5</w:t>
            </w:r>
          </w:p>
        </w:tc>
        <w:tc>
          <w:tcPr>
            <w:tcW w:w="1475" w:type="dxa"/>
            <w:tcBorders>
              <w:top w:val="nil"/>
              <w:left w:val="nil"/>
              <w:bottom w:val="single" w:color="auto" w:sz="4" w:space="0"/>
              <w:right w:val="single" w:color="auto" w:sz="4" w:space="0"/>
            </w:tcBorders>
            <w:shd w:val="clear" w:color="auto" w:fill="auto"/>
            <w:vAlign w:val="center"/>
          </w:tcPr>
          <w:p w14:paraId="3EE8AD8A">
            <w:pPr>
              <w:widowControl/>
              <w:jc w:val="center"/>
              <w:rPr>
                <w:rFonts w:ascii="宋体" w:hAnsi="宋体" w:cs="宋体"/>
                <w:kern w:val="0"/>
                <w:szCs w:val="21"/>
              </w:rPr>
            </w:pPr>
            <w:r>
              <w:rPr>
                <w:rFonts w:ascii="宋体" w:hAnsi="宋体" w:cs="宋体"/>
                <w:kern w:val="0"/>
                <w:szCs w:val="21"/>
              </w:rPr>
              <w:t>232</w:t>
            </w:r>
          </w:p>
        </w:tc>
        <w:tc>
          <w:tcPr>
            <w:tcW w:w="1475" w:type="dxa"/>
            <w:tcBorders>
              <w:top w:val="nil"/>
              <w:left w:val="nil"/>
              <w:bottom w:val="single" w:color="auto" w:sz="4" w:space="0"/>
              <w:right w:val="single" w:color="auto" w:sz="4" w:space="0"/>
            </w:tcBorders>
            <w:shd w:val="clear" w:color="auto" w:fill="auto"/>
            <w:vAlign w:val="center"/>
          </w:tcPr>
          <w:p w14:paraId="3A9790A1">
            <w:pPr>
              <w:widowControl/>
              <w:jc w:val="center"/>
              <w:rPr>
                <w:rFonts w:ascii="宋体" w:hAnsi="宋体" w:cs="宋体"/>
                <w:kern w:val="0"/>
                <w:szCs w:val="21"/>
              </w:rPr>
            </w:pPr>
            <w:r>
              <w:rPr>
                <w:rFonts w:ascii="宋体" w:hAnsi="宋体" w:cs="宋体"/>
                <w:kern w:val="0"/>
                <w:szCs w:val="21"/>
              </w:rPr>
              <w:t>14.5</w:t>
            </w:r>
          </w:p>
        </w:tc>
        <w:tc>
          <w:tcPr>
            <w:tcW w:w="1475" w:type="dxa"/>
            <w:tcBorders>
              <w:top w:val="nil"/>
              <w:left w:val="nil"/>
              <w:bottom w:val="single" w:color="auto" w:sz="4" w:space="0"/>
              <w:right w:val="single" w:color="auto" w:sz="4" w:space="0"/>
            </w:tcBorders>
            <w:shd w:val="clear" w:color="auto" w:fill="auto"/>
            <w:vAlign w:val="center"/>
          </w:tcPr>
          <w:p w14:paraId="46866A9C">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3.</w:t>
            </w:r>
            <w:r>
              <w:rPr>
                <w:rFonts w:hint="eastAsia" w:ascii="宋体" w:hAnsi="宋体" w:cs="宋体"/>
                <w:kern w:val="0"/>
                <w:szCs w:val="21"/>
              </w:rPr>
              <w:t>43</w:t>
            </w:r>
            <w:r>
              <w:rPr>
                <w:rFonts w:ascii="宋体" w:hAnsi="宋体" w:cs="宋体"/>
                <w:kern w:val="0"/>
                <w:szCs w:val="21"/>
              </w:rPr>
              <w:t>%</w:t>
            </w:r>
          </w:p>
        </w:tc>
      </w:tr>
      <w:tr w14:paraId="26347360">
        <w:tblPrEx>
          <w:tblCellMar>
            <w:top w:w="0" w:type="dxa"/>
            <w:left w:w="108" w:type="dxa"/>
            <w:bottom w:w="0" w:type="dxa"/>
            <w:right w:w="108" w:type="dxa"/>
          </w:tblCellMar>
        </w:tblPrEx>
        <w:trPr>
          <w:trHeight w:val="307" w:hRule="atLeast"/>
        </w:trPr>
        <w:tc>
          <w:tcPr>
            <w:tcW w:w="1716" w:type="dxa"/>
            <w:tcBorders>
              <w:top w:val="nil"/>
              <w:left w:val="single" w:color="auto" w:sz="4" w:space="0"/>
              <w:bottom w:val="single" w:color="auto" w:sz="4" w:space="0"/>
              <w:right w:val="single" w:color="auto" w:sz="4" w:space="0"/>
            </w:tcBorders>
            <w:shd w:val="clear" w:color="auto" w:fill="auto"/>
            <w:vAlign w:val="center"/>
          </w:tcPr>
          <w:p w14:paraId="2AEF1456">
            <w:pPr>
              <w:widowControl/>
              <w:jc w:val="center"/>
              <w:rPr>
                <w:rFonts w:ascii="宋体" w:hAnsi="宋体" w:cs="宋体"/>
                <w:kern w:val="0"/>
                <w:szCs w:val="21"/>
              </w:rPr>
            </w:pPr>
            <w:r>
              <w:rPr>
                <w:rFonts w:hint="eastAsia" w:ascii="宋体" w:hAnsi="宋体" w:cs="宋体"/>
                <w:kern w:val="0"/>
                <w:szCs w:val="21"/>
              </w:rPr>
              <w:t>总计</w:t>
            </w:r>
          </w:p>
        </w:tc>
        <w:tc>
          <w:tcPr>
            <w:tcW w:w="1234" w:type="dxa"/>
            <w:tcBorders>
              <w:top w:val="nil"/>
              <w:left w:val="nil"/>
              <w:bottom w:val="single" w:color="auto" w:sz="4" w:space="0"/>
              <w:right w:val="single" w:color="auto" w:sz="4" w:space="0"/>
            </w:tcBorders>
            <w:shd w:val="clear" w:color="auto" w:fill="auto"/>
            <w:vAlign w:val="center"/>
          </w:tcPr>
          <w:p w14:paraId="334255BB">
            <w:pPr>
              <w:widowControl/>
              <w:jc w:val="center"/>
              <w:rPr>
                <w:rFonts w:ascii="宋体" w:hAnsi="宋体" w:cs="宋体"/>
                <w:kern w:val="0"/>
                <w:szCs w:val="21"/>
              </w:rPr>
            </w:pPr>
            <w:r>
              <w:rPr>
                <w:rFonts w:hint="eastAsia" w:ascii="宋体" w:hAnsi="宋体" w:cs="宋体"/>
                <w:kern w:val="0"/>
                <w:szCs w:val="21"/>
              </w:rPr>
              <w:t>24</w:t>
            </w:r>
          </w:p>
        </w:tc>
        <w:tc>
          <w:tcPr>
            <w:tcW w:w="1475" w:type="dxa"/>
            <w:tcBorders>
              <w:top w:val="nil"/>
              <w:left w:val="nil"/>
              <w:bottom w:val="single" w:color="auto" w:sz="4" w:space="0"/>
              <w:right w:val="single" w:color="auto" w:sz="4" w:space="0"/>
            </w:tcBorders>
            <w:shd w:val="clear" w:color="auto" w:fill="auto"/>
            <w:vAlign w:val="center"/>
          </w:tcPr>
          <w:p w14:paraId="07A40AFB">
            <w:pPr>
              <w:widowControl/>
              <w:jc w:val="center"/>
              <w:rPr>
                <w:rFonts w:ascii="宋体" w:hAnsi="宋体" w:cs="宋体"/>
                <w:kern w:val="0"/>
                <w:szCs w:val="21"/>
              </w:rPr>
            </w:pPr>
            <w:r>
              <w:rPr>
                <w:rFonts w:hint="eastAsia" w:ascii="宋体" w:hAnsi="宋体" w:cs="宋体"/>
                <w:kern w:val="0"/>
                <w:szCs w:val="21"/>
              </w:rPr>
              <w:t>24</w:t>
            </w:r>
          </w:p>
        </w:tc>
        <w:tc>
          <w:tcPr>
            <w:tcW w:w="1475" w:type="dxa"/>
            <w:tcBorders>
              <w:top w:val="nil"/>
              <w:left w:val="nil"/>
              <w:bottom w:val="single" w:color="auto" w:sz="4" w:space="0"/>
              <w:right w:val="single" w:color="auto" w:sz="4" w:space="0"/>
            </w:tcBorders>
            <w:shd w:val="clear" w:color="auto" w:fill="auto"/>
            <w:vAlign w:val="center"/>
          </w:tcPr>
          <w:p w14:paraId="61546DB0">
            <w:pPr>
              <w:widowControl/>
              <w:jc w:val="center"/>
              <w:rPr>
                <w:rFonts w:ascii="宋体" w:hAnsi="宋体" w:cs="宋体"/>
                <w:kern w:val="0"/>
                <w:szCs w:val="21"/>
              </w:rPr>
            </w:pPr>
            <w:r>
              <w:rPr>
                <w:rFonts w:hint="eastAsia" w:ascii="宋体" w:hAnsi="宋体" w:cs="宋体"/>
                <w:kern w:val="0"/>
                <w:szCs w:val="21"/>
              </w:rPr>
              <w:t>1728</w:t>
            </w:r>
          </w:p>
        </w:tc>
        <w:tc>
          <w:tcPr>
            <w:tcW w:w="1475" w:type="dxa"/>
            <w:tcBorders>
              <w:top w:val="nil"/>
              <w:left w:val="nil"/>
              <w:bottom w:val="single" w:color="auto" w:sz="4" w:space="0"/>
              <w:right w:val="single" w:color="auto" w:sz="4" w:space="0"/>
            </w:tcBorders>
            <w:shd w:val="clear" w:color="auto" w:fill="auto"/>
            <w:vAlign w:val="center"/>
          </w:tcPr>
          <w:p w14:paraId="7F9A4772">
            <w:pPr>
              <w:widowControl/>
              <w:jc w:val="center"/>
              <w:rPr>
                <w:rFonts w:ascii="宋体" w:hAnsi="宋体" w:cs="宋体"/>
                <w:kern w:val="0"/>
                <w:szCs w:val="21"/>
              </w:rPr>
            </w:pPr>
            <w:r>
              <w:rPr>
                <w:rFonts w:hint="eastAsia" w:ascii="宋体" w:hAnsi="宋体" w:cs="宋体"/>
                <w:kern w:val="0"/>
                <w:szCs w:val="21"/>
              </w:rPr>
              <w:t>108</w:t>
            </w:r>
          </w:p>
        </w:tc>
        <w:tc>
          <w:tcPr>
            <w:tcW w:w="1475" w:type="dxa"/>
            <w:tcBorders>
              <w:top w:val="nil"/>
              <w:left w:val="nil"/>
              <w:bottom w:val="single" w:color="auto" w:sz="4" w:space="0"/>
              <w:right w:val="single" w:color="auto" w:sz="4" w:space="0"/>
            </w:tcBorders>
            <w:shd w:val="clear" w:color="auto" w:fill="auto"/>
            <w:vAlign w:val="center"/>
          </w:tcPr>
          <w:p w14:paraId="0D634ED5">
            <w:pPr>
              <w:widowControl/>
              <w:jc w:val="center"/>
              <w:rPr>
                <w:rFonts w:ascii="宋体" w:hAnsi="宋体" w:cs="宋体"/>
                <w:kern w:val="0"/>
                <w:szCs w:val="21"/>
              </w:rPr>
            </w:pPr>
            <w:r>
              <w:rPr>
                <w:rFonts w:hint="eastAsia" w:ascii="宋体" w:hAnsi="宋体" w:cs="宋体"/>
                <w:kern w:val="0"/>
                <w:szCs w:val="21"/>
              </w:rPr>
              <w:t>100.00%</w:t>
            </w:r>
          </w:p>
        </w:tc>
      </w:tr>
    </w:tbl>
    <w:p w14:paraId="1BD8F376">
      <w:pPr>
        <w:spacing w:line="440" w:lineRule="exact"/>
        <w:rPr>
          <w:rFonts w:ascii="宋体" w:hAnsi="宋体"/>
          <w:b/>
          <w:bCs/>
          <w:sz w:val="24"/>
        </w:rPr>
      </w:pPr>
    </w:p>
    <w:p w14:paraId="48D414D2">
      <w:pPr>
        <w:spacing w:line="440" w:lineRule="exact"/>
        <w:ind w:firstLine="361" w:firstLineChars="150"/>
        <w:rPr>
          <w:rFonts w:ascii="宋体" w:hAnsi="宋体"/>
          <w:b/>
          <w:bCs/>
          <w:sz w:val="24"/>
        </w:rPr>
      </w:pPr>
      <w:r>
        <w:rPr>
          <w:rFonts w:hint="eastAsia" w:ascii="宋体" w:hAnsi="宋体"/>
          <w:b/>
          <w:bCs/>
          <w:sz w:val="24"/>
        </w:rPr>
        <w:t>五、毕业标准及学分要求</w:t>
      </w:r>
    </w:p>
    <w:p w14:paraId="5A0AA399">
      <w:pPr>
        <w:spacing w:line="440" w:lineRule="exact"/>
        <w:ind w:firstLine="472" w:firstLineChars="197"/>
        <w:rPr>
          <w:rFonts w:ascii="宋体" w:hAnsi="宋体"/>
          <w:sz w:val="24"/>
        </w:rPr>
      </w:pPr>
      <w:r>
        <w:rPr>
          <w:rFonts w:hint="eastAsia" w:ascii="宋体" w:hAnsi="宋体"/>
          <w:sz w:val="24"/>
        </w:rPr>
        <w:t>最低毕业学分：108；其中公共必修课学分：25；专业必修课学分：55；职业能力拓展课学分：13</w:t>
      </w:r>
      <w:r>
        <w:rPr>
          <w:rFonts w:ascii="宋体" w:hAnsi="宋体"/>
          <w:sz w:val="24"/>
        </w:rPr>
        <w:t>.5</w:t>
      </w:r>
      <w:r>
        <w:rPr>
          <w:rFonts w:hint="eastAsia" w:ascii="宋体" w:hAnsi="宋体"/>
          <w:sz w:val="24"/>
        </w:rPr>
        <w:t>；实践必修课学分：1</w:t>
      </w:r>
      <w:r>
        <w:rPr>
          <w:rFonts w:ascii="宋体" w:hAnsi="宋体"/>
          <w:sz w:val="24"/>
        </w:rPr>
        <w:t>4.5</w:t>
      </w:r>
      <w:r>
        <w:rPr>
          <w:rFonts w:hint="eastAsia" w:ascii="宋体" w:hAnsi="宋体"/>
          <w:sz w:val="24"/>
        </w:rPr>
        <w:t>。（上述学分在5年内取得）</w:t>
      </w:r>
    </w:p>
    <w:p w14:paraId="7F52BD31">
      <w:pPr>
        <w:spacing w:line="440" w:lineRule="exact"/>
        <w:ind w:firstLine="590" w:firstLineChars="245"/>
        <w:rPr>
          <w:rFonts w:ascii="宋体" w:hAnsi="宋体"/>
          <w:b/>
          <w:bCs/>
          <w:sz w:val="24"/>
        </w:rPr>
      </w:pPr>
      <w:r>
        <w:rPr>
          <w:rFonts w:hint="eastAsia" w:ascii="宋体" w:hAnsi="宋体"/>
          <w:b/>
          <w:bCs/>
          <w:sz w:val="24"/>
        </w:rPr>
        <w:t xml:space="preserve">六、课程设置与教学进程  </w:t>
      </w:r>
    </w:p>
    <w:p w14:paraId="6884C846">
      <w:pPr>
        <w:spacing w:line="440" w:lineRule="exact"/>
        <w:ind w:firstLine="708" w:firstLineChars="295"/>
        <w:rPr>
          <w:rFonts w:ascii="宋体" w:hAnsi="宋体"/>
          <w:sz w:val="24"/>
        </w:rPr>
      </w:pPr>
      <w:r>
        <w:rPr>
          <w:rFonts w:hint="eastAsia" w:ascii="宋体" w:hAnsi="宋体"/>
          <w:sz w:val="24"/>
        </w:rPr>
        <w:t>课程设置与教学进程见表7。</w:t>
      </w:r>
    </w:p>
    <w:p w14:paraId="365FF592">
      <w:pPr>
        <w:spacing w:line="440" w:lineRule="exact"/>
        <w:ind w:firstLine="711" w:firstLineChars="295"/>
        <w:jc w:val="center"/>
        <w:rPr>
          <w:rFonts w:ascii="宋体" w:hAnsi="宋体"/>
          <w:b/>
          <w:bCs/>
          <w:sz w:val="24"/>
        </w:rPr>
      </w:pPr>
      <w:r>
        <w:rPr>
          <w:rFonts w:hint="eastAsia" w:ascii="宋体" w:hAnsi="宋体"/>
          <w:b/>
          <w:bCs/>
          <w:sz w:val="24"/>
        </w:rPr>
        <w:t>表7  课程设置与教学进程表</w:t>
      </w:r>
    </w:p>
    <w:tbl>
      <w:tblPr>
        <w:tblStyle w:val="397"/>
        <w:tblpPr w:leftFromText="180" w:rightFromText="180" w:vertAnchor="text" w:horzAnchor="page" w:tblpX="1526" w:tblpY="675"/>
        <w:tblOverlap w:val="never"/>
        <w:tblW w:w="93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
        <w:gridCol w:w="434"/>
        <w:gridCol w:w="1016"/>
        <w:gridCol w:w="1598"/>
        <w:gridCol w:w="580"/>
        <w:gridCol w:w="580"/>
        <w:gridCol w:w="529"/>
        <w:gridCol w:w="417"/>
        <w:gridCol w:w="418"/>
        <w:gridCol w:w="418"/>
        <w:gridCol w:w="418"/>
        <w:gridCol w:w="418"/>
        <w:gridCol w:w="418"/>
        <w:gridCol w:w="419"/>
        <w:gridCol w:w="421"/>
        <w:gridCol w:w="421"/>
        <w:gridCol w:w="435"/>
      </w:tblGrid>
      <w:tr w14:paraId="67656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435" w:type="dxa"/>
            <w:vMerge w:val="restart"/>
            <w:tcBorders>
              <w:left w:val="single" w:color="000000" w:sz="12" w:space="0"/>
              <w:bottom w:val="nil"/>
              <w:right w:val="single" w:color="000000" w:sz="4" w:space="0"/>
            </w:tcBorders>
            <w:textDirection w:val="tbRlV"/>
          </w:tcPr>
          <w:p w14:paraId="123D387A">
            <w:pPr>
              <w:spacing w:before="78" w:line="211" w:lineRule="auto"/>
              <w:ind w:left="878"/>
              <w:rPr>
                <w:rFonts w:cs="宋体" w:asciiTheme="minorEastAsia" w:hAnsiTheme="minorEastAsia" w:eastAsiaTheme="minorEastAsia"/>
              </w:rPr>
            </w:pP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课</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程</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类</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别</w:t>
            </w:r>
          </w:p>
        </w:tc>
        <w:tc>
          <w:tcPr>
            <w:tcW w:w="434" w:type="dxa"/>
            <w:vMerge w:val="restart"/>
            <w:tcBorders>
              <w:left w:val="single" w:color="000000" w:sz="4" w:space="0"/>
              <w:bottom w:val="nil"/>
              <w:right w:val="single" w:color="000000" w:sz="4" w:space="0"/>
            </w:tcBorders>
            <w:textDirection w:val="tbRlV"/>
          </w:tcPr>
          <w:p w14:paraId="6165516F">
            <w:pPr>
              <w:spacing w:before="122" w:line="210" w:lineRule="auto"/>
              <w:ind w:left="1190"/>
              <w:rPr>
                <w:rFonts w:cs="宋体" w:asciiTheme="minorEastAsia" w:hAnsiTheme="minorEastAsia" w:eastAsiaTheme="minorEastAsia"/>
              </w:rPr>
            </w:pPr>
            <w:r>
              <w:rPr>
                <w:rFonts w:cs="宋体" w:asciiTheme="minorEastAsia" w:hAnsiTheme="minorEastAsia" w:eastAsiaTheme="minorEastAsia"/>
                <w:spacing w:val="14"/>
                <w14:textOutline w14:w="3263" w14:cap="flat" w14:cmpd="sng" w14:algn="ctr">
                  <w14:solidFill>
                    <w14:srgbClr w14:val="000000"/>
                  </w14:solidFill>
                  <w14:prstDash w14:val="solid"/>
                  <w14:miter w14:val="0"/>
                </w14:textOutline>
              </w:rPr>
              <w:t>序</w:t>
            </w:r>
            <w:r>
              <w:rPr>
                <w:rFonts w:cs="宋体" w:asciiTheme="minorEastAsia" w:hAnsiTheme="minorEastAsia" w:eastAsiaTheme="minorEastAsia"/>
                <w:spacing w:val="14"/>
              </w:rPr>
              <w:t xml:space="preserve"> </w:t>
            </w:r>
            <w:r>
              <w:rPr>
                <w:rFonts w:cs="宋体" w:asciiTheme="minorEastAsia" w:hAnsiTheme="minorEastAsia" w:eastAsiaTheme="minorEastAsia"/>
                <w:spacing w:val="13"/>
                <w14:textOutline w14:w="3263" w14:cap="flat" w14:cmpd="sng" w14:algn="ctr">
                  <w14:solidFill>
                    <w14:srgbClr w14:val="000000"/>
                  </w14:solidFill>
                  <w14:prstDash w14:val="solid"/>
                  <w14:miter w14:val="0"/>
                </w14:textOutline>
              </w:rPr>
              <w:t>号</w:t>
            </w:r>
          </w:p>
        </w:tc>
        <w:tc>
          <w:tcPr>
            <w:tcW w:w="1016" w:type="dxa"/>
            <w:vMerge w:val="restart"/>
            <w:tcBorders>
              <w:left w:val="single" w:color="000000" w:sz="4" w:space="0"/>
              <w:bottom w:val="nil"/>
              <w:right w:val="single" w:color="000000" w:sz="4" w:space="0"/>
            </w:tcBorders>
          </w:tcPr>
          <w:p w14:paraId="1BF760FE">
            <w:pPr>
              <w:spacing w:line="281" w:lineRule="auto"/>
              <w:rPr>
                <w:rFonts w:cs="Arial" w:asciiTheme="minorEastAsia" w:hAnsiTheme="minorEastAsia" w:eastAsiaTheme="minorEastAsia"/>
              </w:rPr>
            </w:pPr>
          </w:p>
          <w:p w14:paraId="102BF5DE">
            <w:pPr>
              <w:spacing w:line="281" w:lineRule="auto"/>
              <w:rPr>
                <w:rFonts w:cs="Arial" w:asciiTheme="minorEastAsia" w:hAnsiTheme="minorEastAsia" w:eastAsiaTheme="minorEastAsia"/>
              </w:rPr>
            </w:pPr>
          </w:p>
          <w:p w14:paraId="6FEAA3B6">
            <w:pPr>
              <w:spacing w:line="281" w:lineRule="auto"/>
              <w:rPr>
                <w:rFonts w:cs="Arial" w:asciiTheme="minorEastAsia" w:hAnsiTheme="minorEastAsia" w:eastAsiaTheme="minorEastAsia"/>
              </w:rPr>
            </w:pPr>
          </w:p>
          <w:p w14:paraId="00C605AF">
            <w:pPr>
              <w:spacing w:line="281" w:lineRule="auto"/>
              <w:rPr>
                <w:rFonts w:cs="Arial" w:asciiTheme="minorEastAsia" w:hAnsiTheme="minorEastAsia" w:eastAsiaTheme="minorEastAsia"/>
              </w:rPr>
            </w:pPr>
          </w:p>
          <w:p w14:paraId="572A9744">
            <w:pPr>
              <w:spacing w:before="58" w:line="331" w:lineRule="auto"/>
              <w:ind w:left="59" w:right="78" w:firstLine="202" w:firstLineChars="100"/>
              <w:rPr>
                <w:rFonts w:cs="宋体" w:asciiTheme="minorEastAsia" w:hAnsiTheme="minorEastAsia" w:eastAsiaTheme="minorEastAsia"/>
              </w:rPr>
            </w:pPr>
            <w:r>
              <w:rPr>
                <w:rFonts w:cs="宋体" w:asciiTheme="minorEastAsia" w:hAnsiTheme="minorEastAsia" w:eastAsiaTheme="minorEastAsia"/>
                <w:spacing w:val="-4"/>
                <w14:textOutline w14:w="3263" w14:cap="flat" w14:cmpd="sng" w14:algn="ctr">
                  <w14:solidFill>
                    <w14:srgbClr w14:val="000000"/>
                  </w14:solidFill>
                  <w14:prstDash w14:val="solid"/>
                  <w14:miter w14:val="0"/>
                </w14:textOutline>
              </w:rPr>
              <w:t>课</w:t>
            </w:r>
            <w:r>
              <w:rPr>
                <w:rFonts w:cs="宋体" w:asciiTheme="minorEastAsia" w:hAnsiTheme="minorEastAsia" w:eastAsiaTheme="minorEastAsia"/>
                <w:spacing w:val="-2"/>
                <w14:textOutline w14:w="3263" w14:cap="flat" w14:cmpd="sng" w14:algn="ctr">
                  <w14:solidFill>
                    <w14:srgbClr w14:val="000000"/>
                  </w14:solidFill>
                  <w14:prstDash w14:val="solid"/>
                  <w14:miter w14:val="0"/>
                </w14:textOutline>
              </w:rPr>
              <w:t>程</w:t>
            </w:r>
            <w:r>
              <w:rPr>
                <w:rFonts w:cs="宋体" w:asciiTheme="minorEastAsia" w:hAnsiTheme="minorEastAsia" w:eastAsiaTheme="minorEastAsia"/>
              </w:rPr>
              <w:t xml:space="preserve"> </w:t>
            </w:r>
          </w:p>
          <w:p w14:paraId="1CAFD6D4">
            <w:pPr>
              <w:spacing w:before="58" w:line="331" w:lineRule="auto"/>
              <w:ind w:left="59" w:right="78" w:firstLine="202" w:firstLineChars="100"/>
              <w:rPr>
                <w:rFonts w:cs="宋体" w:asciiTheme="minorEastAsia" w:hAnsiTheme="minorEastAsia" w:eastAsiaTheme="minorEastAsia"/>
              </w:rPr>
            </w:pPr>
            <w:r>
              <w:rPr>
                <w:rFonts w:cs="宋体" w:asciiTheme="minorEastAsia" w:hAnsiTheme="minorEastAsia" w:eastAsiaTheme="minorEastAsia"/>
                <w:spacing w:val="-4"/>
                <w14:textOutline w14:w="3263" w14:cap="flat" w14:cmpd="sng" w14:algn="ctr">
                  <w14:solidFill>
                    <w14:srgbClr w14:val="000000"/>
                  </w14:solidFill>
                  <w14:prstDash w14:val="solid"/>
                  <w14:miter w14:val="0"/>
                </w14:textOutline>
              </w:rPr>
              <w:t>代</w:t>
            </w:r>
            <w:r>
              <w:rPr>
                <w:rFonts w:cs="宋体" w:asciiTheme="minorEastAsia" w:hAnsiTheme="minorEastAsia" w:eastAsiaTheme="minorEastAsia"/>
                <w:spacing w:val="-2"/>
                <w14:textOutline w14:w="3263" w14:cap="flat" w14:cmpd="sng" w14:algn="ctr">
                  <w14:solidFill>
                    <w14:srgbClr w14:val="000000"/>
                  </w14:solidFill>
                  <w14:prstDash w14:val="solid"/>
                  <w14:miter w14:val="0"/>
                </w14:textOutline>
              </w:rPr>
              <w:t>码</w:t>
            </w:r>
          </w:p>
        </w:tc>
        <w:tc>
          <w:tcPr>
            <w:tcW w:w="1598" w:type="dxa"/>
            <w:vMerge w:val="restart"/>
            <w:tcBorders>
              <w:left w:val="single" w:color="000000" w:sz="4" w:space="0"/>
              <w:bottom w:val="nil"/>
              <w:right w:val="single" w:color="000000" w:sz="4" w:space="0"/>
            </w:tcBorders>
          </w:tcPr>
          <w:p w14:paraId="40E8D313">
            <w:pPr>
              <w:spacing w:line="255" w:lineRule="auto"/>
              <w:rPr>
                <w:rFonts w:cs="Arial" w:asciiTheme="minorEastAsia" w:hAnsiTheme="minorEastAsia" w:eastAsiaTheme="minorEastAsia"/>
              </w:rPr>
            </w:pPr>
          </w:p>
          <w:p w14:paraId="75018BB4">
            <w:pPr>
              <w:spacing w:line="256" w:lineRule="auto"/>
              <w:rPr>
                <w:rFonts w:cs="Arial" w:asciiTheme="minorEastAsia" w:hAnsiTheme="minorEastAsia" w:eastAsiaTheme="minorEastAsia"/>
              </w:rPr>
            </w:pPr>
          </w:p>
          <w:p w14:paraId="5137A39D">
            <w:pPr>
              <w:spacing w:line="256" w:lineRule="auto"/>
              <w:rPr>
                <w:rFonts w:cs="Arial" w:asciiTheme="minorEastAsia" w:hAnsiTheme="minorEastAsia" w:eastAsiaTheme="minorEastAsia"/>
              </w:rPr>
            </w:pPr>
          </w:p>
          <w:p w14:paraId="0059E4D7">
            <w:pPr>
              <w:spacing w:line="256" w:lineRule="auto"/>
              <w:rPr>
                <w:rFonts w:cs="Arial" w:asciiTheme="minorEastAsia" w:hAnsiTheme="minorEastAsia" w:eastAsiaTheme="minorEastAsia"/>
              </w:rPr>
            </w:pPr>
          </w:p>
          <w:p w14:paraId="445C9900">
            <w:pPr>
              <w:spacing w:line="256" w:lineRule="auto"/>
              <w:rPr>
                <w:rFonts w:cs="Arial" w:asciiTheme="minorEastAsia" w:hAnsiTheme="minorEastAsia" w:eastAsiaTheme="minorEastAsia"/>
              </w:rPr>
            </w:pPr>
          </w:p>
          <w:p w14:paraId="6B6BAAF3">
            <w:pPr>
              <w:spacing w:before="58" w:line="220" w:lineRule="auto"/>
              <w:ind w:firstLine="412" w:firstLineChars="200"/>
              <w:rPr>
                <w:rFonts w:cs="宋体" w:asciiTheme="minorEastAsia" w:hAnsiTheme="minorEastAsia" w:eastAsiaTheme="minorEastAsia"/>
              </w:rPr>
            </w:pPr>
            <w:r>
              <w:rPr>
                <w:rFonts w:cs="宋体" w:asciiTheme="minorEastAsia" w:hAnsiTheme="minorEastAsia" w:eastAsiaTheme="minorEastAsia"/>
                <w:spacing w:val="-2"/>
                <w14:textOutline w14:w="3263" w14:cap="flat" w14:cmpd="sng" w14:algn="ctr">
                  <w14:solidFill>
                    <w14:srgbClr w14:val="000000"/>
                  </w14:solidFill>
                  <w14:prstDash w14:val="solid"/>
                  <w14:miter w14:val="0"/>
                </w14:textOutline>
              </w:rPr>
              <w:t>课</w:t>
            </w:r>
            <w:r>
              <w:rPr>
                <w:rFonts w:cs="宋体" w:asciiTheme="minorEastAsia" w:hAnsiTheme="minorEastAsia" w:eastAsiaTheme="minorEastAsia"/>
                <w:spacing w:val="-1"/>
                <w14:textOutline w14:w="3263" w14:cap="flat" w14:cmpd="sng" w14:algn="ctr">
                  <w14:solidFill>
                    <w14:srgbClr w14:val="000000"/>
                  </w14:solidFill>
                  <w14:prstDash w14:val="solid"/>
                  <w14:miter w14:val="0"/>
                </w14:textOutline>
              </w:rPr>
              <w:t>程名称</w:t>
            </w:r>
          </w:p>
        </w:tc>
        <w:tc>
          <w:tcPr>
            <w:tcW w:w="580" w:type="dxa"/>
            <w:vMerge w:val="restart"/>
            <w:tcBorders>
              <w:left w:val="single" w:color="000000" w:sz="4" w:space="0"/>
              <w:bottom w:val="nil"/>
              <w:right w:val="single" w:color="000000" w:sz="4" w:space="0"/>
            </w:tcBorders>
            <w:textDirection w:val="tbRlV"/>
          </w:tcPr>
          <w:p w14:paraId="1308D856">
            <w:pPr>
              <w:spacing w:before="112" w:line="206" w:lineRule="auto"/>
              <w:ind w:left="1190"/>
              <w:rPr>
                <w:rFonts w:cs="宋体" w:asciiTheme="minorEastAsia" w:hAnsiTheme="minorEastAsia" w:eastAsiaTheme="minorEastAsia"/>
              </w:rPr>
            </w:pPr>
            <w:r>
              <w:rPr>
                <w:rFonts w:cs="宋体" w:asciiTheme="minorEastAsia" w:hAnsiTheme="minorEastAsia" w:eastAsiaTheme="minorEastAsia"/>
                <w:spacing w:val="14"/>
                <w14:textOutline w14:w="3263" w14:cap="flat" w14:cmpd="sng" w14:algn="ctr">
                  <w14:solidFill>
                    <w14:srgbClr w14:val="000000"/>
                  </w14:solidFill>
                  <w14:prstDash w14:val="solid"/>
                  <w14:miter w14:val="0"/>
                </w14:textOutline>
              </w:rPr>
              <w:t>学</w:t>
            </w:r>
            <w:r>
              <w:rPr>
                <w:rFonts w:cs="宋体" w:asciiTheme="minorEastAsia" w:hAnsiTheme="minorEastAsia" w:eastAsiaTheme="minorEastAsia"/>
                <w:spacing w:val="14"/>
              </w:rPr>
              <w:t xml:space="preserve">    </w:t>
            </w:r>
            <w:r>
              <w:rPr>
                <w:rFonts w:cs="宋体" w:asciiTheme="minorEastAsia" w:hAnsiTheme="minorEastAsia" w:eastAsiaTheme="minorEastAsia"/>
                <w:spacing w:val="14"/>
                <w14:textOutline w14:w="3263" w14:cap="flat" w14:cmpd="sng" w14:algn="ctr">
                  <w14:solidFill>
                    <w14:srgbClr w14:val="000000"/>
                  </w14:solidFill>
                  <w14:prstDash w14:val="solid"/>
                  <w14:miter w14:val="0"/>
                </w14:textOutline>
              </w:rPr>
              <w:t>分</w:t>
            </w:r>
          </w:p>
        </w:tc>
        <w:tc>
          <w:tcPr>
            <w:tcW w:w="580" w:type="dxa"/>
            <w:vMerge w:val="restart"/>
            <w:tcBorders>
              <w:left w:val="single" w:color="000000" w:sz="4" w:space="0"/>
              <w:bottom w:val="nil"/>
              <w:right w:val="single" w:color="000000" w:sz="4" w:space="0"/>
            </w:tcBorders>
            <w:textDirection w:val="tbRlV"/>
          </w:tcPr>
          <w:p w14:paraId="6E9FCBF9">
            <w:pPr>
              <w:spacing w:before="111" w:line="206" w:lineRule="auto"/>
              <w:ind w:left="1190"/>
              <w:rPr>
                <w:rFonts w:cs="宋体" w:asciiTheme="minorEastAsia" w:hAnsiTheme="minorEastAsia" w:eastAsiaTheme="minorEastAsia"/>
              </w:rPr>
            </w:pPr>
            <w:r>
              <w:rPr>
                <w:rFonts w:cs="宋体" w:asciiTheme="minorEastAsia" w:hAnsiTheme="minorEastAsia" w:eastAsiaTheme="minorEastAsia"/>
                <w:spacing w:val="17"/>
                <w14:textOutline w14:w="3263" w14:cap="flat" w14:cmpd="sng" w14:algn="ctr">
                  <w14:solidFill>
                    <w14:srgbClr w14:val="000000"/>
                  </w14:solidFill>
                  <w14:prstDash w14:val="solid"/>
                  <w14:miter w14:val="0"/>
                </w14:textOutline>
              </w:rPr>
              <w:t>总</w:t>
            </w:r>
            <w:r>
              <w:rPr>
                <w:rFonts w:cs="宋体" w:asciiTheme="minorEastAsia" w:hAnsiTheme="minorEastAsia" w:eastAsiaTheme="minorEastAsia"/>
                <w:spacing w:val="17"/>
              </w:rPr>
              <w:t xml:space="preserve"> </w:t>
            </w:r>
            <w:r>
              <w:rPr>
                <w:rFonts w:cs="宋体" w:asciiTheme="minorEastAsia" w:hAnsiTheme="minorEastAsia" w:eastAsiaTheme="minorEastAsia"/>
                <w:spacing w:val="17"/>
                <w14:textOutline w14:w="3263" w14:cap="flat" w14:cmpd="sng" w14:algn="ctr">
                  <w14:solidFill>
                    <w14:srgbClr w14:val="000000"/>
                  </w14:solidFill>
                  <w14:prstDash w14:val="solid"/>
                  <w14:miter w14:val="0"/>
                </w14:textOutline>
              </w:rPr>
              <w:t>学</w:t>
            </w:r>
            <w:r>
              <w:rPr>
                <w:rFonts w:cs="宋体" w:asciiTheme="minorEastAsia" w:hAnsiTheme="minorEastAsia" w:eastAsiaTheme="minorEastAsia"/>
                <w:spacing w:val="17"/>
              </w:rPr>
              <w:t xml:space="preserve"> </w:t>
            </w:r>
            <w:r>
              <w:rPr>
                <w:rFonts w:cs="宋体" w:asciiTheme="minorEastAsia" w:hAnsiTheme="minorEastAsia" w:eastAsiaTheme="minorEastAsia"/>
                <w:spacing w:val="16"/>
                <w14:textOutline w14:w="3263" w14:cap="flat" w14:cmpd="sng" w14:algn="ctr">
                  <w14:solidFill>
                    <w14:srgbClr w14:val="000000"/>
                  </w14:solidFill>
                  <w14:prstDash w14:val="solid"/>
                  <w14:miter w14:val="0"/>
                </w14:textOutline>
              </w:rPr>
              <w:t>时</w:t>
            </w:r>
          </w:p>
        </w:tc>
        <w:tc>
          <w:tcPr>
            <w:tcW w:w="3455" w:type="dxa"/>
            <w:gridSpan w:val="8"/>
            <w:tcBorders>
              <w:left w:val="single" w:color="000000" w:sz="4" w:space="0"/>
              <w:right w:val="single" w:color="000000" w:sz="4" w:space="0"/>
            </w:tcBorders>
          </w:tcPr>
          <w:p w14:paraId="7D4A0547">
            <w:pPr>
              <w:spacing w:before="248" w:line="220" w:lineRule="auto"/>
              <w:ind w:firstLine="1040" w:firstLineChars="500"/>
              <w:rPr>
                <w:rFonts w:cs="宋体" w:asciiTheme="minorEastAsia" w:hAnsiTheme="minorEastAsia" w:eastAsiaTheme="minorEastAsia"/>
              </w:rPr>
            </w:pPr>
            <w:r>
              <w:rPr>
                <w:rFonts w:cs="宋体" w:asciiTheme="minorEastAsia" w:hAnsiTheme="minorEastAsia" w:eastAsiaTheme="minorEastAsia"/>
                <w:spacing w:val="-1"/>
                <w14:textOutline w14:w="3263" w14:cap="flat" w14:cmpd="sng" w14:algn="ctr">
                  <w14:solidFill>
                    <w14:srgbClr w14:val="000000"/>
                  </w14:solidFill>
                  <w14:prstDash w14:val="solid"/>
                  <w14:miter w14:val="0"/>
                </w14:textOutline>
              </w:rPr>
              <w:t>各学期学</w:t>
            </w:r>
            <w:r>
              <w:rPr>
                <w:rFonts w:cs="宋体" w:asciiTheme="minorEastAsia" w:hAnsiTheme="minorEastAsia" w:eastAsiaTheme="minorEastAsia"/>
                <w14:textOutline w14:w="3263" w14:cap="flat" w14:cmpd="sng" w14:algn="ctr">
                  <w14:solidFill>
                    <w14:srgbClr w14:val="000000"/>
                  </w14:solidFill>
                  <w14:prstDash w14:val="solid"/>
                  <w14:miter w14:val="0"/>
                </w14:textOutline>
              </w:rPr>
              <w:t>时分配</w:t>
            </w:r>
          </w:p>
        </w:tc>
        <w:tc>
          <w:tcPr>
            <w:tcW w:w="1277" w:type="dxa"/>
            <w:gridSpan w:val="3"/>
            <w:tcBorders>
              <w:left w:val="single" w:color="000000" w:sz="4" w:space="0"/>
              <w:right w:val="single" w:color="000000" w:sz="12" w:space="0"/>
            </w:tcBorders>
          </w:tcPr>
          <w:p w14:paraId="5A75C833">
            <w:pPr>
              <w:spacing w:before="93" w:line="312" w:lineRule="exact"/>
              <w:ind w:left="445"/>
              <w:rPr>
                <w:rFonts w:cs="宋体" w:asciiTheme="minorEastAsia" w:hAnsiTheme="minorEastAsia" w:eastAsiaTheme="minorEastAsia"/>
              </w:rPr>
            </w:pPr>
            <w:r>
              <w:rPr>
                <w:rFonts w:cs="宋体" w:asciiTheme="minorEastAsia" w:hAnsiTheme="minorEastAsia" w:eastAsiaTheme="minorEastAsia"/>
                <w:spacing w:val="-4"/>
                <w:position w:val="9"/>
                <w14:textOutline w14:w="3263" w14:cap="flat" w14:cmpd="sng" w14:algn="ctr">
                  <w14:solidFill>
                    <w14:srgbClr w14:val="000000"/>
                  </w14:solidFill>
                  <w14:prstDash w14:val="solid"/>
                  <w14:miter w14:val="0"/>
                </w14:textOutline>
              </w:rPr>
              <w:t>考</w:t>
            </w:r>
            <w:r>
              <w:rPr>
                <w:rFonts w:cs="宋体" w:asciiTheme="minorEastAsia" w:hAnsiTheme="minorEastAsia" w:eastAsiaTheme="minorEastAsia"/>
                <w:spacing w:val="-2"/>
                <w:position w:val="9"/>
                <w14:textOutline w14:w="3263" w14:cap="flat" w14:cmpd="sng" w14:algn="ctr">
                  <w14:solidFill>
                    <w14:srgbClr w14:val="000000"/>
                  </w14:solidFill>
                  <w14:prstDash w14:val="solid"/>
                  <w14:miter w14:val="0"/>
                </w14:textOutline>
              </w:rPr>
              <w:t>核</w:t>
            </w:r>
          </w:p>
          <w:p w14:paraId="37289FA0">
            <w:pPr>
              <w:spacing w:line="220" w:lineRule="auto"/>
              <w:ind w:left="447"/>
              <w:rPr>
                <w:rFonts w:cs="宋体" w:asciiTheme="minorEastAsia" w:hAnsiTheme="minorEastAsia" w:eastAsiaTheme="minorEastAsia"/>
              </w:rPr>
            </w:pPr>
            <w:r>
              <w:rPr>
                <w:rFonts w:cs="宋体" w:asciiTheme="minorEastAsia" w:hAnsiTheme="minorEastAsia" w:eastAsiaTheme="minorEastAsia"/>
                <w:spacing w:val="-5"/>
                <w14:textOutline w14:w="3263" w14:cap="flat" w14:cmpd="sng" w14:algn="ctr">
                  <w14:solidFill>
                    <w14:srgbClr w14:val="000000"/>
                  </w14:solidFill>
                  <w14:prstDash w14:val="solid"/>
                  <w14:miter w14:val="0"/>
                </w14:textOutline>
              </w:rPr>
              <w:t>方</w:t>
            </w:r>
            <w:r>
              <w:rPr>
                <w:rFonts w:cs="宋体" w:asciiTheme="minorEastAsia" w:hAnsiTheme="minorEastAsia" w:eastAsiaTheme="minorEastAsia"/>
                <w:spacing w:val="-3"/>
                <w14:textOutline w14:w="3263" w14:cap="flat" w14:cmpd="sng" w14:algn="ctr">
                  <w14:solidFill>
                    <w14:srgbClr w14:val="000000"/>
                  </w14:solidFill>
                  <w14:prstDash w14:val="solid"/>
                  <w14:miter w14:val="0"/>
                </w14:textOutline>
              </w:rPr>
              <w:t>式</w:t>
            </w:r>
          </w:p>
        </w:tc>
      </w:tr>
      <w:tr w14:paraId="383FB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1" w:hRule="atLeast"/>
        </w:trPr>
        <w:tc>
          <w:tcPr>
            <w:tcW w:w="435" w:type="dxa"/>
            <w:vMerge w:val="continue"/>
            <w:tcBorders>
              <w:top w:val="nil"/>
              <w:left w:val="single" w:color="000000" w:sz="12" w:space="0"/>
              <w:bottom w:val="nil"/>
              <w:right w:val="single" w:color="000000" w:sz="4" w:space="0"/>
            </w:tcBorders>
            <w:textDirection w:val="tbRlV"/>
          </w:tcPr>
          <w:p w14:paraId="3B416B49">
            <w:pPr>
              <w:rPr>
                <w:rFonts w:cs="Arial" w:asciiTheme="minorEastAsia" w:hAnsiTheme="minorEastAsia" w:eastAsiaTheme="minorEastAsia"/>
              </w:rPr>
            </w:pPr>
          </w:p>
        </w:tc>
        <w:tc>
          <w:tcPr>
            <w:tcW w:w="434" w:type="dxa"/>
            <w:vMerge w:val="continue"/>
            <w:tcBorders>
              <w:top w:val="nil"/>
              <w:left w:val="single" w:color="000000" w:sz="4" w:space="0"/>
              <w:bottom w:val="nil"/>
              <w:right w:val="single" w:color="000000" w:sz="4" w:space="0"/>
            </w:tcBorders>
            <w:textDirection w:val="tbRlV"/>
          </w:tcPr>
          <w:p w14:paraId="14AF5A61">
            <w:pPr>
              <w:rPr>
                <w:rFonts w:cs="Arial" w:asciiTheme="minorEastAsia" w:hAnsiTheme="minorEastAsia" w:eastAsiaTheme="minorEastAsia"/>
              </w:rPr>
            </w:pPr>
          </w:p>
        </w:tc>
        <w:tc>
          <w:tcPr>
            <w:tcW w:w="1016" w:type="dxa"/>
            <w:vMerge w:val="continue"/>
            <w:tcBorders>
              <w:top w:val="nil"/>
              <w:left w:val="single" w:color="000000" w:sz="4" w:space="0"/>
              <w:bottom w:val="nil"/>
              <w:right w:val="single" w:color="000000" w:sz="4" w:space="0"/>
            </w:tcBorders>
          </w:tcPr>
          <w:p w14:paraId="3BEABED2">
            <w:pPr>
              <w:rPr>
                <w:rFonts w:cs="Arial" w:asciiTheme="minorEastAsia" w:hAnsiTheme="minorEastAsia" w:eastAsiaTheme="minorEastAsia"/>
              </w:rPr>
            </w:pPr>
          </w:p>
        </w:tc>
        <w:tc>
          <w:tcPr>
            <w:tcW w:w="1598" w:type="dxa"/>
            <w:vMerge w:val="continue"/>
            <w:tcBorders>
              <w:top w:val="nil"/>
              <w:left w:val="single" w:color="000000" w:sz="4" w:space="0"/>
              <w:bottom w:val="nil"/>
              <w:right w:val="single" w:color="000000" w:sz="4" w:space="0"/>
            </w:tcBorders>
          </w:tcPr>
          <w:p w14:paraId="3A4841F9">
            <w:pPr>
              <w:rPr>
                <w:rFonts w:cs="Arial" w:asciiTheme="minorEastAsia" w:hAnsiTheme="minorEastAsia" w:eastAsiaTheme="minorEastAsia"/>
              </w:rPr>
            </w:pPr>
          </w:p>
        </w:tc>
        <w:tc>
          <w:tcPr>
            <w:tcW w:w="580" w:type="dxa"/>
            <w:vMerge w:val="continue"/>
            <w:tcBorders>
              <w:top w:val="nil"/>
              <w:left w:val="single" w:color="000000" w:sz="4" w:space="0"/>
              <w:bottom w:val="nil"/>
              <w:right w:val="single" w:color="000000" w:sz="4" w:space="0"/>
            </w:tcBorders>
            <w:textDirection w:val="tbRlV"/>
          </w:tcPr>
          <w:p w14:paraId="4873354D">
            <w:pPr>
              <w:rPr>
                <w:rFonts w:cs="Arial" w:asciiTheme="minorEastAsia" w:hAnsiTheme="minorEastAsia" w:eastAsiaTheme="minorEastAsia"/>
              </w:rPr>
            </w:pPr>
          </w:p>
        </w:tc>
        <w:tc>
          <w:tcPr>
            <w:tcW w:w="580" w:type="dxa"/>
            <w:vMerge w:val="continue"/>
            <w:tcBorders>
              <w:top w:val="nil"/>
              <w:left w:val="single" w:color="000000" w:sz="4" w:space="0"/>
              <w:bottom w:val="nil"/>
              <w:right w:val="single" w:color="000000" w:sz="4" w:space="0"/>
            </w:tcBorders>
            <w:textDirection w:val="tbRlV"/>
          </w:tcPr>
          <w:p w14:paraId="758F3168">
            <w:pPr>
              <w:rPr>
                <w:rFonts w:cs="Arial" w:asciiTheme="minorEastAsia" w:hAnsiTheme="minorEastAsia" w:eastAsiaTheme="minorEastAsia"/>
              </w:rPr>
            </w:pPr>
          </w:p>
        </w:tc>
        <w:tc>
          <w:tcPr>
            <w:tcW w:w="529" w:type="dxa"/>
            <w:vMerge w:val="restart"/>
            <w:tcBorders>
              <w:left w:val="single" w:color="000000" w:sz="4" w:space="0"/>
              <w:bottom w:val="nil"/>
              <w:right w:val="single" w:color="000000" w:sz="4" w:space="0"/>
            </w:tcBorders>
            <w:textDirection w:val="tbRlV"/>
          </w:tcPr>
          <w:p w14:paraId="624E15AE">
            <w:pPr>
              <w:spacing w:before="110" w:line="207" w:lineRule="auto"/>
              <w:ind w:left="537"/>
              <w:rPr>
                <w:rFonts w:cs="宋体" w:asciiTheme="minorEastAsia" w:hAnsiTheme="minorEastAsia" w:eastAsiaTheme="minorEastAsia"/>
              </w:rPr>
            </w:pP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线</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上</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教</w:t>
            </w:r>
            <w:r>
              <w:rPr>
                <w:rFonts w:cs="宋体" w:asciiTheme="minorEastAsia" w:hAnsiTheme="minorEastAsia" w:eastAsiaTheme="minorEastAsia"/>
                <w:spacing w:val="18"/>
              </w:rPr>
              <w:t xml:space="preserve"> </w:t>
            </w:r>
            <w:r>
              <w:rPr>
                <w:rFonts w:cs="宋体" w:asciiTheme="minorEastAsia" w:hAnsiTheme="minorEastAsia" w:eastAsiaTheme="minorEastAsia"/>
                <w:spacing w:val="17"/>
                <w14:textOutline w14:w="3263" w14:cap="flat" w14:cmpd="sng" w14:algn="ctr">
                  <w14:solidFill>
                    <w14:srgbClr w14:val="000000"/>
                  </w14:solidFill>
                  <w14:prstDash w14:val="solid"/>
                  <w14:miter w14:val="0"/>
                </w14:textOutline>
              </w:rPr>
              <w:t>学</w:t>
            </w:r>
          </w:p>
        </w:tc>
        <w:tc>
          <w:tcPr>
            <w:tcW w:w="417" w:type="dxa"/>
            <w:vMerge w:val="restart"/>
            <w:tcBorders>
              <w:left w:val="single" w:color="000000" w:sz="4" w:space="0"/>
              <w:bottom w:val="nil"/>
              <w:right w:val="single" w:color="000000" w:sz="4" w:space="0"/>
            </w:tcBorders>
            <w:textDirection w:val="tbRlV"/>
          </w:tcPr>
          <w:p w14:paraId="672BD7BF">
            <w:pPr>
              <w:spacing w:before="109" w:line="206" w:lineRule="auto"/>
              <w:ind w:left="537"/>
              <w:rPr>
                <w:rFonts w:cs="宋体" w:asciiTheme="minorEastAsia" w:hAnsiTheme="minorEastAsia" w:eastAsiaTheme="minorEastAsia"/>
              </w:rPr>
            </w:pP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线</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下</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教</w:t>
            </w:r>
            <w:r>
              <w:rPr>
                <w:rFonts w:cs="宋体" w:asciiTheme="minorEastAsia" w:hAnsiTheme="minorEastAsia" w:eastAsiaTheme="minorEastAsia"/>
                <w:spacing w:val="18"/>
              </w:rPr>
              <w:t xml:space="preserve"> </w:t>
            </w:r>
            <w:r>
              <w:rPr>
                <w:rFonts w:cs="宋体" w:asciiTheme="minorEastAsia" w:hAnsiTheme="minorEastAsia" w:eastAsiaTheme="minorEastAsia"/>
                <w:spacing w:val="17"/>
                <w14:textOutline w14:w="3263" w14:cap="flat" w14:cmpd="sng" w14:algn="ctr">
                  <w14:solidFill>
                    <w14:srgbClr w14:val="000000"/>
                  </w14:solidFill>
                  <w14:prstDash w14:val="solid"/>
                  <w14:miter w14:val="0"/>
                </w14:textOutline>
              </w:rPr>
              <w:t>学</w:t>
            </w:r>
          </w:p>
        </w:tc>
        <w:tc>
          <w:tcPr>
            <w:tcW w:w="418" w:type="dxa"/>
            <w:vMerge w:val="restart"/>
            <w:tcBorders>
              <w:left w:val="single" w:color="000000" w:sz="4" w:space="0"/>
              <w:bottom w:val="nil"/>
              <w:right w:val="single" w:color="000000" w:sz="4" w:space="0"/>
            </w:tcBorders>
            <w:textDirection w:val="tbRlV"/>
          </w:tcPr>
          <w:p w14:paraId="2E0CABFE">
            <w:pPr>
              <w:spacing w:before="109" w:line="209" w:lineRule="auto"/>
              <w:ind w:left="537"/>
              <w:rPr>
                <w:rFonts w:cs="宋体" w:asciiTheme="minorEastAsia" w:hAnsiTheme="minorEastAsia" w:eastAsiaTheme="minorEastAsia"/>
              </w:rPr>
            </w:pP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实</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验</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实</w:t>
            </w:r>
            <w:r>
              <w:rPr>
                <w:rFonts w:cs="宋体" w:asciiTheme="minorEastAsia" w:hAnsiTheme="minorEastAsia" w:eastAsiaTheme="minorEastAsia"/>
                <w:spacing w:val="18"/>
              </w:rPr>
              <w:t xml:space="preserve"> </w:t>
            </w:r>
            <w:r>
              <w:rPr>
                <w:rFonts w:cs="宋体" w:asciiTheme="minorEastAsia" w:hAnsiTheme="minorEastAsia" w:eastAsiaTheme="minorEastAsia"/>
                <w:spacing w:val="17"/>
                <w14:textOutline w14:w="3263" w14:cap="flat" w14:cmpd="sng" w14:algn="ctr">
                  <w14:solidFill>
                    <w14:srgbClr w14:val="000000"/>
                  </w14:solidFill>
                  <w14:prstDash w14:val="solid"/>
                  <w14:miter w14:val="0"/>
                </w14:textOutline>
              </w:rPr>
              <w:t>训</w:t>
            </w:r>
            <w:r>
              <w:rPr>
                <w:rFonts w:hint="eastAsia" w:cs="宋体" w:asciiTheme="minorEastAsia" w:hAnsiTheme="minorEastAsia" w:eastAsiaTheme="minorEastAsia"/>
                <w:spacing w:val="17"/>
                <w14:textOutline w14:w="3263" w14:cap="flat" w14:cmpd="sng" w14:algn="ctr">
                  <w14:solidFill>
                    <w14:srgbClr w14:val="000000"/>
                  </w14:solidFill>
                  <w14:prstDash w14:val="solid"/>
                  <w14:miter w14:val="0"/>
                </w14:textOutline>
              </w:rPr>
              <w:t>（践）</w:t>
            </w:r>
          </w:p>
        </w:tc>
        <w:tc>
          <w:tcPr>
            <w:tcW w:w="418" w:type="dxa"/>
            <w:vMerge w:val="restart"/>
            <w:tcBorders>
              <w:left w:val="single" w:color="000000" w:sz="4" w:space="0"/>
              <w:bottom w:val="nil"/>
              <w:right w:val="single" w:color="000000" w:sz="4" w:space="0"/>
            </w:tcBorders>
          </w:tcPr>
          <w:p w14:paraId="356EEAAE">
            <w:pPr>
              <w:spacing w:line="260" w:lineRule="auto"/>
              <w:rPr>
                <w:rFonts w:cs="Arial" w:asciiTheme="minorEastAsia" w:hAnsiTheme="minorEastAsia" w:eastAsiaTheme="minorEastAsia"/>
              </w:rPr>
            </w:pPr>
          </w:p>
          <w:p w14:paraId="3F63CF4A">
            <w:pPr>
              <w:spacing w:line="260" w:lineRule="auto"/>
              <w:rPr>
                <w:rFonts w:cs="Arial" w:asciiTheme="minorEastAsia" w:hAnsiTheme="minorEastAsia" w:eastAsiaTheme="minorEastAsia"/>
              </w:rPr>
            </w:pPr>
          </w:p>
          <w:p w14:paraId="1653A1B6">
            <w:pPr>
              <w:spacing w:line="260" w:lineRule="auto"/>
              <w:rPr>
                <w:rFonts w:cs="Arial" w:asciiTheme="minorEastAsia" w:hAnsiTheme="minorEastAsia" w:eastAsiaTheme="minorEastAsia"/>
              </w:rPr>
            </w:pPr>
          </w:p>
          <w:p w14:paraId="1972CF7C">
            <w:pPr>
              <w:spacing w:line="261" w:lineRule="auto"/>
              <w:rPr>
                <w:rFonts w:cs="Arial" w:asciiTheme="minorEastAsia" w:hAnsiTheme="minorEastAsia" w:eastAsiaTheme="minorEastAsia"/>
              </w:rPr>
            </w:pPr>
          </w:p>
          <w:p w14:paraId="610EE3CE">
            <w:pPr>
              <w:spacing w:before="26" w:line="139" w:lineRule="exact"/>
              <w:ind w:left="119"/>
              <w:rPr>
                <w:rFonts w:cs="宋体" w:asciiTheme="minorEastAsia" w:hAnsiTheme="minorEastAsia" w:eastAsiaTheme="minorEastAsia"/>
              </w:rPr>
            </w:pPr>
            <w:r>
              <w:rPr>
                <w:rFonts w:cs="宋体" w:asciiTheme="minorEastAsia" w:hAnsiTheme="minorEastAsia" w:eastAsiaTheme="minorEastAsia"/>
                <w:spacing w:val="90"/>
                <w:position w:val="1"/>
                <w14:textOutline w14:w="3263" w14:cap="flat" w14:cmpd="sng" w14:algn="ctr">
                  <w14:solidFill>
                    <w14:srgbClr w14:val="000000"/>
                  </w14:solidFill>
                  <w14:prstDash w14:val="solid"/>
                  <w14:miter w14:val="0"/>
                </w14:textOutline>
              </w:rPr>
              <w:t>一</w:t>
            </w:r>
          </w:p>
        </w:tc>
        <w:tc>
          <w:tcPr>
            <w:tcW w:w="418" w:type="dxa"/>
            <w:vMerge w:val="restart"/>
            <w:tcBorders>
              <w:left w:val="single" w:color="000000" w:sz="4" w:space="0"/>
              <w:bottom w:val="nil"/>
              <w:right w:val="single" w:color="000000" w:sz="4" w:space="0"/>
            </w:tcBorders>
          </w:tcPr>
          <w:p w14:paraId="42CDA98E">
            <w:pPr>
              <w:spacing w:line="243" w:lineRule="auto"/>
              <w:rPr>
                <w:rFonts w:cs="Arial" w:asciiTheme="minorEastAsia" w:hAnsiTheme="minorEastAsia" w:eastAsiaTheme="minorEastAsia"/>
              </w:rPr>
            </w:pPr>
          </w:p>
          <w:p w14:paraId="7B2B80B5">
            <w:pPr>
              <w:spacing w:line="243" w:lineRule="auto"/>
              <w:rPr>
                <w:rFonts w:cs="Arial" w:asciiTheme="minorEastAsia" w:hAnsiTheme="minorEastAsia" w:eastAsiaTheme="minorEastAsia"/>
              </w:rPr>
            </w:pPr>
          </w:p>
          <w:p w14:paraId="6AD29EFB">
            <w:pPr>
              <w:spacing w:line="243" w:lineRule="auto"/>
              <w:rPr>
                <w:rFonts w:cs="Arial" w:asciiTheme="minorEastAsia" w:hAnsiTheme="minorEastAsia" w:eastAsiaTheme="minorEastAsia"/>
              </w:rPr>
            </w:pPr>
          </w:p>
          <w:p w14:paraId="599ACC55">
            <w:pPr>
              <w:spacing w:line="243" w:lineRule="auto"/>
              <w:rPr>
                <w:rFonts w:cs="Arial" w:asciiTheme="minorEastAsia" w:hAnsiTheme="minorEastAsia" w:eastAsiaTheme="minorEastAsia"/>
              </w:rPr>
            </w:pPr>
          </w:p>
          <w:p w14:paraId="55F762B4">
            <w:pPr>
              <w:spacing w:before="58" w:line="185" w:lineRule="auto"/>
              <w:ind w:left="121"/>
              <w:rPr>
                <w:rFonts w:cs="宋体" w:asciiTheme="minorEastAsia" w:hAnsiTheme="minorEastAsia" w:eastAsiaTheme="minorEastAsia"/>
              </w:rPr>
            </w:pPr>
            <w:r>
              <w:rPr>
                <w:rFonts w:cs="宋体" w:asciiTheme="minorEastAsia" w:hAnsiTheme="minorEastAsia" w:eastAsiaTheme="minorEastAsia"/>
                <w14:textOutline w14:w="3263" w14:cap="flat" w14:cmpd="sng" w14:algn="ctr">
                  <w14:solidFill>
                    <w14:srgbClr w14:val="000000"/>
                  </w14:solidFill>
                  <w14:prstDash w14:val="solid"/>
                  <w14:miter w14:val="0"/>
                </w14:textOutline>
              </w:rPr>
              <w:t>二</w:t>
            </w:r>
          </w:p>
        </w:tc>
        <w:tc>
          <w:tcPr>
            <w:tcW w:w="418" w:type="dxa"/>
            <w:vMerge w:val="restart"/>
            <w:tcBorders>
              <w:left w:val="single" w:color="000000" w:sz="4" w:space="0"/>
              <w:bottom w:val="nil"/>
              <w:right w:val="single" w:color="000000" w:sz="4" w:space="0"/>
            </w:tcBorders>
          </w:tcPr>
          <w:p w14:paraId="35E382AB">
            <w:pPr>
              <w:spacing w:line="313" w:lineRule="auto"/>
              <w:rPr>
                <w:rFonts w:cs="Arial" w:asciiTheme="minorEastAsia" w:hAnsiTheme="minorEastAsia" w:eastAsiaTheme="minorEastAsia"/>
              </w:rPr>
            </w:pPr>
          </w:p>
          <w:p w14:paraId="4F103681">
            <w:pPr>
              <w:spacing w:line="313" w:lineRule="auto"/>
              <w:rPr>
                <w:rFonts w:cs="Arial" w:asciiTheme="minorEastAsia" w:hAnsiTheme="minorEastAsia" w:eastAsiaTheme="minorEastAsia"/>
              </w:rPr>
            </w:pPr>
          </w:p>
          <w:p w14:paraId="4FF54436">
            <w:pPr>
              <w:spacing w:line="314" w:lineRule="auto"/>
              <w:rPr>
                <w:rFonts w:cs="Arial" w:asciiTheme="minorEastAsia" w:hAnsiTheme="minorEastAsia" w:eastAsiaTheme="minorEastAsia"/>
              </w:rPr>
            </w:pPr>
          </w:p>
          <w:p w14:paraId="54318B1A">
            <w:pPr>
              <w:spacing w:before="59" w:line="236" w:lineRule="auto"/>
              <w:ind w:left="118"/>
              <w:rPr>
                <w:rFonts w:cs="宋体" w:asciiTheme="minorEastAsia" w:hAnsiTheme="minorEastAsia" w:eastAsiaTheme="minorEastAsia"/>
              </w:rPr>
            </w:pPr>
            <w:r>
              <w:rPr>
                <w:rFonts w:cs="宋体" w:asciiTheme="minorEastAsia" w:hAnsiTheme="minorEastAsia" w:eastAsiaTheme="minorEastAsia"/>
                <w14:textOutline w14:w="3263" w14:cap="flat" w14:cmpd="sng" w14:algn="ctr">
                  <w14:solidFill>
                    <w14:srgbClr w14:val="000000"/>
                  </w14:solidFill>
                  <w14:prstDash w14:val="solid"/>
                  <w14:miter w14:val="0"/>
                </w14:textOutline>
              </w:rPr>
              <w:t>三</w:t>
            </w:r>
          </w:p>
        </w:tc>
        <w:tc>
          <w:tcPr>
            <w:tcW w:w="418" w:type="dxa"/>
            <w:vMerge w:val="restart"/>
            <w:tcBorders>
              <w:left w:val="single" w:color="000000" w:sz="4" w:space="0"/>
              <w:bottom w:val="nil"/>
              <w:right w:val="single" w:color="000000" w:sz="4" w:space="0"/>
            </w:tcBorders>
          </w:tcPr>
          <w:p w14:paraId="0133070F">
            <w:pPr>
              <w:spacing w:line="313" w:lineRule="auto"/>
              <w:rPr>
                <w:rFonts w:cs="Arial" w:asciiTheme="minorEastAsia" w:hAnsiTheme="minorEastAsia" w:eastAsiaTheme="minorEastAsia"/>
              </w:rPr>
            </w:pPr>
          </w:p>
          <w:p w14:paraId="1A8E6496">
            <w:pPr>
              <w:spacing w:line="313" w:lineRule="auto"/>
              <w:rPr>
                <w:rFonts w:cs="Arial" w:asciiTheme="minorEastAsia" w:hAnsiTheme="minorEastAsia" w:eastAsiaTheme="minorEastAsia"/>
              </w:rPr>
            </w:pPr>
          </w:p>
          <w:p w14:paraId="6F011730">
            <w:pPr>
              <w:spacing w:line="314" w:lineRule="auto"/>
              <w:rPr>
                <w:rFonts w:cs="Arial" w:asciiTheme="minorEastAsia" w:hAnsiTheme="minorEastAsia" w:eastAsiaTheme="minorEastAsia"/>
              </w:rPr>
            </w:pPr>
          </w:p>
          <w:p w14:paraId="36DBE970">
            <w:pPr>
              <w:spacing w:before="59" w:line="222" w:lineRule="auto"/>
              <w:ind w:left="137"/>
              <w:rPr>
                <w:rFonts w:cs="宋体" w:asciiTheme="minorEastAsia" w:hAnsiTheme="minorEastAsia" w:eastAsiaTheme="minorEastAsia"/>
              </w:rPr>
            </w:pPr>
            <w:r>
              <w:rPr>
                <w:rFonts w:cs="宋体" w:asciiTheme="minorEastAsia" w:hAnsiTheme="minorEastAsia" w:eastAsiaTheme="minorEastAsia"/>
                <w14:textOutline w14:w="3263" w14:cap="flat" w14:cmpd="sng" w14:algn="ctr">
                  <w14:solidFill>
                    <w14:srgbClr w14:val="000000"/>
                  </w14:solidFill>
                  <w14:prstDash w14:val="solid"/>
                  <w14:miter w14:val="0"/>
                </w14:textOutline>
              </w:rPr>
              <w:t>四</w:t>
            </w:r>
          </w:p>
        </w:tc>
        <w:tc>
          <w:tcPr>
            <w:tcW w:w="419" w:type="dxa"/>
            <w:vMerge w:val="restart"/>
            <w:tcBorders>
              <w:left w:val="single" w:color="000000" w:sz="4" w:space="0"/>
              <w:bottom w:val="nil"/>
              <w:right w:val="single" w:color="000000" w:sz="4" w:space="0"/>
            </w:tcBorders>
          </w:tcPr>
          <w:p w14:paraId="5D27217F">
            <w:pPr>
              <w:spacing w:line="313" w:lineRule="auto"/>
              <w:rPr>
                <w:rFonts w:cs="Arial" w:asciiTheme="minorEastAsia" w:hAnsiTheme="minorEastAsia" w:eastAsiaTheme="minorEastAsia"/>
              </w:rPr>
            </w:pPr>
          </w:p>
          <w:p w14:paraId="745B0157">
            <w:pPr>
              <w:spacing w:line="313" w:lineRule="auto"/>
              <w:rPr>
                <w:rFonts w:cs="Arial" w:asciiTheme="minorEastAsia" w:hAnsiTheme="minorEastAsia" w:eastAsiaTheme="minorEastAsia"/>
              </w:rPr>
            </w:pPr>
          </w:p>
          <w:p w14:paraId="699315E3">
            <w:pPr>
              <w:spacing w:line="314" w:lineRule="auto"/>
              <w:rPr>
                <w:rFonts w:cs="Arial" w:asciiTheme="minorEastAsia" w:hAnsiTheme="minorEastAsia" w:eastAsiaTheme="minorEastAsia"/>
              </w:rPr>
            </w:pPr>
          </w:p>
          <w:p w14:paraId="70E6B35C">
            <w:pPr>
              <w:spacing w:before="59" w:line="229" w:lineRule="auto"/>
              <w:ind w:left="124"/>
              <w:rPr>
                <w:rFonts w:cs="宋体" w:asciiTheme="minorEastAsia" w:hAnsiTheme="minorEastAsia" w:eastAsiaTheme="minorEastAsia"/>
              </w:rPr>
            </w:pPr>
            <w:r>
              <w:rPr>
                <w:rFonts w:cs="宋体" w:asciiTheme="minorEastAsia" w:hAnsiTheme="minorEastAsia" w:eastAsiaTheme="minorEastAsia"/>
                <w14:textOutline w14:w="3263" w14:cap="flat" w14:cmpd="sng" w14:algn="ctr">
                  <w14:solidFill>
                    <w14:srgbClr w14:val="000000"/>
                  </w14:solidFill>
                  <w14:prstDash w14:val="solid"/>
                  <w14:miter w14:val="0"/>
                </w14:textOutline>
              </w:rPr>
              <w:t>五</w:t>
            </w:r>
          </w:p>
        </w:tc>
        <w:tc>
          <w:tcPr>
            <w:tcW w:w="421" w:type="dxa"/>
            <w:vMerge w:val="restart"/>
            <w:tcBorders>
              <w:left w:val="single" w:color="000000" w:sz="4" w:space="0"/>
              <w:bottom w:val="nil"/>
              <w:right w:val="single" w:color="000000" w:sz="4" w:space="0"/>
            </w:tcBorders>
            <w:textDirection w:val="tbRlV"/>
          </w:tcPr>
          <w:p w14:paraId="448D8CF6">
            <w:pPr>
              <w:spacing w:before="97" w:line="209" w:lineRule="auto"/>
              <w:ind w:left="381"/>
              <w:rPr>
                <w:rFonts w:cs="宋体" w:asciiTheme="minorEastAsia" w:hAnsiTheme="minorEastAsia" w:eastAsiaTheme="minorEastAsia"/>
              </w:rPr>
            </w:pPr>
            <w:r>
              <w:rPr>
                <w:rFonts w:cs="宋体" w:asciiTheme="minorEastAsia" w:hAnsiTheme="minorEastAsia" w:eastAsiaTheme="minorEastAsia"/>
                <w:spacing w:val="24"/>
                <w14:textOutline w14:w="3263" w14:cap="flat" w14:cmpd="sng" w14:algn="ctr">
                  <w14:solidFill>
                    <w14:srgbClr w14:val="000000"/>
                  </w14:solidFill>
                  <w14:prstDash w14:val="solid"/>
                  <w14:miter w14:val="0"/>
                </w14:textOutline>
              </w:rPr>
              <w:t>过</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程</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性</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考</w:t>
            </w:r>
            <w:r>
              <w:rPr>
                <w:rFonts w:cs="宋体" w:asciiTheme="minorEastAsia" w:hAnsiTheme="minorEastAsia" w:eastAsiaTheme="minorEastAsia"/>
                <w:spacing w:val="18"/>
              </w:rPr>
              <w:t xml:space="preserve"> </w:t>
            </w:r>
            <w:r>
              <w:rPr>
                <w:rFonts w:cs="宋体" w:asciiTheme="minorEastAsia" w:hAnsiTheme="minorEastAsia" w:eastAsiaTheme="minorEastAsia"/>
                <w:spacing w:val="18"/>
                <w14:textOutline w14:w="3263" w14:cap="flat" w14:cmpd="sng" w14:algn="ctr">
                  <w14:solidFill>
                    <w14:srgbClr w14:val="000000"/>
                  </w14:solidFill>
                  <w14:prstDash w14:val="solid"/>
                  <w14:miter w14:val="0"/>
                </w14:textOutline>
              </w:rPr>
              <w:t>核</w:t>
            </w:r>
          </w:p>
        </w:tc>
        <w:tc>
          <w:tcPr>
            <w:tcW w:w="856" w:type="dxa"/>
            <w:gridSpan w:val="2"/>
            <w:tcBorders>
              <w:left w:val="single" w:color="000000" w:sz="4" w:space="0"/>
              <w:right w:val="single" w:color="000000" w:sz="12" w:space="0"/>
            </w:tcBorders>
          </w:tcPr>
          <w:p w14:paraId="78463723">
            <w:pPr>
              <w:spacing w:before="246" w:line="331" w:lineRule="auto"/>
              <w:ind w:left="240" w:right="130" w:hanging="85"/>
              <w:rPr>
                <w:rFonts w:cs="宋体" w:asciiTheme="minorEastAsia" w:hAnsiTheme="minorEastAsia" w:eastAsiaTheme="minorEastAsia"/>
              </w:rPr>
            </w:pPr>
            <w:r>
              <w:rPr>
                <w:rFonts w:cs="宋体" w:asciiTheme="minorEastAsia" w:hAnsiTheme="minorEastAsia" w:eastAsiaTheme="minorEastAsia"/>
                <w:spacing w:val="-4"/>
                <w14:textOutline w14:w="3263" w14:cap="flat" w14:cmpd="sng" w14:algn="ctr">
                  <w14:solidFill>
                    <w14:srgbClr w14:val="000000"/>
                  </w14:solidFill>
                  <w14:prstDash w14:val="solid"/>
                  <w14:miter w14:val="0"/>
                </w14:textOutline>
              </w:rPr>
              <w:t>终</w:t>
            </w:r>
            <w:r>
              <w:rPr>
                <w:rFonts w:cs="宋体" w:asciiTheme="minorEastAsia" w:hAnsiTheme="minorEastAsia" w:eastAsiaTheme="minorEastAsia"/>
                <w:spacing w:val="-3"/>
                <w14:textOutline w14:w="3263" w14:cap="flat" w14:cmpd="sng" w14:algn="ctr">
                  <w14:solidFill>
                    <w14:srgbClr w14:val="000000"/>
                  </w14:solidFill>
                  <w14:prstDash w14:val="solid"/>
                  <w14:miter w14:val="0"/>
                </w14:textOutline>
              </w:rPr>
              <w:t>结性</w:t>
            </w:r>
            <w:r>
              <w:rPr>
                <w:rFonts w:cs="宋体" w:asciiTheme="minorEastAsia" w:hAnsiTheme="minorEastAsia" w:eastAsiaTheme="minorEastAsia"/>
              </w:rPr>
              <w:t xml:space="preserve"> </w:t>
            </w:r>
            <w:r>
              <w:rPr>
                <w:rFonts w:cs="宋体" w:asciiTheme="minorEastAsia" w:hAnsiTheme="minorEastAsia" w:eastAsiaTheme="minorEastAsia"/>
                <w:spacing w:val="-4"/>
                <w14:textOutline w14:w="3263" w14:cap="flat" w14:cmpd="sng" w14:algn="ctr">
                  <w14:solidFill>
                    <w14:srgbClr w14:val="000000"/>
                  </w14:solidFill>
                  <w14:prstDash w14:val="solid"/>
                  <w14:miter w14:val="0"/>
                </w14:textOutline>
              </w:rPr>
              <w:t>考</w:t>
            </w:r>
            <w:r>
              <w:rPr>
                <w:rFonts w:cs="宋体" w:asciiTheme="minorEastAsia" w:hAnsiTheme="minorEastAsia" w:eastAsiaTheme="minorEastAsia"/>
                <w:spacing w:val="-2"/>
                <w14:textOutline w14:w="3263" w14:cap="flat" w14:cmpd="sng" w14:algn="ctr">
                  <w14:solidFill>
                    <w14:srgbClr w14:val="000000"/>
                  </w14:solidFill>
                  <w14:prstDash w14:val="solid"/>
                  <w14:miter w14:val="0"/>
                </w14:textOutline>
              </w:rPr>
              <w:t>核</w:t>
            </w:r>
          </w:p>
        </w:tc>
      </w:tr>
      <w:tr w14:paraId="48E11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435" w:type="dxa"/>
            <w:vMerge w:val="continue"/>
            <w:tcBorders>
              <w:top w:val="nil"/>
              <w:left w:val="single" w:color="000000" w:sz="12" w:space="0"/>
              <w:right w:val="single" w:color="000000" w:sz="4" w:space="0"/>
            </w:tcBorders>
            <w:textDirection w:val="tbRlV"/>
          </w:tcPr>
          <w:p w14:paraId="18D2B5D5">
            <w:pPr>
              <w:rPr>
                <w:rFonts w:cs="Arial" w:asciiTheme="minorEastAsia" w:hAnsiTheme="minorEastAsia" w:eastAsiaTheme="minorEastAsia"/>
              </w:rPr>
            </w:pPr>
          </w:p>
        </w:tc>
        <w:tc>
          <w:tcPr>
            <w:tcW w:w="434" w:type="dxa"/>
            <w:vMerge w:val="continue"/>
            <w:tcBorders>
              <w:top w:val="nil"/>
              <w:left w:val="single" w:color="000000" w:sz="4" w:space="0"/>
              <w:right w:val="single" w:color="000000" w:sz="4" w:space="0"/>
            </w:tcBorders>
            <w:textDirection w:val="tbRlV"/>
          </w:tcPr>
          <w:p w14:paraId="592DA08F">
            <w:pPr>
              <w:rPr>
                <w:rFonts w:cs="Arial" w:asciiTheme="minorEastAsia" w:hAnsiTheme="minorEastAsia" w:eastAsiaTheme="minorEastAsia"/>
              </w:rPr>
            </w:pPr>
          </w:p>
        </w:tc>
        <w:tc>
          <w:tcPr>
            <w:tcW w:w="1016" w:type="dxa"/>
            <w:vMerge w:val="continue"/>
            <w:tcBorders>
              <w:top w:val="nil"/>
              <w:left w:val="single" w:color="000000" w:sz="4" w:space="0"/>
              <w:right w:val="single" w:color="000000" w:sz="4" w:space="0"/>
            </w:tcBorders>
          </w:tcPr>
          <w:p w14:paraId="7370ACD2">
            <w:pPr>
              <w:rPr>
                <w:rFonts w:cs="Arial" w:asciiTheme="minorEastAsia" w:hAnsiTheme="minorEastAsia" w:eastAsiaTheme="minorEastAsia"/>
              </w:rPr>
            </w:pPr>
          </w:p>
        </w:tc>
        <w:tc>
          <w:tcPr>
            <w:tcW w:w="1598" w:type="dxa"/>
            <w:vMerge w:val="continue"/>
            <w:tcBorders>
              <w:top w:val="nil"/>
              <w:left w:val="single" w:color="000000" w:sz="4" w:space="0"/>
              <w:right w:val="single" w:color="000000" w:sz="4" w:space="0"/>
            </w:tcBorders>
          </w:tcPr>
          <w:p w14:paraId="1453B74D">
            <w:pPr>
              <w:rPr>
                <w:rFonts w:cs="Arial" w:asciiTheme="minorEastAsia" w:hAnsiTheme="minorEastAsia" w:eastAsiaTheme="minorEastAsia"/>
              </w:rPr>
            </w:pPr>
          </w:p>
        </w:tc>
        <w:tc>
          <w:tcPr>
            <w:tcW w:w="580" w:type="dxa"/>
            <w:vMerge w:val="continue"/>
            <w:tcBorders>
              <w:top w:val="nil"/>
              <w:left w:val="single" w:color="000000" w:sz="4" w:space="0"/>
              <w:right w:val="single" w:color="000000" w:sz="4" w:space="0"/>
            </w:tcBorders>
            <w:textDirection w:val="tbRlV"/>
          </w:tcPr>
          <w:p w14:paraId="639A00C2">
            <w:pPr>
              <w:rPr>
                <w:rFonts w:cs="Arial" w:asciiTheme="minorEastAsia" w:hAnsiTheme="minorEastAsia" w:eastAsiaTheme="minorEastAsia"/>
              </w:rPr>
            </w:pPr>
          </w:p>
        </w:tc>
        <w:tc>
          <w:tcPr>
            <w:tcW w:w="580" w:type="dxa"/>
            <w:vMerge w:val="continue"/>
            <w:tcBorders>
              <w:top w:val="nil"/>
              <w:left w:val="single" w:color="000000" w:sz="4" w:space="0"/>
              <w:right w:val="single" w:color="000000" w:sz="4" w:space="0"/>
            </w:tcBorders>
            <w:textDirection w:val="tbRlV"/>
          </w:tcPr>
          <w:p w14:paraId="2DF0AF21">
            <w:pPr>
              <w:rPr>
                <w:rFonts w:cs="Arial" w:asciiTheme="minorEastAsia" w:hAnsiTheme="minorEastAsia" w:eastAsiaTheme="minorEastAsia"/>
              </w:rPr>
            </w:pPr>
          </w:p>
        </w:tc>
        <w:tc>
          <w:tcPr>
            <w:tcW w:w="529" w:type="dxa"/>
            <w:vMerge w:val="continue"/>
            <w:tcBorders>
              <w:top w:val="nil"/>
              <w:left w:val="single" w:color="000000" w:sz="4" w:space="0"/>
              <w:right w:val="single" w:color="000000" w:sz="4" w:space="0"/>
            </w:tcBorders>
            <w:textDirection w:val="tbRlV"/>
          </w:tcPr>
          <w:p w14:paraId="334D20EE">
            <w:pPr>
              <w:rPr>
                <w:rFonts w:cs="Arial" w:asciiTheme="minorEastAsia" w:hAnsiTheme="minorEastAsia" w:eastAsiaTheme="minorEastAsia"/>
              </w:rPr>
            </w:pPr>
          </w:p>
        </w:tc>
        <w:tc>
          <w:tcPr>
            <w:tcW w:w="417" w:type="dxa"/>
            <w:vMerge w:val="continue"/>
            <w:tcBorders>
              <w:top w:val="nil"/>
              <w:left w:val="single" w:color="000000" w:sz="4" w:space="0"/>
              <w:right w:val="single" w:color="000000" w:sz="4" w:space="0"/>
            </w:tcBorders>
            <w:textDirection w:val="tbRlV"/>
          </w:tcPr>
          <w:p w14:paraId="4236BACE">
            <w:pPr>
              <w:rPr>
                <w:rFonts w:cs="Arial" w:asciiTheme="minorEastAsia" w:hAnsiTheme="minorEastAsia" w:eastAsiaTheme="minorEastAsia"/>
              </w:rPr>
            </w:pPr>
          </w:p>
        </w:tc>
        <w:tc>
          <w:tcPr>
            <w:tcW w:w="418" w:type="dxa"/>
            <w:vMerge w:val="continue"/>
            <w:tcBorders>
              <w:top w:val="nil"/>
              <w:left w:val="single" w:color="000000" w:sz="4" w:space="0"/>
              <w:right w:val="single" w:color="000000" w:sz="4" w:space="0"/>
            </w:tcBorders>
            <w:textDirection w:val="tbRlV"/>
          </w:tcPr>
          <w:p w14:paraId="6FDE58E4">
            <w:pPr>
              <w:rPr>
                <w:rFonts w:cs="Arial" w:asciiTheme="minorEastAsia" w:hAnsiTheme="minorEastAsia" w:eastAsiaTheme="minorEastAsia"/>
              </w:rPr>
            </w:pPr>
          </w:p>
        </w:tc>
        <w:tc>
          <w:tcPr>
            <w:tcW w:w="418" w:type="dxa"/>
            <w:vMerge w:val="continue"/>
            <w:tcBorders>
              <w:top w:val="nil"/>
              <w:left w:val="single" w:color="000000" w:sz="4" w:space="0"/>
              <w:right w:val="single" w:color="000000" w:sz="4" w:space="0"/>
            </w:tcBorders>
          </w:tcPr>
          <w:p w14:paraId="38D24001">
            <w:pPr>
              <w:rPr>
                <w:rFonts w:cs="Arial" w:asciiTheme="minorEastAsia" w:hAnsiTheme="minorEastAsia" w:eastAsiaTheme="minorEastAsia"/>
              </w:rPr>
            </w:pPr>
          </w:p>
        </w:tc>
        <w:tc>
          <w:tcPr>
            <w:tcW w:w="418" w:type="dxa"/>
            <w:vMerge w:val="continue"/>
            <w:tcBorders>
              <w:top w:val="nil"/>
              <w:left w:val="single" w:color="000000" w:sz="4" w:space="0"/>
              <w:right w:val="single" w:color="000000" w:sz="4" w:space="0"/>
            </w:tcBorders>
          </w:tcPr>
          <w:p w14:paraId="1ED4591B">
            <w:pPr>
              <w:rPr>
                <w:rFonts w:cs="Arial" w:asciiTheme="minorEastAsia" w:hAnsiTheme="minorEastAsia" w:eastAsiaTheme="minorEastAsia"/>
              </w:rPr>
            </w:pPr>
          </w:p>
        </w:tc>
        <w:tc>
          <w:tcPr>
            <w:tcW w:w="418" w:type="dxa"/>
            <w:vMerge w:val="continue"/>
            <w:tcBorders>
              <w:top w:val="nil"/>
              <w:left w:val="single" w:color="000000" w:sz="4" w:space="0"/>
              <w:right w:val="single" w:color="000000" w:sz="4" w:space="0"/>
            </w:tcBorders>
          </w:tcPr>
          <w:p w14:paraId="48387BE8">
            <w:pPr>
              <w:rPr>
                <w:rFonts w:cs="Arial" w:asciiTheme="minorEastAsia" w:hAnsiTheme="minorEastAsia" w:eastAsiaTheme="minorEastAsia"/>
              </w:rPr>
            </w:pPr>
          </w:p>
        </w:tc>
        <w:tc>
          <w:tcPr>
            <w:tcW w:w="418" w:type="dxa"/>
            <w:vMerge w:val="continue"/>
            <w:tcBorders>
              <w:top w:val="nil"/>
              <w:left w:val="single" w:color="000000" w:sz="4" w:space="0"/>
              <w:right w:val="single" w:color="000000" w:sz="4" w:space="0"/>
            </w:tcBorders>
          </w:tcPr>
          <w:p w14:paraId="35E9E9DD">
            <w:pPr>
              <w:rPr>
                <w:rFonts w:cs="Arial" w:asciiTheme="minorEastAsia" w:hAnsiTheme="minorEastAsia" w:eastAsiaTheme="minorEastAsia"/>
              </w:rPr>
            </w:pPr>
          </w:p>
        </w:tc>
        <w:tc>
          <w:tcPr>
            <w:tcW w:w="419" w:type="dxa"/>
            <w:vMerge w:val="continue"/>
            <w:tcBorders>
              <w:top w:val="nil"/>
              <w:left w:val="single" w:color="000000" w:sz="4" w:space="0"/>
              <w:right w:val="single" w:color="000000" w:sz="4" w:space="0"/>
            </w:tcBorders>
          </w:tcPr>
          <w:p w14:paraId="0D156BA6">
            <w:pPr>
              <w:rPr>
                <w:rFonts w:cs="Arial" w:asciiTheme="minorEastAsia" w:hAnsiTheme="minorEastAsia" w:eastAsiaTheme="minorEastAsia"/>
              </w:rPr>
            </w:pPr>
          </w:p>
        </w:tc>
        <w:tc>
          <w:tcPr>
            <w:tcW w:w="421" w:type="dxa"/>
            <w:vMerge w:val="continue"/>
            <w:tcBorders>
              <w:top w:val="nil"/>
              <w:left w:val="single" w:color="000000" w:sz="4" w:space="0"/>
              <w:right w:val="single" w:color="000000" w:sz="4" w:space="0"/>
            </w:tcBorders>
            <w:textDirection w:val="tbRlV"/>
          </w:tcPr>
          <w:p w14:paraId="448BD013">
            <w:pPr>
              <w:rPr>
                <w:rFonts w:cs="Arial" w:asciiTheme="minorEastAsia" w:hAnsiTheme="minorEastAsia" w:eastAsiaTheme="minorEastAsia"/>
              </w:rPr>
            </w:pPr>
          </w:p>
        </w:tc>
        <w:tc>
          <w:tcPr>
            <w:tcW w:w="421" w:type="dxa"/>
            <w:tcBorders>
              <w:left w:val="single" w:color="000000" w:sz="4" w:space="0"/>
              <w:right w:val="single" w:color="000000" w:sz="4" w:space="0"/>
            </w:tcBorders>
          </w:tcPr>
          <w:p w14:paraId="4C1FF9E3">
            <w:pPr>
              <w:spacing w:line="450" w:lineRule="auto"/>
              <w:rPr>
                <w:rFonts w:cs="Arial" w:asciiTheme="minorEastAsia" w:hAnsiTheme="minorEastAsia" w:eastAsiaTheme="minorEastAsia"/>
              </w:rPr>
            </w:pPr>
          </w:p>
          <w:p w14:paraId="246977D3">
            <w:pPr>
              <w:spacing w:before="58" w:line="222" w:lineRule="auto"/>
              <w:ind w:left="57"/>
              <w:rPr>
                <w:rFonts w:cs="宋体" w:asciiTheme="minorEastAsia" w:hAnsiTheme="minorEastAsia" w:eastAsiaTheme="minorEastAsia"/>
              </w:rPr>
            </w:pPr>
            <w:r>
              <w:rPr>
                <w:rFonts w:cs="宋体" w:asciiTheme="minorEastAsia" w:hAnsiTheme="minorEastAsia" w:eastAsiaTheme="minorEastAsia"/>
                <w:spacing w:val="-12"/>
                <w14:textOutline w14:w="3263" w14:cap="flat" w14:cmpd="sng" w14:algn="ctr">
                  <w14:solidFill>
                    <w14:srgbClr w14:val="000000"/>
                  </w14:solidFill>
                  <w14:prstDash w14:val="solid"/>
                  <w14:miter w14:val="0"/>
                </w14:textOutline>
              </w:rPr>
              <w:t>闭卷</w:t>
            </w:r>
          </w:p>
        </w:tc>
        <w:tc>
          <w:tcPr>
            <w:tcW w:w="435" w:type="dxa"/>
            <w:tcBorders>
              <w:left w:val="single" w:color="000000" w:sz="4" w:space="0"/>
              <w:right w:val="single" w:color="000000" w:sz="12" w:space="0"/>
            </w:tcBorders>
          </w:tcPr>
          <w:p w14:paraId="275BFA4A">
            <w:pPr>
              <w:spacing w:line="450" w:lineRule="auto"/>
              <w:rPr>
                <w:rFonts w:cs="Arial" w:asciiTheme="minorEastAsia" w:hAnsiTheme="minorEastAsia" w:eastAsiaTheme="minorEastAsia"/>
              </w:rPr>
            </w:pPr>
          </w:p>
          <w:p w14:paraId="2BF21DA2">
            <w:pPr>
              <w:spacing w:before="58" w:line="220" w:lineRule="auto"/>
              <w:ind w:left="41"/>
              <w:rPr>
                <w:rFonts w:cs="宋体" w:asciiTheme="minorEastAsia" w:hAnsiTheme="minorEastAsia" w:eastAsiaTheme="minorEastAsia"/>
              </w:rPr>
            </w:pPr>
            <w:r>
              <w:rPr>
                <w:rFonts w:cs="宋体" w:asciiTheme="minorEastAsia" w:hAnsiTheme="minorEastAsia" w:eastAsiaTheme="minorEastAsia"/>
                <w:spacing w:val="-7"/>
                <w14:textOutline w14:w="3263" w14:cap="flat" w14:cmpd="sng" w14:algn="ctr">
                  <w14:solidFill>
                    <w14:srgbClr w14:val="000000"/>
                  </w14:solidFill>
                  <w14:prstDash w14:val="solid"/>
                  <w14:miter w14:val="0"/>
                </w14:textOutline>
              </w:rPr>
              <w:t>开</w:t>
            </w:r>
            <w:r>
              <w:rPr>
                <w:rFonts w:cs="宋体" w:asciiTheme="minorEastAsia" w:hAnsiTheme="minorEastAsia" w:eastAsiaTheme="minorEastAsia"/>
                <w:spacing w:val="-5"/>
                <w14:textOutline w14:w="3263" w14:cap="flat" w14:cmpd="sng" w14:algn="ctr">
                  <w14:solidFill>
                    <w14:srgbClr w14:val="000000"/>
                  </w14:solidFill>
                  <w14:prstDash w14:val="solid"/>
                  <w14:miter w14:val="0"/>
                </w14:textOutline>
              </w:rPr>
              <w:t>卷</w:t>
            </w:r>
          </w:p>
        </w:tc>
      </w:tr>
      <w:tr w14:paraId="410D6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35" w:type="dxa"/>
            <w:vMerge w:val="restart"/>
            <w:tcBorders>
              <w:left w:val="single" w:color="000000" w:sz="12" w:space="0"/>
              <w:right w:val="single" w:color="000000" w:sz="4" w:space="0"/>
            </w:tcBorders>
            <w:textDirection w:val="tbRlV"/>
          </w:tcPr>
          <w:p w14:paraId="180D36A1">
            <w:pPr>
              <w:spacing w:before="78" w:line="209" w:lineRule="auto"/>
              <w:ind w:left="140" w:firstLine="582" w:firstLineChars="300"/>
              <w:rPr>
                <w:rFonts w:ascii="宋体" w:hAnsi="宋体" w:cs="宋体" w:eastAsiaTheme="minorEastAsia"/>
                <w:sz w:val="18"/>
                <w:szCs w:val="18"/>
              </w:rPr>
            </w:pPr>
            <w:r>
              <w:rPr>
                <w:rFonts w:ascii="宋体" w:hAnsi="宋体" w:cs="宋体" w:eastAsiaTheme="minorEastAsia"/>
                <w:spacing w:val="7"/>
                <w:sz w:val="18"/>
                <w:szCs w:val="18"/>
              </w:rPr>
              <w:t>公</w:t>
            </w:r>
            <w:r>
              <w:rPr>
                <w:rFonts w:ascii="宋体" w:hAnsi="宋体" w:cs="宋体" w:eastAsiaTheme="minorEastAsia"/>
                <w:spacing w:val="4"/>
                <w:sz w:val="18"/>
                <w:szCs w:val="18"/>
              </w:rPr>
              <w:t xml:space="preserve"> 共 基 础 课</w:t>
            </w:r>
          </w:p>
        </w:tc>
        <w:tc>
          <w:tcPr>
            <w:tcW w:w="434" w:type="dxa"/>
            <w:tcBorders>
              <w:left w:val="single" w:color="000000" w:sz="4" w:space="0"/>
              <w:right w:val="single" w:color="000000" w:sz="4" w:space="0"/>
            </w:tcBorders>
            <w:vAlign w:val="center"/>
          </w:tcPr>
          <w:p w14:paraId="45EE505F">
            <w:pPr>
              <w:spacing w:line="360" w:lineRule="auto"/>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1016" w:type="dxa"/>
            <w:tcBorders>
              <w:left w:val="single" w:color="000000" w:sz="4" w:space="0"/>
              <w:right w:val="single" w:color="000000" w:sz="4" w:space="0"/>
            </w:tcBorders>
            <w:vAlign w:val="center"/>
          </w:tcPr>
          <w:p w14:paraId="155DDD0F">
            <w:pPr>
              <w:jc w:val="center"/>
              <w:rPr>
                <w:rFonts w:cs="Arial" w:asciiTheme="minorEastAsia" w:hAnsiTheme="minorEastAsia" w:eastAsiaTheme="minorEastAsia"/>
              </w:rPr>
            </w:pPr>
            <w:r>
              <w:rPr>
                <w:rFonts w:cs="Arial" w:asciiTheme="minorEastAsia" w:hAnsiTheme="minorEastAsia" w:eastAsiaTheme="minorEastAsia"/>
              </w:rPr>
              <w:t>22190101</w:t>
            </w:r>
          </w:p>
        </w:tc>
        <w:tc>
          <w:tcPr>
            <w:tcW w:w="1598" w:type="dxa"/>
            <w:tcBorders>
              <w:left w:val="single" w:color="000000" w:sz="4" w:space="0"/>
              <w:right w:val="single" w:color="000000" w:sz="4" w:space="0"/>
            </w:tcBorders>
            <w:vAlign w:val="center"/>
          </w:tcPr>
          <w:p w14:paraId="539D3907">
            <w:pPr>
              <w:jc w:val="center"/>
              <w:rPr>
                <w:rFonts w:cs="Arial" w:asciiTheme="minorEastAsia" w:hAnsiTheme="minorEastAsia" w:eastAsiaTheme="minorEastAsia"/>
              </w:rPr>
            </w:pPr>
            <w:r>
              <w:rPr>
                <w:rFonts w:hint="eastAsia" w:cs="Arial" w:asciiTheme="minorEastAsia" w:hAnsiTheme="minorEastAsia" w:eastAsiaTheme="minorEastAsia"/>
              </w:rPr>
              <w:t>思想道德与法治</w:t>
            </w:r>
          </w:p>
        </w:tc>
        <w:tc>
          <w:tcPr>
            <w:tcW w:w="580" w:type="dxa"/>
            <w:tcBorders>
              <w:left w:val="single" w:color="000000" w:sz="4" w:space="0"/>
              <w:right w:val="single" w:color="000000" w:sz="4" w:space="0"/>
            </w:tcBorders>
            <w:vAlign w:val="center"/>
          </w:tcPr>
          <w:p w14:paraId="505E87F0">
            <w:pPr>
              <w:jc w:val="center"/>
              <w:rPr>
                <w:rFonts w:cs="Arial" w:asciiTheme="minorEastAsia" w:hAnsiTheme="minorEastAsia" w:eastAsiaTheme="minorEastAsia"/>
              </w:rPr>
            </w:pPr>
            <w:r>
              <w:rPr>
                <w:rFonts w:hint="eastAsia" w:cs="Arial" w:asciiTheme="minorEastAsia" w:hAnsiTheme="minorEastAsia" w:eastAsiaTheme="minorEastAsia"/>
              </w:rPr>
              <w:t>3</w:t>
            </w:r>
          </w:p>
        </w:tc>
        <w:tc>
          <w:tcPr>
            <w:tcW w:w="580" w:type="dxa"/>
            <w:tcBorders>
              <w:left w:val="single" w:color="000000" w:sz="4" w:space="0"/>
              <w:right w:val="single" w:color="000000" w:sz="4" w:space="0"/>
            </w:tcBorders>
            <w:vAlign w:val="center"/>
          </w:tcPr>
          <w:p w14:paraId="5B79DA76">
            <w:pPr>
              <w:jc w:val="center"/>
              <w:rPr>
                <w:rFonts w:cs="Arial" w:asciiTheme="minorEastAsia" w:hAnsiTheme="minorEastAsia" w:eastAsiaTheme="minorEastAsia"/>
              </w:rPr>
            </w:pPr>
            <w:r>
              <w:rPr>
                <w:rFonts w:hint="eastAsia" w:cs="Arial" w:asciiTheme="minorEastAsia" w:hAnsiTheme="minorEastAsia" w:eastAsiaTheme="minorEastAsia"/>
              </w:rPr>
              <w:t>48</w:t>
            </w:r>
          </w:p>
        </w:tc>
        <w:tc>
          <w:tcPr>
            <w:tcW w:w="529" w:type="dxa"/>
            <w:tcBorders>
              <w:left w:val="single" w:color="000000" w:sz="4" w:space="0"/>
              <w:right w:val="single" w:color="000000" w:sz="4" w:space="0"/>
            </w:tcBorders>
            <w:vAlign w:val="center"/>
          </w:tcPr>
          <w:p w14:paraId="73045301">
            <w:pPr>
              <w:jc w:val="center"/>
              <w:rPr>
                <w:rFonts w:cs="Arial" w:asciiTheme="minorEastAsia" w:hAnsiTheme="minorEastAsia" w:eastAsiaTheme="minorEastAsia"/>
              </w:rPr>
            </w:pPr>
            <w:r>
              <w:rPr>
                <w:rFonts w:hint="eastAsia" w:cs="Arial" w:asciiTheme="minorEastAsia" w:hAnsiTheme="minorEastAsia" w:eastAsiaTheme="minorEastAsia"/>
              </w:rPr>
              <w:t>24</w:t>
            </w:r>
          </w:p>
        </w:tc>
        <w:tc>
          <w:tcPr>
            <w:tcW w:w="417" w:type="dxa"/>
            <w:tcBorders>
              <w:left w:val="single" w:color="000000" w:sz="4" w:space="0"/>
              <w:right w:val="single" w:color="000000" w:sz="4" w:space="0"/>
            </w:tcBorders>
            <w:vAlign w:val="center"/>
          </w:tcPr>
          <w:p w14:paraId="02DCBDA2">
            <w:pPr>
              <w:jc w:val="center"/>
              <w:rPr>
                <w:rFonts w:cs="Arial" w:asciiTheme="minorEastAsia" w:hAnsiTheme="minorEastAsia" w:eastAsiaTheme="minorEastAsia"/>
              </w:rPr>
            </w:pPr>
            <w:r>
              <w:rPr>
                <w:rFonts w:hint="eastAsia" w:cs="Arial" w:asciiTheme="minorEastAsia" w:hAnsiTheme="minorEastAsia" w:eastAsiaTheme="minorEastAsia"/>
              </w:rPr>
              <w:t>24</w:t>
            </w:r>
          </w:p>
        </w:tc>
        <w:tc>
          <w:tcPr>
            <w:tcW w:w="418" w:type="dxa"/>
            <w:tcBorders>
              <w:left w:val="single" w:color="000000" w:sz="4" w:space="0"/>
              <w:right w:val="single" w:color="000000" w:sz="4" w:space="0"/>
            </w:tcBorders>
            <w:vAlign w:val="center"/>
          </w:tcPr>
          <w:p w14:paraId="4432B839">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682544AB">
            <w:pPr>
              <w:jc w:val="center"/>
              <w:rPr>
                <w:rFonts w:cs="Arial" w:asciiTheme="minorEastAsia" w:hAnsiTheme="minorEastAsia" w:eastAsiaTheme="minorEastAsia"/>
              </w:rPr>
            </w:pPr>
            <w:r>
              <w:rPr>
                <w:rFonts w:hint="eastAsia" w:cs="Arial" w:asciiTheme="minorEastAsia" w:hAnsiTheme="minorEastAsia" w:eastAsiaTheme="minorEastAsia"/>
              </w:rPr>
              <w:t>48</w:t>
            </w:r>
          </w:p>
        </w:tc>
        <w:tc>
          <w:tcPr>
            <w:tcW w:w="418" w:type="dxa"/>
            <w:tcBorders>
              <w:left w:val="single" w:color="000000" w:sz="4" w:space="0"/>
              <w:right w:val="single" w:color="000000" w:sz="4" w:space="0"/>
            </w:tcBorders>
            <w:vAlign w:val="center"/>
          </w:tcPr>
          <w:p w14:paraId="6AB3D3B2">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3F5F0A13">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1FAB19E7">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3A69FE22">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1B97FF3C">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6E3734C0">
            <w:pPr>
              <w:jc w:val="center"/>
              <w:rPr>
                <w:rFonts w:cs="Arial" w:asciiTheme="minorEastAsia" w:hAnsiTheme="minorEastAsia"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14:paraId="1A553880">
            <w:pPr>
              <w:jc w:val="center"/>
              <w:rPr>
                <w:rFonts w:cs="Arial" w:asciiTheme="minorEastAsia" w:hAnsiTheme="minorEastAsia" w:eastAsiaTheme="minorEastAsia"/>
              </w:rPr>
            </w:pPr>
          </w:p>
        </w:tc>
      </w:tr>
      <w:tr w14:paraId="13EF9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35" w:type="dxa"/>
            <w:vMerge w:val="continue"/>
            <w:tcBorders>
              <w:left w:val="single" w:color="000000" w:sz="12" w:space="0"/>
              <w:right w:val="single" w:color="000000" w:sz="4" w:space="0"/>
            </w:tcBorders>
            <w:textDirection w:val="tbRlV"/>
          </w:tcPr>
          <w:p w14:paraId="3D8A95A6">
            <w:pPr>
              <w:rPr>
                <w:rFonts w:ascii="Arial" w:hAnsi="Arial" w:cs="Arial" w:eastAsiaTheme="minorEastAsia"/>
              </w:rPr>
            </w:pPr>
          </w:p>
        </w:tc>
        <w:tc>
          <w:tcPr>
            <w:tcW w:w="434" w:type="dxa"/>
            <w:tcBorders>
              <w:left w:val="single" w:color="000000" w:sz="4" w:space="0"/>
              <w:right w:val="single" w:color="000000" w:sz="4" w:space="0"/>
            </w:tcBorders>
            <w:vAlign w:val="center"/>
          </w:tcPr>
          <w:p w14:paraId="3DA38F2A">
            <w:pPr>
              <w:jc w:val="center"/>
              <w:rPr>
                <w:rFonts w:cs="Arial" w:asciiTheme="minorEastAsia" w:hAnsiTheme="minorEastAsia" w:eastAsiaTheme="minorEastAsia"/>
              </w:rPr>
            </w:pPr>
            <w:r>
              <w:rPr>
                <w:rFonts w:hint="eastAsia" w:cs="Arial" w:asciiTheme="minorEastAsia" w:hAnsiTheme="minorEastAsia" w:eastAsiaTheme="minorEastAsia"/>
              </w:rPr>
              <w:t>2</w:t>
            </w:r>
          </w:p>
        </w:tc>
        <w:tc>
          <w:tcPr>
            <w:tcW w:w="1016" w:type="dxa"/>
            <w:tcBorders>
              <w:left w:val="single" w:color="000000" w:sz="4" w:space="0"/>
              <w:right w:val="single" w:color="000000" w:sz="4" w:space="0"/>
            </w:tcBorders>
            <w:vAlign w:val="center"/>
          </w:tcPr>
          <w:p w14:paraId="773E1BA7">
            <w:pPr>
              <w:jc w:val="center"/>
              <w:rPr>
                <w:rFonts w:cs="Arial" w:asciiTheme="minorEastAsia" w:hAnsiTheme="minorEastAsia" w:eastAsiaTheme="minorEastAsia"/>
              </w:rPr>
            </w:pPr>
            <w:r>
              <w:rPr>
                <w:rFonts w:cs="Arial" w:asciiTheme="minorEastAsia" w:hAnsiTheme="minorEastAsia" w:eastAsiaTheme="minorEastAsia"/>
              </w:rPr>
              <w:t>09180103</w:t>
            </w:r>
          </w:p>
        </w:tc>
        <w:tc>
          <w:tcPr>
            <w:tcW w:w="1598" w:type="dxa"/>
            <w:tcBorders>
              <w:left w:val="single" w:color="000000" w:sz="4" w:space="0"/>
              <w:right w:val="single" w:color="000000" w:sz="4" w:space="0"/>
            </w:tcBorders>
            <w:vAlign w:val="center"/>
          </w:tcPr>
          <w:p w14:paraId="6AB7DA87">
            <w:pPr>
              <w:jc w:val="center"/>
              <w:rPr>
                <w:rFonts w:cs="Arial" w:asciiTheme="minorEastAsia" w:hAnsiTheme="minorEastAsia" w:eastAsiaTheme="minorEastAsia"/>
              </w:rPr>
            </w:pPr>
            <w:r>
              <w:rPr>
                <w:rFonts w:hint="eastAsia" w:cs="Arial" w:asciiTheme="minorEastAsia" w:hAnsiTheme="minorEastAsia" w:eastAsiaTheme="minorEastAsia"/>
              </w:rPr>
              <w:t>形势与政策</w:t>
            </w:r>
          </w:p>
        </w:tc>
        <w:tc>
          <w:tcPr>
            <w:tcW w:w="580" w:type="dxa"/>
            <w:tcBorders>
              <w:left w:val="single" w:color="000000" w:sz="4" w:space="0"/>
              <w:right w:val="single" w:color="000000" w:sz="4" w:space="0"/>
            </w:tcBorders>
            <w:vAlign w:val="center"/>
          </w:tcPr>
          <w:p w14:paraId="7557EDF9">
            <w:pPr>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580" w:type="dxa"/>
            <w:tcBorders>
              <w:left w:val="single" w:color="000000" w:sz="4" w:space="0"/>
              <w:right w:val="single" w:color="000000" w:sz="4" w:space="0"/>
            </w:tcBorders>
            <w:vAlign w:val="center"/>
          </w:tcPr>
          <w:p w14:paraId="1DCBAF06">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529" w:type="dxa"/>
            <w:tcBorders>
              <w:left w:val="single" w:color="000000" w:sz="4" w:space="0"/>
              <w:right w:val="single" w:color="000000" w:sz="4" w:space="0"/>
            </w:tcBorders>
            <w:vAlign w:val="center"/>
          </w:tcPr>
          <w:p w14:paraId="0F197FBF">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7" w:type="dxa"/>
            <w:tcBorders>
              <w:left w:val="single" w:color="000000" w:sz="4" w:space="0"/>
              <w:right w:val="single" w:color="000000" w:sz="4" w:space="0"/>
            </w:tcBorders>
            <w:vAlign w:val="center"/>
          </w:tcPr>
          <w:p w14:paraId="4854F39C">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6825EFA3">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4CD00C3C">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14:paraId="4E700D11">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0301228F">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137994C2">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0156DD37">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6E28BF34">
            <w:pPr>
              <w:jc w:val="center"/>
              <w:rPr>
                <w:rFonts w:cs="Arial" w:asciiTheme="minorEastAsia" w:hAnsiTheme="minorEastAsia" w:eastAsiaTheme="minorEastAsi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vAlign w:val="center"/>
          </w:tcPr>
          <w:p w14:paraId="4532E3E9">
            <w:pPr>
              <w:jc w:val="center"/>
              <w:rPr>
                <w:rFonts w:cs="Arial" w:asciiTheme="minorEastAsia" w:hAnsiTheme="minorEastAsia" w:eastAsiaTheme="minorEastAsia"/>
              </w:rPr>
            </w:pPr>
          </w:p>
        </w:tc>
        <w:tc>
          <w:tcPr>
            <w:tcW w:w="435" w:type="dxa"/>
            <w:tcBorders>
              <w:left w:val="single" w:color="000000" w:sz="4" w:space="0"/>
              <w:right w:val="single" w:color="000000" w:sz="12" w:space="0"/>
            </w:tcBorders>
            <w:vAlign w:val="center"/>
          </w:tcPr>
          <w:p w14:paraId="1D58C70F">
            <w:pPr>
              <w:jc w:val="center"/>
              <w:rPr>
                <w:rFonts w:cs="Arial" w:asciiTheme="minorEastAsia" w:hAnsiTheme="minorEastAsia" w:eastAsiaTheme="minorEastAsia"/>
              </w:rPr>
            </w:pPr>
          </w:p>
        </w:tc>
      </w:tr>
      <w:tr w14:paraId="7610C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35" w:type="dxa"/>
            <w:vMerge w:val="continue"/>
            <w:tcBorders>
              <w:left w:val="single" w:color="000000" w:sz="12" w:space="0"/>
              <w:right w:val="single" w:color="000000" w:sz="4" w:space="0"/>
            </w:tcBorders>
            <w:textDirection w:val="tbRlV"/>
          </w:tcPr>
          <w:p w14:paraId="56C4A08B">
            <w:pPr>
              <w:rPr>
                <w:rFonts w:ascii="Arial" w:hAnsi="Arial" w:cs="Arial" w:eastAsiaTheme="minorEastAsia"/>
              </w:rPr>
            </w:pPr>
          </w:p>
        </w:tc>
        <w:tc>
          <w:tcPr>
            <w:tcW w:w="434" w:type="dxa"/>
            <w:tcBorders>
              <w:left w:val="single" w:color="000000" w:sz="4" w:space="0"/>
              <w:right w:val="single" w:color="000000" w:sz="4" w:space="0"/>
            </w:tcBorders>
            <w:vAlign w:val="center"/>
          </w:tcPr>
          <w:p w14:paraId="70D165A6">
            <w:pPr>
              <w:jc w:val="center"/>
              <w:rPr>
                <w:rFonts w:cs="Arial" w:asciiTheme="minorEastAsia" w:hAnsiTheme="minorEastAsia" w:eastAsiaTheme="minorEastAsia"/>
              </w:rPr>
            </w:pPr>
            <w:r>
              <w:rPr>
                <w:rFonts w:hint="eastAsia" w:cs="Arial" w:asciiTheme="minorEastAsia" w:hAnsiTheme="minorEastAsia" w:eastAsiaTheme="minorEastAsia"/>
              </w:rPr>
              <w:t>3</w:t>
            </w:r>
          </w:p>
        </w:tc>
        <w:tc>
          <w:tcPr>
            <w:tcW w:w="1016" w:type="dxa"/>
            <w:tcBorders>
              <w:left w:val="single" w:color="000000" w:sz="4" w:space="0"/>
              <w:right w:val="single" w:color="000000" w:sz="4" w:space="0"/>
            </w:tcBorders>
            <w:vAlign w:val="center"/>
          </w:tcPr>
          <w:p w14:paraId="3D2621C1">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180102</w:t>
            </w:r>
          </w:p>
        </w:tc>
        <w:tc>
          <w:tcPr>
            <w:tcW w:w="1598" w:type="dxa"/>
            <w:tcBorders>
              <w:left w:val="single" w:color="000000" w:sz="4" w:space="0"/>
              <w:right w:val="single" w:color="000000" w:sz="4" w:space="0"/>
            </w:tcBorders>
            <w:vAlign w:val="center"/>
          </w:tcPr>
          <w:p w14:paraId="5BC98C22">
            <w:pPr>
              <w:jc w:val="center"/>
              <w:rPr>
                <w:rFonts w:cs="Arial" w:asciiTheme="minorEastAsia" w:hAnsiTheme="minorEastAsia" w:eastAsiaTheme="minorEastAsia"/>
              </w:rPr>
            </w:pPr>
            <w:r>
              <w:rPr>
                <w:rFonts w:hint="eastAsia" w:cs="Arial" w:asciiTheme="minorEastAsia" w:hAnsiTheme="minorEastAsia" w:eastAsiaTheme="minorEastAsia"/>
              </w:rPr>
              <w:t>毛泽东思想与中国特色社会主义理论体系概论</w:t>
            </w:r>
          </w:p>
        </w:tc>
        <w:tc>
          <w:tcPr>
            <w:tcW w:w="580" w:type="dxa"/>
            <w:tcBorders>
              <w:left w:val="single" w:color="000000" w:sz="4" w:space="0"/>
              <w:right w:val="single" w:color="000000" w:sz="4" w:space="0"/>
            </w:tcBorders>
            <w:vAlign w:val="center"/>
          </w:tcPr>
          <w:p w14:paraId="73CD754B">
            <w:pPr>
              <w:jc w:val="center"/>
              <w:rPr>
                <w:rFonts w:cs="Arial" w:asciiTheme="minorEastAsia" w:hAnsiTheme="minorEastAsia" w:eastAsiaTheme="minorEastAsia"/>
              </w:rPr>
            </w:pPr>
            <w:r>
              <w:rPr>
                <w:rFonts w:hint="eastAsia" w:cs="Arial" w:asciiTheme="minorEastAsia" w:hAnsiTheme="minorEastAsia" w:eastAsiaTheme="minorEastAsia"/>
              </w:rPr>
              <w:t>2</w:t>
            </w:r>
          </w:p>
        </w:tc>
        <w:tc>
          <w:tcPr>
            <w:tcW w:w="580" w:type="dxa"/>
            <w:tcBorders>
              <w:left w:val="single" w:color="000000" w:sz="4" w:space="0"/>
              <w:right w:val="single" w:color="000000" w:sz="4" w:space="0"/>
            </w:tcBorders>
            <w:vAlign w:val="center"/>
          </w:tcPr>
          <w:p w14:paraId="53AB52A8">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529" w:type="dxa"/>
            <w:tcBorders>
              <w:left w:val="single" w:color="000000" w:sz="4" w:space="0"/>
              <w:right w:val="single" w:color="000000" w:sz="4" w:space="0"/>
            </w:tcBorders>
            <w:vAlign w:val="center"/>
          </w:tcPr>
          <w:p w14:paraId="7BC78F66">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7" w:type="dxa"/>
            <w:tcBorders>
              <w:left w:val="single" w:color="000000" w:sz="4" w:space="0"/>
              <w:right w:val="single" w:color="000000" w:sz="4" w:space="0"/>
            </w:tcBorders>
            <w:vAlign w:val="center"/>
          </w:tcPr>
          <w:p w14:paraId="405971EE">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14:paraId="6ACE0830">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3D23DBFD">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14:paraId="56020700">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201906B0">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625D49A2">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116F336A">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7738D79B">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75030566">
            <w:pPr>
              <w:jc w:val="center"/>
              <w:rPr>
                <w:rFonts w:cs="Arial" w:asciiTheme="minorEastAsia" w:hAnsiTheme="minorEastAsia"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14:paraId="5FD3EB9F">
            <w:pPr>
              <w:jc w:val="center"/>
              <w:rPr>
                <w:rFonts w:cs="Arial" w:asciiTheme="minorEastAsia" w:hAnsiTheme="minorEastAsia" w:eastAsiaTheme="minorEastAsia"/>
              </w:rPr>
            </w:pPr>
          </w:p>
        </w:tc>
      </w:tr>
      <w:tr w14:paraId="7669A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435" w:type="dxa"/>
            <w:vMerge w:val="continue"/>
            <w:tcBorders>
              <w:left w:val="single" w:color="000000" w:sz="12" w:space="0"/>
              <w:right w:val="single" w:color="000000" w:sz="4" w:space="0"/>
            </w:tcBorders>
            <w:textDirection w:val="tbRlV"/>
          </w:tcPr>
          <w:p w14:paraId="1268DB82">
            <w:pPr>
              <w:rPr>
                <w:rFonts w:ascii="Arial" w:hAnsi="Arial" w:cs="Arial" w:eastAsiaTheme="minorEastAsia"/>
              </w:rPr>
            </w:pPr>
          </w:p>
        </w:tc>
        <w:tc>
          <w:tcPr>
            <w:tcW w:w="434" w:type="dxa"/>
            <w:tcBorders>
              <w:left w:val="single" w:color="000000" w:sz="4" w:space="0"/>
              <w:right w:val="single" w:color="000000" w:sz="4" w:space="0"/>
            </w:tcBorders>
            <w:vAlign w:val="center"/>
          </w:tcPr>
          <w:p w14:paraId="29F00E15">
            <w:pPr>
              <w:jc w:val="center"/>
              <w:rPr>
                <w:rFonts w:cs="Arial" w:asciiTheme="minorEastAsia" w:hAnsiTheme="minorEastAsia" w:eastAsiaTheme="minorEastAsia"/>
              </w:rPr>
            </w:pPr>
            <w:r>
              <w:rPr>
                <w:rFonts w:hint="eastAsia" w:cs="Arial" w:asciiTheme="minorEastAsia" w:hAnsiTheme="minorEastAsia" w:eastAsiaTheme="minorEastAsia"/>
              </w:rPr>
              <w:t>4</w:t>
            </w:r>
          </w:p>
        </w:tc>
        <w:tc>
          <w:tcPr>
            <w:tcW w:w="1016" w:type="dxa"/>
            <w:tcBorders>
              <w:left w:val="single" w:color="000000" w:sz="4" w:space="0"/>
              <w:right w:val="single" w:color="000000" w:sz="4" w:space="0"/>
            </w:tcBorders>
            <w:vAlign w:val="center"/>
          </w:tcPr>
          <w:p w14:paraId="370FCB60">
            <w:pPr>
              <w:jc w:val="center"/>
              <w:rPr>
                <w:rFonts w:cs="Arial" w:asciiTheme="minorEastAsia" w:hAnsiTheme="minorEastAsia" w:eastAsiaTheme="minorEastAsia"/>
              </w:rPr>
            </w:pPr>
            <w:r>
              <w:rPr>
                <w:rFonts w:cs="Arial" w:asciiTheme="minorEastAsia" w:hAnsiTheme="minorEastAsia" w:eastAsiaTheme="minorEastAsia"/>
              </w:rPr>
              <w:t>22190102</w:t>
            </w:r>
          </w:p>
        </w:tc>
        <w:tc>
          <w:tcPr>
            <w:tcW w:w="1598" w:type="dxa"/>
            <w:tcBorders>
              <w:left w:val="single" w:color="000000" w:sz="4" w:space="0"/>
              <w:right w:val="single" w:color="000000" w:sz="4" w:space="0"/>
            </w:tcBorders>
            <w:vAlign w:val="center"/>
          </w:tcPr>
          <w:p w14:paraId="0B80029A">
            <w:pPr>
              <w:jc w:val="center"/>
              <w:rPr>
                <w:rFonts w:cs="Arial" w:asciiTheme="minorEastAsia" w:hAnsiTheme="minorEastAsia" w:eastAsiaTheme="minorEastAsia"/>
              </w:rPr>
            </w:pPr>
            <w:r>
              <w:rPr>
                <w:rFonts w:hint="eastAsia" w:cs="Arial" w:asciiTheme="minorEastAsia" w:hAnsiTheme="minorEastAsia" w:eastAsiaTheme="minorEastAsia"/>
              </w:rPr>
              <w:t>习近平新时代中国特色社会主义思想概论</w:t>
            </w:r>
          </w:p>
        </w:tc>
        <w:tc>
          <w:tcPr>
            <w:tcW w:w="580" w:type="dxa"/>
            <w:tcBorders>
              <w:left w:val="single" w:color="000000" w:sz="4" w:space="0"/>
              <w:right w:val="single" w:color="000000" w:sz="4" w:space="0"/>
            </w:tcBorders>
            <w:vAlign w:val="center"/>
          </w:tcPr>
          <w:p w14:paraId="671326C3">
            <w:pPr>
              <w:jc w:val="center"/>
              <w:rPr>
                <w:rFonts w:cs="Arial" w:asciiTheme="minorEastAsia" w:hAnsiTheme="minorEastAsia" w:eastAsiaTheme="minorEastAsia"/>
              </w:rPr>
            </w:pPr>
            <w:r>
              <w:rPr>
                <w:rFonts w:hint="eastAsia" w:cs="Arial" w:asciiTheme="minorEastAsia" w:hAnsiTheme="minorEastAsia" w:eastAsiaTheme="minorEastAsia"/>
              </w:rPr>
              <w:t>3</w:t>
            </w:r>
          </w:p>
        </w:tc>
        <w:tc>
          <w:tcPr>
            <w:tcW w:w="580" w:type="dxa"/>
            <w:tcBorders>
              <w:left w:val="single" w:color="000000" w:sz="4" w:space="0"/>
              <w:right w:val="single" w:color="000000" w:sz="4" w:space="0"/>
            </w:tcBorders>
            <w:vAlign w:val="center"/>
          </w:tcPr>
          <w:p w14:paraId="7D934369">
            <w:pPr>
              <w:jc w:val="center"/>
              <w:rPr>
                <w:rFonts w:cs="Arial" w:asciiTheme="minorEastAsia" w:hAnsiTheme="minorEastAsia" w:eastAsiaTheme="minorEastAsia"/>
              </w:rPr>
            </w:pPr>
            <w:r>
              <w:rPr>
                <w:rFonts w:hint="eastAsia" w:cs="Arial" w:asciiTheme="minorEastAsia" w:hAnsiTheme="minorEastAsia" w:eastAsiaTheme="minorEastAsia"/>
              </w:rPr>
              <w:t>48</w:t>
            </w:r>
          </w:p>
        </w:tc>
        <w:tc>
          <w:tcPr>
            <w:tcW w:w="529" w:type="dxa"/>
            <w:tcBorders>
              <w:left w:val="single" w:color="000000" w:sz="4" w:space="0"/>
              <w:right w:val="single" w:color="000000" w:sz="4" w:space="0"/>
            </w:tcBorders>
            <w:vAlign w:val="center"/>
          </w:tcPr>
          <w:p w14:paraId="0F42D753">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7" w:type="dxa"/>
            <w:tcBorders>
              <w:left w:val="single" w:color="000000" w:sz="4" w:space="0"/>
              <w:right w:val="single" w:color="000000" w:sz="4" w:space="0"/>
            </w:tcBorders>
            <w:vAlign w:val="center"/>
          </w:tcPr>
          <w:p w14:paraId="6B89C350">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14:paraId="7D70B2C0">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45D66B75">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619A9EC1">
            <w:pPr>
              <w:jc w:val="center"/>
              <w:rPr>
                <w:rFonts w:cs="Arial" w:asciiTheme="minorEastAsia" w:hAnsiTheme="minorEastAsia" w:eastAsiaTheme="minorEastAsia"/>
              </w:rPr>
            </w:pPr>
            <w:r>
              <w:rPr>
                <w:rFonts w:hint="eastAsia" w:cs="Arial" w:asciiTheme="minorEastAsia" w:hAnsiTheme="minorEastAsia" w:eastAsiaTheme="minorEastAsia"/>
              </w:rPr>
              <w:t>48</w:t>
            </w:r>
          </w:p>
        </w:tc>
        <w:tc>
          <w:tcPr>
            <w:tcW w:w="418" w:type="dxa"/>
            <w:tcBorders>
              <w:left w:val="single" w:color="000000" w:sz="4" w:space="0"/>
              <w:right w:val="single" w:color="000000" w:sz="4" w:space="0"/>
            </w:tcBorders>
            <w:vAlign w:val="center"/>
          </w:tcPr>
          <w:p w14:paraId="0965CCAF">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16C4C01D">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0DA0A370">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6B7AAD02">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2201895E">
            <w:pPr>
              <w:jc w:val="center"/>
              <w:rPr>
                <w:rFonts w:cs="Arial" w:asciiTheme="minorEastAsia" w:hAnsiTheme="minorEastAsia"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14:paraId="5DCF2C7D">
            <w:pPr>
              <w:jc w:val="center"/>
              <w:rPr>
                <w:rFonts w:cs="Arial" w:asciiTheme="minorEastAsia" w:hAnsiTheme="minorEastAsia" w:eastAsiaTheme="minorEastAsia"/>
              </w:rPr>
            </w:pPr>
          </w:p>
        </w:tc>
      </w:tr>
      <w:tr w14:paraId="01608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435" w:type="dxa"/>
            <w:vMerge w:val="continue"/>
            <w:tcBorders>
              <w:left w:val="single" w:color="000000" w:sz="12" w:space="0"/>
              <w:right w:val="single" w:color="000000" w:sz="4" w:space="0"/>
            </w:tcBorders>
            <w:textDirection w:val="tbRlV"/>
          </w:tcPr>
          <w:p w14:paraId="389F20F3">
            <w:pPr>
              <w:rPr>
                <w:rFonts w:ascii="Arial" w:hAnsi="Arial" w:cs="Arial" w:eastAsiaTheme="minorEastAsia"/>
              </w:rPr>
            </w:pPr>
          </w:p>
        </w:tc>
        <w:tc>
          <w:tcPr>
            <w:tcW w:w="434" w:type="dxa"/>
            <w:tcBorders>
              <w:left w:val="single" w:color="000000" w:sz="4" w:space="0"/>
              <w:right w:val="single" w:color="000000" w:sz="4" w:space="0"/>
            </w:tcBorders>
            <w:vAlign w:val="center"/>
          </w:tcPr>
          <w:p w14:paraId="34A5E4A1">
            <w:pPr>
              <w:jc w:val="center"/>
              <w:rPr>
                <w:rFonts w:cs="Arial" w:asciiTheme="minorEastAsia" w:hAnsiTheme="minorEastAsia" w:eastAsiaTheme="minorEastAsia"/>
              </w:rPr>
            </w:pPr>
            <w:r>
              <w:rPr>
                <w:rFonts w:hint="eastAsia" w:cs="Arial" w:asciiTheme="minorEastAsia" w:hAnsiTheme="minorEastAsia" w:eastAsiaTheme="minorEastAsia"/>
              </w:rPr>
              <w:t>5</w:t>
            </w:r>
          </w:p>
        </w:tc>
        <w:tc>
          <w:tcPr>
            <w:tcW w:w="1016" w:type="dxa"/>
            <w:tcBorders>
              <w:left w:val="single" w:color="000000" w:sz="4" w:space="0"/>
              <w:right w:val="single" w:color="000000" w:sz="4" w:space="0"/>
            </w:tcBorders>
            <w:vAlign w:val="center"/>
          </w:tcPr>
          <w:p w14:paraId="3CFBA698">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160101</w:t>
            </w:r>
          </w:p>
        </w:tc>
        <w:tc>
          <w:tcPr>
            <w:tcW w:w="1598" w:type="dxa"/>
            <w:tcBorders>
              <w:left w:val="single" w:color="000000" w:sz="4" w:space="0"/>
              <w:right w:val="single" w:color="000000" w:sz="4" w:space="0"/>
            </w:tcBorders>
            <w:vAlign w:val="center"/>
          </w:tcPr>
          <w:p w14:paraId="4F9B233A">
            <w:pPr>
              <w:jc w:val="center"/>
              <w:rPr>
                <w:rFonts w:cs="Arial" w:asciiTheme="minorEastAsia" w:hAnsiTheme="minorEastAsia" w:eastAsiaTheme="minorEastAsia"/>
              </w:rPr>
            </w:pPr>
            <w:r>
              <w:rPr>
                <w:rFonts w:hint="eastAsia" w:cs="Arial" w:asciiTheme="minorEastAsia" w:hAnsiTheme="minorEastAsia" w:eastAsiaTheme="minorEastAsia"/>
              </w:rPr>
              <w:t>计算机应用基础</w:t>
            </w:r>
          </w:p>
        </w:tc>
        <w:tc>
          <w:tcPr>
            <w:tcW w:w="580" w:type="dxa"/>
            <w:tcBorders>
              <w:left w:val="single" w:color="000000" w:sz="4" w:space="0"/>
              <w:right w:val="single" w:color="000000" w:sz="4" w:space="0"/>
            </w:tcBorders>
            <w:vAlign w:val="center"/>
          </w:tcPr>
          <w:p w14:paraId="2ED3C7FA">
            <w:pPr>
              <w:jc w:val="center"/>
              <w:rPr>
                <w:rFonts w:cs="Arial" w:asciiTheme="minorEastAsia" w:hAnsiTheme="minorEastAsia" w:eastAsiaTheme="minorEastAsia"/>
              </w:rPr>
            </w:pPr>
            <w:r>
              <w:rPr>
                <w:rFonts w:hint="eastAsia" w:cs="Arial" w:asciiTheme="minorEastAsia" w:hAnsiTheme="minorEastAsia" w:eastAsiaTheme="minorEastAsia"/>
              </w:rPr>
              <w:t>5</w:t>
            </w:r>
          </w:p>
        </w:tc>
        <w:tc>
          <w:tcPr>
            <w:tcW w:w="580" w:type="dxa"/>
            <w:tcBorders>
              <w:left w:val="single" w:color="000000" w:sz="4" w:space="0"/>
              <w:right w:val="single" w:color="000000" w:sz="4" w:space="0"/>
            </w:tcBorders>
            <w:vAlign w:val="center"/>
          </w:tcPr>
          <w:p w14:paraId="29512617">
            <w:pPr>
              <w:jc w:val="center"/>
              <w:rPr>
                <w:rFonts w:cs="Arial" w:asciiTheme="minorEastAsia" w:hAnsiTheme="minorEastAsia" w:eastAsiaTheme="minorEastAsia"/>
              </w:rPr>
            </w:pPr>
            <w:r>
              <w:rPr>
                <w:rFonts w:hint="eastAsia" w:cs="Arial" w:asciiTheme="minorEastAsia" w:hAnsiTheme="minorEastAsia" w:eastAsiaTheme="minorEastAsia"/>
              </w:rPr>
              <w:t>80</w:t>
            </w:r>
          </w:p>
        </w:tc>
        <w:tc>
          <w:tcPr>
            <w:tcW w:w="529" w:type="dxa"/>
            <w:tcBorders>
              <w:left w:val="single" w:color="000000" w:sz="4" w:space="0"/>
              <w:right w:val="single" w:color="000000" w:sz="4" w:space="0"/>
            </w:tcBorders>
            <w:vAlign w:val="center"/>
          </w:tcPr>
          <w:p w14:paraId="5406ECA5">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7" w:type="dxa"/>
            <w:tcBorders>
              <w:left w:val="single" w:color="000000" w:sz="4" w:space="0"/>
              <w:right w:val="single" w:color="000000" w:sz="4" w:space="0"/>
            </w:tcBorders>
            <w:vAlign w:val="center"/>
          </w:tcPr>
          <w:p w14:paraId="6356C755">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14:paraId="6D80692D">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14:paraId="13B7EAF1">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5ED959C6">
            <w:pPr>
              <w:jc w:val="center"/>
              <w:rPr>
                <w:rFonts w:cs="Arial" w:asciiTheme="minorEastAsia" w:hAnsiTheme="minorEastAsia" w:eastAsiaTheme="minorEastAsia"/>
              </w:rPr>
            </w:pPr>
            <w:r>
              <w:rPr>
                <w:rFonts w:hint="eastAsia" w:cs="Arial" w:asciiTheme="minorEastAsia" w:hAnsiTheme="minorEastAsia" w:eastAsiaTheme="minorEastAsia"/>
              </w:rPr>
              <w:t>80</w:t>
            </w:r>
          </w:p>
        </w:tc>
        <w:tc>
          <w:tcPr>
            <w:tcW w:w="418" w:type="dxa"/>
            <w:tcBorders>
              <w:left w:val="single" w:color="000000" w:sz="4" w:space="0"/>
              <w:right w:val="single" w:color="000000" w:sz="4" w:space="0"/>
            </w:tcBorders>
            <w:vAlign w:val="center"/>
          </w:tcPr>
          <w:p w14:paraId="46751BB6">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2EDF5026">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0C08B7DC">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01DE3CD8">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45EC783E">
            <w:pPr>
              <w:jc w:val="center"/>
              <w:rPr>
                <w:rFonts w:cs="Arial" w:asciiTheme="minorEastAsia" w:hAnsiTheme="minorEastAsia"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14:paraId="16FD4F47">
            <w:pPr>
              <w:jc w:val="center"/>
              <w:rPr>
                <w:rFonts w:cs="Arial" w:asciiTheme="minorEastAsia" w:hAnsiTheme="minorEastAsia" w:eastAsiaTheme="minorEastAsia"/>
              </w:rPr>
            </w:pPr>
          </w:p>
        </w:tc>
      </w:tr>
      <w:tr w14:paraId="62FDF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14:paraId="15640E8E">
            <w:pPr>
              <w:rPr>
                <w:rFonts w:ascii="Arial" w:hAnsi="Arial" w:cs="Arial" w:eastAsiaTheme="minorEastAsia"/>
              </w:rPr>
            </w:pPr>
          </w:p>
        </w:tc>
        <w:tc>
          <w:tcPr>
            <w:tcW w:w="434" w:type="dxa"/>
            <w:tcBorders>
              <w:left w:val="single" w:color="000000" w:sz="4" w:space="0"/>
              <w:right w:val="single" w:color="000000" w:sz="4" w:space="0"/>
            </w:tcBorders>
            <w:vAlign w:val="center"/>
          </w:tcPr>
          <w:p w14:paraId="5C21160F">
            <w:pPr>
              <w:jc w:val="center"/>
              <w:rPr>
                <w:rFonts w:cs="Arial" w:asciiTheme="minorEastAsia" w:hAnsiTheme="minorEastAsia" w:eastAsiaTheme="minorEastAsia"/>
              </w:rPr>
            </w:pPr>
            <w:r>
              <w:rPr>
                <w:rFonts w:hint="eastAsia" w:cs="Arial" w:asciiTheme="minorEastAsia" w:hAnsiTheme="minorEastAsia" w:eastAsiaTheme="minorEastAsia"/>
              </w:rPr>
              <w:t>6</w:t>
            </w:r>
          </w:p>
        </w:tc>
        <w:tc>
          <w:tcPr>
            <w:tcW w:w="1016" w:type="dxa"/>
            <w:tcBorders>
              <w:left w:val="single" w:color="000000" w:sz="4" w:space="0"/>
              <w:right w:val="single" w:color="000000" w:sz="4" w:space="0"/>
            </w:tcBorders>
            <w:vAlign w:val="center"/>
          </w:tcPr>
          <w:p w14:paraId="7D5E8AD8">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170301</w:t>
            </w:r>
          </w:p>
        </w:tc>
        <w:tc>
          <w:tcPr>
            <w:tcW w:w="1598" w:type="dxa"/>
            <w:tcBorders>
              <w:left w:val="single" w:color="000000" w:sz="4" w:space="0"/>
              <w:right w:val="single" w:color="000000" w:sz="4" w:space="0"/>
            </w:tcBorders>
            <w:vAlign w:val="center"/>
          </w:tcPr>
          <w:p w14:paraId="13211143">
            <w:pPr>
              <w:jc w:val="center"/>
              <w:rPr>
                <w:rFonts w:cs="Arial" w:asciiTheme="minorEastAsia" w:hAnsiTheme="minorEastAsia" w:eastAsiaTheme="minorEastAsia"/>
              </w:rPr>
            </w:pPr>
            <w:r>
              <w:rPr>
                <w:rFonts w:hint="eastAsia" w:cs="Arial" w:asciiTheme="minorEastAsia" w:hAnsiTheme="minorEastAsia" w:eastAsiaTheme="minorEastAsia"/>
              </w:rPr>
              <w:t>大学英语Ⅰ、Ⅱ</w:t>
            </w:r>
          </w:p>
        </w:tc>
        <w:tc>
          <w:tcPr>
            <w:tcW w:w="580" w:type="dxa"/>
            <w:tcBorders>
              <w:left w:val="single" w:color="000000" w:sz="4" w:space="0"/>
              <w:right w:val="single" w:color="000000" w:sz="4" w:space="0"/>
            </w:tcBorders>
            <w:vAlign w:val="center"/>
          </w:tcPr>
          <w:p w14:paraId="00075614">
            <w:pPr>
              <w:jc w:val="center"/>
              <w:rPr>
                <w:rFonts w:cs="Arial" w:asciiTheme="minorEastAsia" w:hAnsiTheme="minorEastAsia" w:eastAsiaTheme="minorEastAsia"/>
              </w:rPr>
            </w:pPr>
            <w:r>
              <w:rPr>
                <w:rFonts w:hint="eastAsia" w:cs="Arial" w:asciiTheme="minorEastAsia" w:hAnsiTheme="minorEastAsia" w:eastAsiaTheme="minorEastAsia"/>
              </w:rPr>
              <w:t>6</w:t>
            </w:r>
          </w:p>
        </w:tc>
        <w:tc>
          <w:tcPr>
            <w:tcW w:w="580" w:type="dxa"/>
            <w:tcBorders>
              <w:left w:val="single" w:color="000000" w:sz="4" w:space="0"/>
              <w:right w:val="single" w:color="000000" w:sz="4" w:space="0"/>
            </w:tcBorders>
            <w:vAlign w:val="center"/>
          </w:tcPr>
          <w:p w14:paraId="2124A818">
            <w:pPr>
              <w:jc w:val="center"/>
              <w:rPr>
                <w:rFonts w:cs="Arial" w:asciiTheme="minorEastAsia" w:hAnsiTheme="minorEastAsia" w:eastAsiaTheme="minorEastAsia"/>
              </w:rPr>
            </w:pPr>
            <w:r>
              <w:rPr>
                <w:rFonts w:hint="eastAsia" w:cs="Arial" w:asciiTheme="minorEastAsia" w:hAnsiTheme="minorEastAsia" w:eastAsiaTheme="minorEastAsia"/>
              </w:rPr>
              <w:t>9</w:t>
            </w:r>
            <w:r>
              <w:rPr>
                <w:rFonts w:cs="Arial" w:asciiTheme="minorEastAsia" w:hAnsiTheme="minorEastAsia" w:eastAsiaTheme="minorEastAsia"/>
              </w:rPr>
              <w:t>6</w:t>
            </w:r>
          </w:p>
        </w:tc>
        <w:tc>
          <w:tcPr>
            <w:tcW w:w="529" w:type="dxa"/>
            <w:tcBorders>
              <w:left w:val="single" w:color="000000" w:sz="4" w:space="0"/>
              <w:right w:val="single" w:color="000000" w:sz="4" w:space="0"/>
            </w:tcBorders>
            <w:vAlign w:val="center"/>
          </w:tcPr>
          <w:p w14:paraId="3BE64429">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417" w:type="dxa"/>
            <w:tcBorders>
              <w:left w:val="single" w:color="000000" w:sz="4" w:space="0"/>
              <w:right w:val="single" w:color="000000" w:sz="4" w:space="0"/>
            </w:tcBorders>
            <w:vAlign w:val="center"/>
          </w:tcPr>
          <w:p w14:paraId="56B421BB">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14:paraId="7E431DCE">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45B301CB">
            <w:pPr>
              <w:jc w:val="center"/>
              <w:rPr>
                <w:rFonts w:cs="Arial" w:asciiTheme="minorEastAsia" w:hAnsiTheme="minorEastAsia" w:eastAsiaTheme="minorEastAsia"/>
              </w:rPr>
            </w:pPr>
            <w:r>
              <w:rPr>
                <w:rFonts w:hint="eastAsia" w:cs="Arial" w:asciiTheme="minorEastAsia" w:hAnsiTheme="minorEastAsia" w:eastAsiaTheme="minorEastAsia"/>
              </w:rPr>
              <w:t>48</w:t>
            </w:r>
          </w:p>
        </w:tc>
        <w:tc>
          <w:tcPr>
            <w:tcW w:w="418" w:type="dxa"/>
            <w:tcBorders>
              <w:left w:val="single" w:color="000000" w:sz="4" w:space="0"/>
              <w:right w:val="single" w:color="000000" w:sz="4" w:space="0"/>
            </w:tcBorders>
            <w:vAlign w:val="center"/>
          </w:tcPr>
          <w:p w14:paraId="2549A204">
            <w:pPr>
              <w:jc w:val="center"/>
              <w:rPr>
                <w:rFonts w:cs="Arial" w:asciiTheme="minorEastAsia" w:hAnsiTheme="minorEastAsia" w:eastAsiaTheme="minorEastAsia"/>
              </w:rPr>
            </w:pPr>
            <w:r>
              <w:rPr>
                <w:rFonts w:hint="eastAsia" w:cs="Arial" w:asciiTheme="minorEastAsia" w:hAnsiTheme="minorEastAsia" w:eastAsiaTheme="minorEastAsia"/>
              </w:rPr>
              <w:t>4</w:t>
            </w:r>
            <w:r>
              <w:rPr>
                <w:rFonts w:cs="Arial" w:asciiTheme="minorEastAsia" w:hAnsiTheme="minorEastAsia" w:eastAsiaTheme="minorEastAsia"/>
              </w:rPr>
              <w:t>8</w:t>
            </w:r>
          </w:p>
        </w:tc>
        <w:tc>
          <w:tcPr>
            <w:tcW w:w="418" w:type="dxa"/>
            <w:tcBorders>
              <w:left w:val="single" w:color="000000" w:sz="4" w:space="0"/>
              <w:right w:val="single" w:color="000000" w:sz="4" w:space="0"/>
            </w:tcBorders>
            <w:vAlign w:val="center"/>
          </w:tcPr>
          <w:p w14:paraId="38F4361C">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0BB62B46">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158406DF">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6DAEB2BA">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6CE0D59F">
            <w:pPr>
              <w:jc w:val="center"/>
              <w:rPr>
                <w:rFonts w:cs="Arial" w:asciiTheme="minorEastAsia" w:hAnsiTheme="minorEastAsia"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14:paraId="05E0DBD2">
            <w:pPr>
              <w:jc w:val="center"/>
              <w:rPr>
                <w:rFonts w:cs="Arial" w:asciiTheme="minorEastAsia" w:hAnsiTheme="minorEastAsia" w:eastAsiaTheme="minorEastAsia"/>
              </w:rPr>
            </w:pPr>
          </w:p>
        </w:tc>
      </w:tr>
      <w:tr w14:paraId="42288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14:paraId="0EA463DE">
            <w:pPr>
              <w:rPr>
                <w:rFonts w:ascii="Arial" w:hAnsi="Arial" w:cs="Arial" w:eastAsiaTheme="minorEastAsia"/>
              </w:rPr>
            </w:pPr>
          </w:p>
        </w:tc>
        <w:tc>
          <w:tcPr>
            <w:tcW w:w="434" w:type="dxa"/>
            <w:tcBorders>
              <w:left w:val="single" w:color="000000" w:sz="4" w:space="0"/>
              <w:right w:val="single" w:color="000000" w:sz="4" w:space="0"/>
            </w:tcBorders>
            <w:vAlign w:val="center"/>
          </w:tcPr>
          <w:p w14:paraId="1B5D6198">
            <w:pPr>
              <w:jc w:val="center"/>
              <w:rPr>
                <w:rFonts w:cs="Arial" w:asciiTheme="minorEastAsia" w:hAnsiTheme="minorEastAsia" w:eastAsiaTheme="minorEastAsia"/>
              </w:rPr>
            </w:pPr>
            <w:r>
              <w:rPr>
                <w:rFonts w:hint="eastAsia" w:cs="Arial" w:asciiTheme="minorEastAsia" w:hAnsiTheme="minorEastAsia" w:eastAsiaTheme="minorEastAsia"/>
              </w:rPr>
              <w:t>7</w:t>
            </w:r>
          </w:p>
        </w:tc>
        <w:tc>
          <w:tcPr>
            <w:tcW w:w="1016" w:type="dxa"/>
            <w:tcBorders>
              <w:left w:val="single" w:color="000000" w:sz="4" w:space="0"/>
              <w:right w:val="single" w:color="000000" w:sz="4" w:space="0"/>
            </w:tcBorders>
            <w:vAlign w:val="center"/>
          </w:tcPr>
          <w:p w14:paraId="4DAAEE38">
            <w:pPr>
              <w:jc w:val="center"/>
              <w:rPr>
                <w:rFonts w:cs="Arial" w:asciiTheme="minorEastAsia" w:hAnsiTheme="minorEastAsia" w:eastAsiaTheme="minorEastAsia"/>
              </w:rPr>
            </w:pPr>
            <w:r>
              <w:rPr>
                <w:rFonts w:cs="Arial" w:asciiTheme="minorEastAsia" w:hAnsiTheme="minorEastAsia" w:eastAsiaTheme="minorEastAsia"/>
              </w:rPr>
              <w:t>09180106</w:t>
            </w:r>
          </w:p>
        </w:tc>
        <w:tc>
          <w:tcPr>
            <w:tcW w:w="1598" w:type="dxa"/>
            <w:tcBorders>
              <w:left w:val="single" w:color="000000" w:sz="4" w:space="0"/>
              <w:right w:val="single" w:color="000000" w:sz="4" w:space="0"/>
            </w:tcBorders>
            <w:vAlign w:val="center"/>
          </w:tcPr>
          <w:p w14:paraId="02035205">
            <w:pPr>
              <w:jc w:val="center"/>
              <w:rPr>
                <w:rFonts w:cs="Arial" w:asciiTheme="minorEastAsia" w:hAnsiTheme="minorEastAsia" w:eastAsiaTheme="minorEastAsia"/>
              </w:rPr>
            </w:pPr>
            <w:r>
              <w:rPr>
                <w:rFonts w:hint="eastAsia" w:cs="Arial" w:asciiTheme="minorEastAsia" w:hAnsiTheme="minorEastAsia" w:eastAsiaTheme="minorEastAsia"/>
              </w:rPr>
              <w:t>心理健康</w:t>
            </w:r>
          </w:p>
        </w:tc>
        <w:tc>
          <w:tcPr>
            <w:tcW w:w="580" w:type="dxa"/>
            <w:tcBorders>
              <w:left w:val="single" w:color="000000" w:sz="4" w:space="0"/>
              <w:right w:val="single" w:color="000000" w:sz="4" w:space="0"/>
            </w:tcBorders>
            <w:vAlign w:val="center"/>
          </w:tcPr>
          <w:p w14:paraId="44FE189B">
            <w:pPr>
              <w:jc w:val="center"/>
              <w:rPr>
                <w:rFonts w:cs="Arial" w:asciiTheme="minorEastAsia" w:hAnsiTheme="minorEastAsia" w:eastAsiaTheme="minorEastAsia"/>
              </w:rPr>
            </w:pPr>
            <w:r>
              <w:rPr>
                <w:rFonts w:cs="Arial" w:asciiTheme="minorEastAsia" w:hAnsiTheme="minorEastAsia" w:eastAsiaTheme="minorEastAsia"/>
              </w:rPr>
              <w:t>4</w:t>
            </w:r>
          </w:p>
        </w:tc>
        <w:tc>
          <w:tcPr>
            <w:tcW w:w="580" w:type="dxa"/>
            <w:tcBorders>
              <w:left w:val="single" w:color="000000" w:sz="4" w:space="0"/>
              <w:right w:val="single" w:color="000000" w:sz="4" w:space="0"/>
            </w:tcBorders>
            <w:vAlign w:val="center"/>
          </w:tcPr>
          <w:p w14:paraId="5192226D">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529" w:type="dxa"/>
            <w:tcBorders>
              <w:left w:val="single" w:color="000000" w:sz="4" w:space="0"/>
              <w:right w:val="single" w:color="000000" w:sz="4" w:space="0"/>
            </w:tcBorders>
            <w:vAlign w:val="center"/>
          </w:tcPr>
          <w:p w14:paraId="22BD8321">
            <w:pPr>
              <w:jc w:val="center"/>
              <w:rPr>
                <w:rFonts w:cs="Arial" w:asciiTheme="minorEastAsia" w:hAnsiTheme="minorEastAsia" w:eastAsiaTheme="minorEastAsia"/>
              </w:rPr>
            </w:pPr>
            <w:r>
              <w:rPr>
                <w:rFonts w:hint="eastAsia" w:cs="Arial" w:asciiTheme="minorEastAsia" w:hAnsiTheme="minorEastAsia" w:eastAsiaTheme="minorEastAsia"/>
              </w:rPr>
              <w:t>6</w:t>
            </w:r>
            <w:r>
              <w:rPr>
                <w:rFonts w:cs="Arial" w:asciiTheme="minorEastAsia" w:hAnsiTheme="minorEastAsia" w:eastAsiaTheme="minorEastAsia"/>
              </w:rPr>
              <w:t>4</w:t>
            </w:r>
          </w:p>
        </w:tc>
        <w:tc>
          <w:tcPr>
            <w:tcW w:w="417" w:type="dxa"/>
            <w:tcBorders>
              <w:left w:val="single" w:color="000000" w:sz="4" w:space="0"/>
              <w:right w:val="single" w:color="000000" w:sz="4" w:space="0"/>
            </w:tcBorders>
            <w:vAlign w:val="center"/>
          </w:tcPr>
          <w:p w14:paraId="1495F0B0">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53AF2744">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18E98B73">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5457E5DB">
            <w:pPr>
              <w:jc w:val="center"/>
              <w:rPr>
                <w:rFonts w:cs="Arial" w:asciiTheme="minorEastAsia" w:hAnsiTheme="minorEastAsia" w:eastAsiaTheme="minorEastAsia"/>
              </w:rPr>
            </w:pPr>
            <w:r>
              <w:rPr>
                <w:rFonts w:hint="eastAsia" w:cs="Arial" w:asciiTheme="minorEastAsia" w:hAnsiTheme="minorEastAsia" w:eastAsiaTheme="minorEastAsia"/>
              </w:rPr>
              <w:t>6</w:t>
            </w:r>
            <w:r>
              <w:rPr>
                <w:rFonts w:cs="Arial" w:asciiTheme="minorEastAsia" w:hAnsiTheme="minorEastAsia" w:eastAsiaTheme="minorEastAsia"/>
              </w:rPr>
              <w:t>4</w:t>
            </w:r>
          </w:p>
        </w:tc>
        <w:tc>
          <w:tcPr>
            <w:tcW w:w="418" w:type="dxa"/>
            <w:tcBorders>
              <w:left w:val="single" w:color="000000" w:sz="4" w:space="0"/>
              <w:right w:val="single" w:color="000000" w:sz="4" w:space="0"/>
            </w:tcBorders>
            <w:vAlign w:val="center"/>
          </w:tcPr>
          <w:p w14:paraId="2B50029E">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0AFFE87A">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050A4E81">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0C729CA9">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3B224464">
            <w:pPr>
              <w:jc w:val="center"/>
              <w:rPr>
                <w:rFonts w:cs="Arial" w:asciiTheme="minorEastAsia" w:hAnsiTheme="minorEastAsia" w:eastAsiaTheme="minorEastAsia"/>
              </w:rPr>
            </w:pPr>
          </w:p>
        </w:tc>
        <w:tc>
          <w:tcPr>
            <w:tcW w:w="435" w:type="dxa"/>
            <w:tcBorders>
              <w:left w:val="single" w:color="000000" w:sz="4" w:space="0"/>
              <w:right w:val="single" w:color="000000" w:sz="12" w:space="0"/>
            </w:tcBorders>
            <w:vAlign w:val="center"/>
          </w:tcPr>
          <w:p w14:paraId="00987BF5">
            <w:pPr>
              <w:jc w:val="center"/>
              <w:rPr>
                <w:rFonts w:cs="Arial" w:asciiTheme="minorEastAsia" w:hAnsiTheme="minorEastAsia" w:eastAsiaTheme="minorEastAsia"/>
              </w:rPr>
            </w:pPr>
            <w:r>
              <w:rPr>
                <w:rFonts w:hint="eastAsia" w:cs="Arial" w:asciiTheme="minorEastAsia" w:hAnsiTheme="minorEastAsia" w:eastAsiaTheme="minorEastAsia"/>
              </w:rPr>
              <w:t>√</w:t>
            </w:r>
          </w:p>
        </w:tc>
      </w:tr>
      <w:tr w14:paraId="12263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35" w:type="dxa"/>
            <w:vMerge w:val="continue"/>
            <w:tcBorders>
              <w:left w:val="single" w:color="000000" w:sz="12" w:space="0"/>
              <w:right w:val="single" w:color="000000" w:sz="4" w:space="0"/>
            </w:tcBorders>
            <w:textDirection w:val="tbRlV"/>
          </w:tcPr>
          <w:p w14:paraId="35470E51">
            <w:pPr>
              <w:rPr>
                <w:rFonts w:ascii="Arial" w:hAnsi="Arial" w:cs="Arial" w:eastAsiaTheme="minorEastAsia"/>
              </w:rPr>
            </w:pPr>
          </w:p>
        </w:tc>
        <w:tc>
          <w:tcPr>
            <w:tcW w:w="434" w:type="dxa"/>
            <w:tcBorders>
              <w:left w:val="single" w:color="000000" w:sz="4" w:space="0"/>
              <w:right w:val="single" w:color="000000" w:sz="4" w:space="0"/>
            </w:tcBorders>
            <w:vAlign w:val="center"/>
          </w:tcPr>
          <w:p w14:paraId="04955F94">
            <w:pPr>
              <w:jc w:val="center"/>
              <w:rPr>
                <w:rFonts w:cs="Arial" w:asciiTheme="minorEastAsia" w:hAnsiTheme="minorEastAsia" w:eastAsiaTheme="minorEastAsia"/>
              </w:rPr>
            </w:pPr>
            <w:r>
              <w:rPr>
                <w:rFonts w:hint="eastAsia" w:cs="Arial" w:asciiTheme="minorEastAsia" w:hAnsiTheme="minorEastAsia" w:eastAsiaTheme="minorEastAsia"/>
              </w:rPr>
              <w:t>8</w:t>
            </w:r>
          </w:p>
        </w:tc>
        <w:tc>
          <w:tcPr>
            <w:tcW w:w="1016" w:type="dxa"/>
            <w:tcBorders>
              <w:left w:val="single" w:color="000000" w:sz="4" w:space="0"/>
              <w:right w:val="single" w:color="000000" w:sz="4" w:space="0"/>
            </w:tcBorders>
            <w:vAlign w:val="center"/>
          </w:tcPr>
          <w:p w14:paraId="1CF21D5B">
            <w:pPr>
              <w:jc w:val="center"/>
              <w:rPr>
                <w:rFonts w:cs="Arial" w:asciiTheme="minorEastAsia" w:hAnsiTheme="minorEastAsia" w:eastAsiaTheme="minorEastAsia"/>
              </w:rPr>
            </w:pPr>
            <w:r>
              <w:rPr>
                <w:rFonts w:hint="eastAsia" w:cs="Arial" w:asciiTheme="minorEastAsia" w:hAnsiTheme="minorEastAsia" w:eastAsiaTheme="minorEastAsia"/>
              </w:rPr>
              <w:t>18180101</w:t>
            </w:r>
          </w:p>
        </w:tc>
        <w:tc>
          <w:tcPr>
            <w:tcW w:w="1598" w:type="dxa"/>
            <w:tcBorders>
              <w:left w:val="single" w:color="000000" w:sz="4" w:space="0"/>
              <w:right w:val="single" w:color="000000" w:sz="4" w:space="0"/>
            </w:tcBorders>
            <w:vAlign w:val="center"/>
          </w:tcPr>
          <w:p w14:paraId="60FE15C1">
            <w:pPr>
              <w:jc w:val="center"/>
              <w:rPr>
                <w:rFonts w:cs="Arial" w:asciiTheme="minorEastAsia" w:hAnsiTheme="minorEastAsia" w:eastAsiaTheme="minorEastAsia"/>
              </w:rPr>
            </w:pPr>
            <w:r>
              <w:rPr>
                <w:rFonts w:hint="eastAsia" w:cs="Arial" w:asciiTheme="minorEastAsia" w:hAnsiTheme="minorEastAsia" w:eastAsiaTheme="minorEastAsia"/>
              </w:rPr>
              <w:t>思政实践课</w:t>
            </w:r>
          </w:p>
        </w:tc>
        <w:tc>
          <w:tcPr>
            <w:tcW w:w="580" w:type="dxa"/>
            <w:tcBorders>
              <w:left w:val="single" w:color="000000" w:sz="4" w:space="0"/>
              <w:right w:val="single" w:color="000000" w:sz="4" w:space="0"/>
            </w:tcBorders>
            <w:vAlign w:val="center"/>
          </w:tcPr>
          <w:p w14:paraId="48F3E965">
            <w:pPr>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580" w:type="dxa"/>
            <w:tcBorders>
              <w:left w:val="single" w:color="000000" w:sz="4" w:space="0"/>
              <w:right w:val="single" w:color="000000" w:sz="4" w:space="0"/>
            </w:tcBorders>
            <w:vAlign w:val="center"/>
          </w:tcPr>
          <w:p w14:paraId="12D60F34">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529" w:type="dxa"/>
            <w:tcBorders>
              <w:left w:val="single" w:color="000000" w:sz="4" w:space="0"/>
              <w:right w:val="single" w:color="000000" w:sz="4" w:space="0"/>
            </w:tcBorders>
            <w:vAlign w:val="center"/>
          </w:tcPr>
          <w:p w14:paraId="472D5112">
            <w:pPr>
              <w:jc w:val="center"/>
              <w:rPr>
                <w:rFonts w:cs="Arial" w:asciiTheme="minorEastAsia" w:hAnsiTheme="minorEastAsia" w:eastAsiaTheme="minorEastAsia"/>
              </w:rPr>
            </w:pPr>
          </w:p>
        </w:tc>
        <w:tc>
          <w:tcPr>
            <w:tcW w:w="417" w:type="dxa"/>
            <w:tcBorders>
              <w:left w:val="single" w:color="000000" w:sz="4" w:space="0"/>
              <w:right w:val="single" w:color="000000" w:sz="4" w:space="0"/>
            </w:tcBorders>
            <w:vAlign w:val="center"/>
          </w:tcPr>
          <w:p w14:paraId="6468BD4C">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1A88A2FA">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14:paraId="17D15C76">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14:paraId="2C8BFBB2">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66CEBDE3">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43F06F60">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19EE232E">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45B60981">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055BA5BF">
            <w:pPr>
              <w:jc w:val="center"/>
              <w:rPr>
                <w:rFonts w:cs="Arial" w:asciiTheme="minorEastAsia" w:hAnsiTheme="minorEastAsia" w:eastAsiaTheme="minorEastAsia"/>
              </w:rPr>
            </w:pPr>
          </w:p>
        </w:tc>
        <w:tc>
          <w:tcPr>
            <w:tcW w:w="435" w:type="dxa"/>
            <w:tcBorders>
              <w:left w:val="single" w:color="000000" w:sz="4" w:space="0"/>
              <w:right w:val="single" w:color="000000" w:sz="12" w:space="0"/>
            </w:tcBorders>
            <w:vAlign w:val="center"/>
          </w:tcPr>
          <w:p w14:paraId="08D9DAA0">
            <w:pPr>
              <w:jc w:val="center"/>
              <w:rPr>
                <w:rFonts w:cs="Arial" w:asciiTheme="minorEastAsia" w:hAnsiTheme="minorEastAsia" w:eastAsiaTheme="minorEastAsia"/>
              </w:rPr>
            </w:pPr>
            <w:r>
              <w:rPr>
                <w:rFonts w:hint="eastAsia" w:cs="Arial" w:asciiTheme="minorEastAsia" w:hAnsiTheme="minorEastAsia" w:eastAsiaTheme="minorEastAsia"/>
              </w:rPr>
              <w:t>√</w:t>
            </w:r>
          </w:p>
        </w:tc>
      </w:tr>
      <w:tr w14:paraId="696FE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35" w:type="dxa"/>
            <w:vMerge w:val="continue"/>
            <w:tcBorders>
              <w:left w:val="single" w:color="000000" w:sz="12" w:space="0"/>
              <w:right w:val="single" w:color="000000" w:sz="4" w:space="0"/>
            </w:tcBorders>
            <w:textDirection w:val="tbRlV"/>
          </w:tcPr>
          <w:p w14:paraId="5FC93CC1">
            <w:pPr>
              <w:rPr>
                <w:rFonts w:ascii="Arial" w:hAnsi="Arial" w:cs="Arial" w:eastAsiaTheme="minorEastAsia"/>
              </w:rPr>
            </w:pPr>
          </w:p>
        </w:tc>
        <w:tc>
          <w:tcPr>
            <w:tcW w:w="434" w:type="dxa"/>
            <w:tcBorders>
              <w:left w:val="single" w:color="000000" w:sz="4" w:space="0"/>
              <w:right w:val="single" w:color="000000" w:sz="4" w:space="0"/>
            </w:tcBorders>
          </w:tcPr>
          <w:p w14:paraId="11B6A5EB">
            <w:pPr>
              <w:rPr>
                <w:rFonts w:cs="Arial" w:asciiTheme="minorEastAsia" w:hAnsiTheme="minorEastAsia" w:eastAsiaTheme="minorEastAsia"/>
              </w:rPr>
            </w:pPr>
          </w:p>
        </w:tc>
        <w:tc>
          <w:tcPr>
            <w:tcW w:w="1016" w:type="dxa"/>
            <w:tcBorders>
              <w:left w:val="single" w:color="000000" w:sz="4" w:space="0"/>
              <w:right w:val="single" w:color="000000" w:sz="4" w:space="0"/>
            </w:tcBorders>
            <w:vAlign w:val="center"/>
          </w:tcPr>
          <w:p w14:paraId="2E980748">
            <w:pPr>
              <w:jc w:val="center"/>
              <w:rPr>
                <w:rFonts w:cs="Arial" w:asciiTheme="minorEastAsia" w:hAnsiTheme="minorEastAsia" w:eastAsiaTheme="minorEastAsia"/>
              </w:rPr>
            </w:pPr>
          </w:p>
        </w:tc>
        <w:tc>
          <w:tcPr>
            <w:tcW w:w="1598" w:type="dxa"/>
            <w:tcBorders>
              <w:left w:val="single" w:color="000000" w:sz="4" w:space="0"/>
              <w:right w:val="single" w:color="000000" w:sz="4" w:space="0"/>
            </w:tcBorders>
            <w:vAlign w:val="center"/>
          </w:tcPr>
          <w:p w14:paraId="71CD25B4">
            <w:pPr>
              <w:jc w:val="center"/>
              <w:rPr>
                <w:rFonts w:cs="Arial" w:asciiTheme="minorEastAsia" w:hAnsiTheme="minorEastAsia" w:eastAsiaTheme="minorEastAsia"/>
              </w:rPr>
            </w:pPr>
            <w:r>
              <w:rPr>
                <w:rFonts w:hint="eastAsia" w:cs="Arial" w:asciiTheme="minorEastAsia" w:hAnsiTheme="minorEastAsia" w:eastAsiaTheme="minorEastAsia"/>
              </w:rPr>
              <w:t>小计</w:t>
            </w:r>
          </w:p>
        </w:tc>
        <w:tc>
          <w:tcPr>
            <w:tcW w:w="580" w:type="dxa"/>
            <w:tcBorders>
              <w:left w:val="single" w:color="000000" w:sz="4" w:space="0"/>
              <w:right w:val="single" w:color="000000" w:sz="4" w:space="0"/>
            </w:tcBorders>
            <w:vAlign w:val="center"/>
          </w:tcPr>
          <w:p w14:paraId="537B36A1">
            <w:pPr>
              <w:jc w:val="center"/>
              <w:rPr>
                <w:rFonts w:cs="Arial" w:asciiTheme="minorEastAsia" w:hAnsiTheme="minorEastAsia" w:eastAsiaTheme="minorEastAsia"/>
              </w:rPr>
            </w:pPr>
            <w:r>
              <w:rPr>
                <w:rFonts w:hint="eastAsia" w:cs="Arial" w:asciiTheme="minorEastAsia" w:hAnsiTheme="minorEastAsia" w:eastAsiaTheme="minorEastAsia"/>
              </w:rPr>
              <w:t>25</w:t>
            </w:r>
          </w:p>
        </w:tc>
        <w:tc>
          <w:tcPr>
            <w:tcW w:w="580" w:type="dxa"/>
            <w:tcBorders>
              <w:left w:val="single" w:color="000000" w:sz="4" w:space="0"/>
              <w:right w:val="single" w:color="000000" w:sz="4" w:space="0"/>
            </w:tcBorders>
            <w:vAlign w:val="center"/>
          </w:tcPr>
          <w:p w14:paraId="38191DDB">
            <w:pPr>
              <w:jc w:val="center"/>
              <w:rPr>
                <w:rFonts w:cs="Arial" w:asciiTheme="minorEastAsia" w:hAnsiTheme="minorEastAsia" w:eastAsiaTheme="minorEastAsia"/>
              </w:rPr>
            </w:pPr>
            <w:r>
              <w:rPr>
                <w:rFonts w:hint="eastAsia" w:cs="Arial" w:asciiTheme="minorEastAsia" w:hAnsiTheme="minorEastAsia" w:eastAsiaTheme="minorEastAsia"/>
              </w:rPr>
              <w:t>400</w:t>
            </w:r>
          </w:p>
        </w:tc>
        <w:tc>
          <w:tcPr>
            <w:tcW w:w="529" w:type="dxa"/>
            <w:tcBorders>
              <w:left w:val="single" w:color="000000" w:sz="4" w:space="0"/>
              <w:right w:val="single" w:color="000000" w:sz="4" w:space="0"/>
            </w:tcBorders>
            <w:vAlign w:val="center"/>
          </w:tcPr>
          <w:p w14:paraId="23F1D619">
            <w:pPr>
              <w:jc w:val="center"/>
              <w:rPr>
                <w:rFonts w:cs="Arial" w:asciiTheme="minorEastAsia" w:hAnsiTheme="minorEastAsia" w:eastAsiaTheme="minorEastAsia"/>
              </w:rPr>
            </w:pPr>
            <w:r>
              <w:rPr>
                <w:rFonts w:hint="eastAsia" w:cs="Arial" w:asciiTheme="minorEastAsia" w:hAnsiTheme="minorEastAsia" w:eastAsiaTheme="minorEastAsia"/>
              </w:rPr>
              <w:t>264</w:t>
            </w:r>
          </w:p>
        </w:tc>
        <w:tc>
          <w:tcPr>
            <w:tcW w:w="417" w:type="dxa"/>
            <w:tcBorders>
              <w:left w:val="single" w:color="000000" w:sz="4" w:space="0"/>
              <w:right w:val="single" w:color="000000" w:sz="4" w:space="0"/>
            </w:tcBorders>
            <w:vAlign w:val="center"/>
          </w:tcPr>
          <w:p w14:paraId="35A24727">
            <w:pPr>
              <w:jc w:val="center"/>
              <w:rPr>
                <w:rFonts w:cs="Arial" w:asciiTheme="minorEastAsia" w:hAnsiTheme="minorEastAsia" w:eastAsiaTheme="minorEastAsia"/>
              </w:rPr>
            </w:pPr>
            <w:r>
              <w:rPr>
                <w:rFonts w:hint="eastAsia" w:cs="Arial" w:asciiTheme="minorEastAsia" w:hAnsiTheme="minorEastAsia" w:eastAsiaTheme="minorEastAsia"/>
              </w:rPr>
              <w:t>104</w:t>
            </w:r>
          </w:p>
        </w:tc>
        <w:tc>
          <w:tcPr>
            <w:tcW w:w="418" w:type="dxa"/>
            <w:tcBorders>
              <w:left w:val="single" w:color="000000" w:sz="4" w:space="0"/>
              <w:right w:val="single" w:color="000000" w:sz="4" w:space="0"/>
            </w:tcBorders>
            <w:vAlign w:val="center"/>
          </w:tcPr>
          <w:p w14:paraId="6A64E1E3">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14:paraId="1B3A4E6E">
            <w:pPr>
              <w:jc w:val="center"/>
              <w:rPr>
                <w:rFonts w:cs="Arial" w:asciiTheme="minorEastAsia" w:hAnsiTheme="minorEastAsia" w:eastAsiaTheme="minorEastAsia"/>
              </w:rPr>
            </w:pPr>
            <w:r>
              <w:rPr>
                <w:rFonts w:hint="eastAsia" w:cs="Arial" w:asciiTheme="minorEastAsia" w:hAnsiTheme="minorEastAsia" w:eastAsiaTheme="minorEastAsia"/>
              </w:rPr>
              <w:t>160</w:t>
            </w:r>
          </w:p>
        </w:tc>
        <w:tc>
          <w:tcPr>
            <w:tcW w:w="418" w:type="dxa"/>
            <w:tcBorders>
              <w:left w:val="single" w:color="000000" w:sz="4" w:space="0"/>
              <w:right w:val="single" w:color="000000" w:sz="4" w:space="0"/>
            </w:tcBorders>
            <w:vAlign w:val="center"/>
          </w:tcPr>
          <w:p w14:paraId="3EB95F3F">
            <w:pPr>
              <w:jc w:val="center"/>
              <w:rPr>
                <w:rFonts w:cs="Arial" w:asciiTheme="minorEastAsia" w:hAnsiTheme="minorEastAsia" w:eastAsiaTheme="minorEastAsia"/>
              </w:rPr>
            </w:pPr>
            <w:r>
              <w:rPr>
                <w:rFonts w:hint="eastAsia" w:cs="Arial" w:asciiTheme="minorEastAsia" w:hAnsiTheme="minorEastAsia" w:eastAsiaTheme="minorEastAsia"/>
              </w:rPr>
              <w:t>240</w:t>
            </w:r>
          </w:p>
        </w:tc>
        <w:tc>
          <w:tcPr>
            <w:tcW w:w="418" w:type="dxa"/>
            <w:tcBorders>
              <w:left w:val="single" w:color="000000" w:sz="4" w:space="0"/>
              <w:right w:val="single" w:color="000000" w:sz="4" w:space="0"/>
            </w:tcBorders>
            <w:vAlign w:val="center"/>
          </w:tcPr>
          <w:p w14:paraId="1635513F">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703A0CEE">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2F2F7EF2">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5EFC8914">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39BCF7B5">
            <w:pPr>
              <w:jc w:val="center"/>
              <w:rPr>
                <w:rFonts w:cs="Arial" w:asciiTheme="minorEastAsia" w:hAnsiTheme="minorEastAsia" w:eastAsiaTheme="minorEastAsia"/>
              </w:rPr>
            </w:pPr>
          </w:p>
        </w:tc>
        <w:tc>
          <w:tcPr>
            <w:tcW w:w="435" w:type="dxa"/>
            <w:tcBorders>
              <w:left w:val="single" w:color="000000" w:sz="4" w:space="0"/>
              <w:right w:val="single" w:color="000000" w:sz="12" w:space="0"/>
            </w:tcBorders>
            <w:vAlign w:val="center"/>
          </w:tcPr>
          <w:p w14:paraId="11BC1F22">
            <w:pPr>
              <w:jc w:val="center"/>
              <w:rPr>
                <w:rFonts w:cs="Arial" w:asciiTheme="minorEastAsia" w:hAnsiTheme="minorEastAsia" w:eastAsiaTheme="minorEastAsia"/>
              </w:rPr>
            </w:pPr>
          </w:p>
        </w:tc>
      </w:tr>
      <w:tr w14:paraId="23CA8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restart"/>
            <w:tcBorders>
              <w:left w:val="single" w:color="000000" w:sz="12" w:space="0"/>
              <w:right w:val="single" w:color="000000" w:sz="4" w:space="0"/>
            </w:tcBorders>
            <w:textDirection w:val="tbRlV"/>
          </w:tcPr>
          <w:p w14:paraId="4D513E37">
            <w:pPr>
              <w:spacing w:before="78" w:line="209" w:lineRule="auto"/>
              <w:ind w:left="421"/>
              <w:rPr>
                <w:rFonts w:ascii="宋体" w:hAnsi="宋体" w:cs="宋体" w:eastAsiaTheme="minorEastAsia"/>
                <w:spacing w:val="4"/>
                <w:sz w:val="18"/>
                <w:szCs w:val="18"/>
              </w:rPr>
            </w:pPr>
            <w:r>
              <w:rPr>
                <w:rFonts w:ascii="宋体" w:hAnsi="宋体" w:cs="宋体" w:eastAsiaTheme="minorEastAsia"/>
                <w:spacing w:val="4"/>
                <w:sz w:val="18"/>
                <w:szCs w:val="18"/>
              </w:rPr>
              <w:t>专 业 课</w:t>
            </w:r>
          </w:p>
        </w:tc>
        <w:tc>
          <w:tcPr>
            <w:tcW w:w="434" w:type="dxa"/>
            <w:tcBorders>
              <w:left w:val="single" w:color="000000" w:sz="4" w:space="0"/>
              <w:right w:val="single" w:color="000000" w:sz="4" w:space="0"/>
            </w:tcBorders>
            <w:vAlign w:val="center"/>
          </w:tcPr>
          <w:p w14:paraId="55C7A2C1">
            <w:pPr>
              <w:jc w:val="center"/>
              <w:rPr>
                <w:rFonts w:cs="Arial" w:asciiTheme="minorEastAsia" w:hAnsiTheme="minorEastAsia" w:eastAsiaTheme="minorEastAsia"/>
              </w:rPr>
            </w:pPr>
            <w:r>
              <w:rPr>
                <w:rFonts w:hint="eastAsia" w:cs="Arial" w:asciiTheme="minorEastAsia" w:hAnsiTheme="minorEastAsia" w:eastAsiaTheme="minorEastAsia"/>
              </w:rPr>
              <w:t>9</w:t>
            </w:r>
          </w:p>
        </w:tc>
        <w:tc>
          <w:tcPr>
            <w:tcW w:w="1016" w:type="dxa"/>
            <w:tcBorders>
              <w:left w:val="single" w:color="000000" w:sz="4" w:space="0"/>
              <w:right w:val="single" w:color="000000" w:sz="4" w:space="0"/>
            </w:tcBorders>
            <w:vAlign w:val="center"/>
          </w:tcPr>
          <w:p w14:paraId="5AE8033A">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0170101</w:t>
            </w:r>
          </w:p>
        </w:tc>
        <w:tc>
          <w:tcPr>
            <w:tcW w:w="1598" w:type="dxa"/>
            <w:tcBorders>
              <w:left w:val="single" w:color="000000" w:sz="4" w:space="0"/>
              <w:right w:val="single" w:color="000000" w:sz="4" w:space="0"/>
            </w:tcBorders>
            <w:vAlign w:val="center"/>
          </w:tcPr>
          <w:p w14:paraId="14D4F067">
            <w:pPr>
              <w:jc w:val="center"/>
              <w:rPr>
                <w:rFonts w:cs="Arial" w:asciiTheme="minorEastAsia" w:hAnsiTheme="minorEastAsia" w:eastAsiaTheme="minorEastAsia"/>
              </w:rPr>
            </w:pPr>
            <w:r>
              <w:rPr>
                <w:rFonts w:hint="eastAsia" w:cs="宋体" w:asciiTheme="minorEastAsia" w:hAnsiTheme="minorEastAsia" w:eastAsiaTheme="minorEastAsia"/>
              </w:rPr>
              <w:t>基础会计</w:t>
            </w:r>
          </w:p>
        </w:tc>
        <w:tc>
          <w:tcPr>
            <w:tcW w:w="580" w:type="dxa"/>
            <w:tcBorders>
              <w:left w:val="single" w:color="000000" w:sz="4" w:space="0"/>
              <w:right w:val="single" w:color="000000" w:sz="4" w:space="0"/>
            </w:tcBorders>
            <w:vAlign w:val="center"/>
          </w:tcPr>
          <w:p w14:paraId="42A72574">
            <w:pPr>
              <w:jc w:val="center"/>
              <w:rPr>
                <w:rFonts w:cs="Arial" w:asciiTheme="minorEastAsia" w:hAnsiTheme="minorEastAsia" w:eastAsiaTheme="minorEastAsia"/>
              </w:rPr>
            </w:pPr>
            <w:r>
              <w:rPr>
                <w:rFonts w:hint="eastAsia" w:cs="Arial" w:asciiTheme="minorEastAsia" w:hAnsiTheme="minorEastAsia" w:eastAsiaTheme="minorEastAsia"/>
              </w:rPr>
              <w:t>6</w:t>
            </w:r>
          </w:p>
        </w:tc>
        <w:tc>
          <w:tcPr>
            <w:tcW w:w="580" w:type="dxa"/>
            <w:tcBorders>
              <w:left w:val="single" w:color="000000" w:sz="4" w:space="0"/>
              <w:right w:val="single" w:color="000000" w:sz="4" w:space="0"/>
            </w:tcBorders>
            <w:vAlign w:val="center"/>
          </w:tcPr>
          <w:p w14:paraId="2AF80463">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529" w:type="dxa"/>
            <w:tcBorders>
              <w:left w:val="single" w:color="000000" w:sz="4" w:space="0"/>
              <w:right w:val="single" w:color="000000" w:sz="4" w:space="0"/>
            </w:tcBorders>
            <w:vAlign w:val="center"/>
          </w:tcPr>
          <w:p w14:paraId="07480F82">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417" w:type="dxa"/>
            <w:tcBorders>
              <w:left w:val="single" w:color="000000" w:sz="4" w:space="0"/>
              <w:right w:val="single" w:color="000000" w:sz="4" w:space="0"/>
            </w:tcBorders>
            <w:vAlign w:val="center"/>
          </w:tcPr>
          <w:p w14:paraId="78B2F781">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14:paraId="2EFD1EED">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27C611F8">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418" w:type="dxa"/>
            <w:tcBorders>
              <w:left w:val="single" w:color="000000" w:sz="4" w:space="0"/>
              <w:right w:val="single" w:color="000000" w:sz="4" w:space="0"/>
            </w:tcBorders>
            <w:vAlign w:val="center"/>
          </w:tcPr>
          <w:p w14:paraId="06F3DC29">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720817BE">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20798B8C">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00CDA002">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6932177F">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14:paraId="448053EE">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14:paraId="7AE2BEF2">
            <w:pPr>
              <w:jc w:val="center"/>
              <w:rPr>
                <w:rFonts w:cs="Arial" w:asciiTheme="minorEastAsia" w:hAnsiTheme="minorEastAsia" w:eastAsiaTheme="minorEastAsia"/>
              </w:rPr>
            </w:pPr>
          </w:p>
        </w:tc>
      </w:tr>
      <w:tr w14:paraId="486E1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35" w:type="dxa"/>
            <w:vMerge w:val="continue"/>
            <w:tcBorders>
              <w:left w:val="single" w:color="000000" w:sz="12" w:space="0"/>
              <w:right w:val="single" w:color="000000" w:sz="4" w:space="0"/>
            </w:tcBorders>
            <w:textDirection w:val="tbRlV"/>
          </w:tcPr>
          <w:p w14:paraId="33E3FE9E">
            <w:pPr>
              <w:spacing w:before="78" w:line="209" w:lineRule="auto"/>
              <w:ind w:left="421"/>
              <w:rPr>
                <w:rFonts w:ascii="宋体" w:hAnsi="宋体" w:cs="宋体" w:eastAsiaTheme="minorEastAsia"/>
                <w:spacing w:val="4"/>
                <w:sz w:val="18"/>
                <w:szCs w:val="18"/>
              </w:rPr>
            </w:pPr>
          </w:p>
        </w:tc>
        <w:tc>
          <w:tcPr>
            <w:tcW w:w="434" w:type="dxa"/>
            <w:tcBorders>
              <w:left w:val="single" w:color="000000" w:sz="4" w:space="0"/>
              <w:right w:val="single" w:color="000000" w:sz="4" w:space="0"/>
            </w:tcBorders>
            <w:vAlign w:val="center"/>
          </w:tcPr>
          <w:p w14:paraId="32A78D1F">
            <w:pPr>
              <w:jc w:val="center"/>
              <w:rPr>
                <w:rFonts w:cs="Arial" w:asciiTheme="minorEastAsia" w:hAnsiTheme="minorEastAsia" w:eastAsiaTheme="minorEastAsia"/>
              </w:rPr>
            </w:pPr>
            <w:r>
              <w:rPr>
                <w:rFonts w:hint="eastAsia" w:cs="Arial" w:asciiTheme="minorEastAsia" w:hAnsiTheme="minorEastAsia" w:eastAsiaTheme="minorEastAsia"/>
              </w:rPr>
              <w:t>10</w:t>
            </w:r>
          </w:p>
        </w:tc>
        <w:tc>
          <w:tcPr>
            <w:tcW w:w="1016" w:type="dxa"/>
            <w:tcBorders>
              <w:left w:val="single" w:color="000000" w:sz="4" w:space="0"/>
              <w:right w:val="single" w:color="000000" w:sz="4" w:space="0"/>
            </w:tcBorders>
            <w:vAlign w:val="center"/>
          </w:tcPr>
          <w:p w14:paraId="782DD55B">
            <w:pPr>
              <w:jc w:val="center"/>
              <w:rPr>
                <w:rFonts w:cs="Arial" w:asciiTheme="minorEastAsia" w:hAnsiTheme="minorEastAsia" w:eastAsiaTheme="minorEastAsia"/>
              </w:rPr>
            </w:pPr>
            <w:r>
              <w:rPr>
                <w:rFonts w:hint="eastAsia" w:cs="Arial" w:asciiTheme="minorEastAsia" w:hAnsiTheme="minorEastAsia" w:eastAsiaTheme="minorEastAsia"/>
              </w:rPr>
              <w:t>2</w:t>
            </w:r>
            <w:r>
              <w:rPr>
                <w:rFonts w:cs="Arial" w:asciiTheme="minorEastAsia" w:hAnsiTheme="minorEastAsia" w:eastAsiaTheme="minorEastAsia"/>
              </w:rPr>
              <w:t>0170101</w:t>
            </w:r>
          </w:p>
        </w:tc>
        <w:tc>
          <w:tcPr>
            <w:tcW w:w="1598" w:type="dxa"/>
            <w:tcBorders>
              <w:left w:val="single" w:color="000000" w:sz="4" w:space="0"/>
              <w:right w:val="single" w:color="000000" w:sz="4" w:space="0"/>
            </w:tcBorders>
            <w:vAlign w:val="center"/>
          </w:tcPr>
          <w:p w14:paraId="0EB63162">
            <w:pPr>
              <w:jc w:val="center"/>
              <w:rPr>
                <w:rFonts w:cs="宋体" w:asciiTheme="minorEastAsia" w:hAnsiTheme="minorEastAsia" w:eastAsiaTheme="minorEastAsia"/>
              </w:rPr>
            </w:pPr>
            <w:r>
              <w:rPr>
                <w:rFonts w:hint="eastAsia" w:cs="宋体" w:asciiTheme="minorEastAsia" w:hAnsiTheme="minorEastAsia" w:eastAsiaTheme="minorEastAsia"/>
              </w:rPr>
              <w:t>会计信息系统</w:t>
            </w:r>
          </w:p>
          <w:p w14:paraId="2A42EF48">
            <w:pPr>
              <w:jc w:val="center"/>
              <w:rPr>
                <w:rFonts w:cs="Arial" w:asciiTheme="minorEastAsia" w:hAnsiTheme="minorEastAsia" w:eastAsiaTheme="minorEastAsia"/>
              </w:rPr>
            </w:pPr>
            <w:r>
              <w:rPr>
                <w:rFonts w:hint="eastAsia" w:cs="宋体" w:asciiTheme="minorEastAsia" w:hAnsiTheme="minorEastAsia" w:eastAsiaTheme="minorEastAsia"/>
              </w:rPr>
              <w:t>运用</w:t>
            </w:r>
          </w:p>
        </w:tc>
        <w:tc>
          <w:tcPr>
            <w:tcW w:w="580" w:type="dxa"/>
            <w:tcBorders>
              <w:left w:val="single" w:color="000000" w:sz="4" w:space="0"/>
              <w:right w:val="single" w:color="000000" w:sz="4" w:space="0"/>
            </w:tcBorders>
            <w:vAlign w:val="center"/>
          </w:tcPr>
          <w:p w14:paraId="73FAF86E">
            <w:pPr>
              <w:jc w:val="center"/>
              <w:rPr>
                <w:rFonts w:cs="Arial" w:asciiTheme="minorEastAsia" w:hAnsiTheme="minorEastAsia" w:eastAsiaTheme="minorEastAsia"/>
              </w:rPr>
            </w:pPr>
            <w:r>
              <w:rPr>
                <w:rFonts w:hint="eastAsia" w:cs="Arial" w:asciiTheme="minorEastAsia" w:hAnsiTheme="minorEastAsia" w:eastAsiaTheme="minorEastAsia"/>
              </w:rPr>
              <w:t>8</w:t>
            </w:r>
          </w:p>
        </w:tc>
        <w:tc>
          <w:tcPr>
            <w:tcW w:w="580" w:type="dxa"/>
            <w:tcBorders>
              <w:left w:val="single" w:color="000000" w:sz="4" w:space="0"/>
              <w:right w:val="single" w:color="000000" w:sz="4" w:space="0"/>
            </w:tcBorders>
            <w:vAlign w:val="center"/>
          </w:tcPr>
          <w:p w14:paraId="5873D713">
            <w:pPr>
              <w:jc w:val="center"/>
              <w:rPr>
                <w:rFonts w:cs="Arial" w:asciiTheme="minorEastAsia" w:hAnsiTheme="minorEastAsia" w:eastAsiaTheme="minorEastAsia"/>
              </w:rPr>
            </w:pPr>
            <w:r>
              <w:rPr>
                <w:rFonts w:hint="eastAsia" w:cs="Arial" w:asciiTheme="minorEastAsia" w:hAnsiTheme="minorEastAsia" w:eastAsiaTheme="minorEastAsia"/>
              </w:rPr>
              <w:t>128</w:t>
            </w:r>
          </w:p>
        </w:tc>
        <w:tc>
          <w:tcPr>
            <w:tcW w:w="529" w:type="dxa"/>
            <w:tcBorders>
              <w:left w:val="single" w:color="000000" w:sz="4" w:space="0"/>
              <w:right w:val="single" w:color="000000" w:sz="4" w:space="0"/>
            </w:tcBorders>
            <w:vAlign w:val="center"/>
          </w:tcPr>
          <w:p w14:paraId="079C66F0">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417" w:type="dxa"/>
            <w:tcBorders>
              <w:left w:val="single" w:color="000000" w:sz="4" w:space="0"/>
              <w:right w:val="single" w:color="000000" w:sz="4" w:space="0"/>
            </w:tcBorders>
            <w:vAlign w:val="center"/>
          </w:tcPr>
          <w:p w14:paraId="41FE9A5B">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4EFF2D35">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14:paraId="148EE90F">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0FA132BC">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34C22AB1">
            <w:pPr>
              <w:jc w:val="center"/>
              <w:rPr>
                <w:rFonts w:cs="Arial" w:asciiTheme="minorEastAsia" w:hAnsiTheme="minorEastAsia" w:eastAsiaTheme="minorEastAsia"/>
              </w:rPr>
            </w:pPr>
            <w:r>
              <w:rPr>
                <w:rFonts w:hint="eastAsia" w:cs="Arial" w:asciiTheme="minorEastAsia" w:hAnsiTheme="minorEastAsia" w:eastAsiaTheme="minorEastAsia"/>
              </w:rPr>
              <w:t>128</w:t>
            </w:r>
          </w:p>
        </w:tc>
        <w:tc>
          <w:tcPr>
            <w:tcW w:w="418" w:type="dxa"/>
            <w:tcBorders>
              <w:left w:val="single" w:color="000000" w:sz="4" w:space="0"/>
              <w:right w:val="single" w:color="000000" w:sz="4" w:space="0"/>
            </w:tcBorders>
            <w:vAlign w:val="center"/>
          </w:tcPr>
          <w:p w14:paraId="76A60EB1">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34CA0E1E">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22CBACE3">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14:paraId="30E91181">
            <w:pPr>
              <w:rPr>
                <w:rFonts w:ascii="Arial" w:hAnsi="Arial" w:cs="Arial" w:eastAsiaTheme="minorEastAsia"/>
              </w:rPr>
            </w:pPr>
          </w:p>
        </w:tc>
        <w:tc>
          <w:tcPr>
            <w:tcW w:w="435" w:type="dxa"/>
            <w:tcBorders>
              <w:left w:val="single" w:color="000000" w:sz="4" w:space="0"/>
              <w:right w:val="single" w:color="000000" w:sz="12" w:space="0"/>
            </w:tcBorders>
            <w:vAlign w:val="center"/>
          </w:tcPr>
          <w:p w14:paraId="40E71AFA">
            <w:pPr>
              <w:jc w:val="center"/>
              <w:rPr>
                <w:rFonts w:cs="Arial" w:asciiTheme="minorEastAsia" w:hAnsiTheme="minorEastAsia" w:eastAsiaTheme="minorEastAsia"/>
              </w:rPr>
            </w:pPr>
            <w:r>
              <w:rPr>
                <w:rFonts w:hint="eastAsia" w:cs="Arial" w:asciiTheme="minorEastAsia" w:hAnsiTheme="minorEastAsia" w:eastAsiaTheme="minorEastAsia"/>
              </w:rPr>
              <w:t>√</w:t>
            </w:r>
          </w:p>
        </w:tc>
      </w:tr>
      <w:tr w14:paraId="500B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14:paraId="08B0CB5F">
            <w:pPr>
              <w:spacing w:before="78" w:line="209" w:lineRule="auto"/>
              <w:ind w:left="421"/>
              <w:rPr>
                <w:rFonts w:ascii="宋体" w:hAnsi="宋体" w:cs="宋体" w:eastAsiaTheme="minorEastAsia"/>
                <w:spacing w:val="4"/>
                <w:sz w:val="18"/>
                <w:szCs w:val="18"/>
              </w:rPr>
            </w:pPr>
          </w:p>
        </w:tc>
        <w:tc>
          <w:tcPr>
            <w:tcW w:w="434" w:type="dxa"/>
            <w:tcBorders>
              <w:left w:val="single" w:color="000000" w:sz="4" w:space="0"/>
              <w:right w:val="single" w:color="000000" w:sz="4" w:space="0"/>
            </w:tcBorders>
            <w:vAlign w:val="center"/>
          </w:tcPr>
          <w:p w14:paraId="3235B129">
            <w:pPr>
              <w:jc w:val="center"/>
              <w:rPr>
                <w:rFonts w:cs="Arial" w:asciiTheme="minorEastAsia" w:hAnsiTheme="minorEastAsia" w:eastAsiaTheme="minorEastAsia"/>
              </w:rPr>
            </w:pPr>
            <w:r>
              <w:rPr>
                <w:rFonts w:hint="eastAsia" w:cs="Arial" w:asciiTheme="minorEastAsia" w:hAnsiTheme="minorEastAsia" w:eastAsiaTheme="minorEastAsia"/>
              </w:rPr>
              <w:t>11</w:t>
            </w:r>
          </w:p>
        </w:tc>
        <w:tc>
          <w:tcPr>
            <w:tcW w:w="1016" w:type="dxa"/>
            <w:tcBorders>
              <w:left w:val="single" w:color="000000" w:sz="4" w:space="0"/>
              <w:right w:val="single" w:color="000000" w:sz="4" w:space="0"/>
            </w:tcBorders>
            <w:vAlign w:val="center"/>
          </w:tcPr>
          <w:p w14:paraId="6855E7D5">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170106</w:t>
            </w:r>
          </w:p>
        </w:tc>
        <w:tc>
          <w:tcPr>
            <w:tcW w:w="1598" w:type="dxa"/>
            <w:tcBorders>
              <w:left w:val="single" w:color="000000" w:sz="4" w:space="0"/>
              <w:right w:val="single" w:color="000000" w:sz="4" w:space="0"/>
            </w:tcBorders>
            <w:vAlign w:val="center"/>
          </w:tcPr>
          <w:p w14:paraId="0BEB9106">
            <w:pPr>
              <w:jc w:val="center"/>
              <w:rPr>
                <w:rFonts w:cs="Arial" w:asciiTheme="minorEastAsia" w:hAnsiTheme="minorEastAsia" w:eastAsiaTheme="minorEastAsia"/>
              </w:rPr>
            </w:pPr>
            <w:r>
              <w:rPr>
                <w:rFonts w:hint="eastAsia" w:cs="宋体" w:asciiTheme="minorEastAsia" w:hAnsiTheme="minorEastAsia" w:eastAsiaTheme="minorEastAsia"/>
              </w:rPr>
              <w:t>经济法</w:t>
            </w:r>
          </w:p>
        </w:tc>
        <w:tc>
          <w:tcPr>
            <w:tcW w:w="580" w:type="dxa"/>
            <w:tcBorders>
              <w:left w:val="single" w:color="000000" w:sz="4" w:space="0"/>
              <w:right w:val="single" w:color="000000" w:sz="4" w:space="0"/>
            </w:tcBorders>
            <w:vAlign w:val="center"/>
          </w:tcPr>
          <w:p w14:paraId="55291EA2">
            <w:pPr>
              <w:jc w:val="center"/>
              <w:rPr>
                <w:rFonts w:cs="Arial" w:asciiTheme="minorEastAsia" w:hAnsiTheme="minorEastAsia" w:eastAsiaTheme="minorEastAsia"/>
              </w:rPr>
            </w:pPr>
            <w:r>
              <w:rPr>
                <w:rFonts w:hint="eastAsia" w:cs="Arial" w:asciiTheme="minorEastAsia" w:hAnsiTheme="minorEastAsia" w:eastAsiaTheme="minorEastAsia"/>
              </w:rPr>
              <w:t>7</w:t>
            </w:r>
          </w:p>
        </w:tc>
        <w:tc>
          <w:tcPr>
            <w:tcW w:w="580" w:type="dxa"/>
            <w:tcBorders>
              <w:left w:val="single" w:color="000000" w:sz="4" w:space="0"/>
              <w:right w:val="single" w:color="000000" w:sz="4" w:space="0"/>
            </w:tcBorders>
            <w:vAlign w:val="center"/>
          </w:tcPr>
          <w:p w14:paraId="12C84EAA">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529" w:type="dxa"/>
            <w:tcBorders>
              <w:left w:val="single" w:color="000000" w:sz="4" w:space="0"/>
              <w:right w:val="single" w:color="000000" w:sz="4" w:space="0"/>
            </w:tcBorders>
            <w:vAlign w:val="center"/>
          </w:tcPr>
          <w:p w14:paraId="55989143">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7" w:type="dxa"/>
            <w:tcBorders>
              <w:left w:val="single" w:color="000000" w:sz="4" w:space="0"/>
              <w:right w:val="single" w:color="000000" w:sz="4" w:space="0"/>
            </w:tcBorders>
            <w:vAlign w:val="center"/>
          </w:tcPr>
          <w:p w14:paraId="442DB851">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4D337459">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08F6D086">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00399838">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8" w:type="dxa"/>
            <w:tcBorders>
              <w:left w:val="single" w:color="000000" w:sz="4" w:space="0"/>
              <w:right w:val="single" w:color="000000" w:sz="4" w:space="0"/>
            </w:tcBorders>
            <w:vAlign w:val="center"/>
          </w:tcPr>
          <w:p w14:paraId="21DEE175">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58DD64E4">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60A5DFFC">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77B31C8D">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14:paraId="0310D950">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14:paraId="1103CE4D">
            <w:pPr>
              <w:jc w:val="center"/>
              <w:rPr>
                <w:rFonts w:cs="Arial" w:asciiTheme="minorEastAsia" w:hAnsiTheme="minorEastAsia" w:eastAsiaTheme="minorEastAsia"/>
              </w:rPr>
            </w:pPr>
          </w:p>
        </w:tc>
      </w:tr>
      <w:tr w14:paraId="7F934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14:paraId="6F94E974">
            <w:pPr>
              <w:spacing w:before="78" w:line="209" w:lineRule="auto"/>
              <w:ind w:left="421"/>
              <w:rPr>
                <w:rFonts w:ascii="宋体" w:hAnsi="宋体" w:cs="宋体" w:eastAsiaTheme="minorEastAsia"/>
                <w:spacing w:val="4"/>
                <w:sz w:val="18"/>
                <w:szCs w:val="18"/>
              </w:rPr>
            </w:pPr>
          </w:p>
        </w:tc>
        <w:tc>
          <w:tcPr>
            <w:tcW w:w="434" w:type="dxa"/>
            <w:tcBorders>
              <w:left w:val="single" w:color="000000" w:sz="4" w:space="0"/>
              <w:right w:val="single" w:color="000000" w:sz="4" w:space="0"/>
            </w:tcBorders>
            <w:vAlign w:val="center"/>
          </w:tcPr>
          <w:p w14:paraId="733694B5">
            <w:pPr>
              <w:jc w:val="center"/>
              <w:rPr>
                <w:rFonts w:cs="Arial" w:asciiTheme="minorEastAsia" w:hAnsiTheme="minorEastAsia" w:eastAsiaTheme="minorEastAsia"/>
              </w:rPr>
            </w:pPr>
            <w:r>
              <w:rPr>
                <w:rFonts w:hint="eastAsia" w:cs="Arial" w:asciiTheme="minorEastAsia" w:hAnsiTheme="minorEastAsia" w:eastAsiaTheme="minorEastAsia"/>
              </w:rPr>
              <w:t>12</w:t>
            </w:r>
          </w:p>
        </w:tc>
        <w:tc>
          <w:tcPr>
            <w:tcW w:w="1016" w:type="dxa"/>
            <w:tcBorders>
              <w:left w:val="single" w:color="000000" w:sz="4" w:space="0"/>
              <w:right w:val="single" w:color="000000" w:sz="4" w:space="0"/>
            </w:tcBorders>
            <w:vAlign w:val="center"/>
          </w:tcPr>
          <w:p w14:paraId="573776CC">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4170202</w:t>
            </w:r>
          </w:p>
        </w:tc>
        <w:tc>
          <w:tcPr>
            <w:tcW w:w="1598" w:type="dxa"/>
            <w:tcBorders>
              <w:left w:val="single" w:color="000000" w:sz="4" w:space="0"/>
              <w:right w:val="single" w:color="000000" w:sz="4" w:space="0"/>
            </w:tcBorders>
            <w:vAlign w:val="center"/>
          </w:tcPr>
          <w:p w14:paraId="15FF2900">
            <w:pPr>
              <w:jc w:val="center"/>
              <w:rPr>
                <w:rFonts w:cs="Arial" w:asciiTheme="minorEastAsia" w:hAnsiTheme="minorEastAsia" w:eastAsiaTheme="minorEastAsia"/>
              </w:rPr>
            </w:pPr>
            <w:r>
              <w:rPr>
                <w:rFonts w:hint="eastAsia" w:cs="宋体" w:asciiTheme="minorEastAsia" w:hAnsiTheme="minorEastAsia" w:eastAsiaTheme="minorEastAsia"/>
              </w:rPr>
              <w:t>财务会计</w:t>
            </w:r>
          </w:p>
        </w:tc>
        <w:tc>
          <w:tcPr>
            <w:tcW w:w="580" w:type="dxa"/>
            <w:tcBorders>
              <w:left w:val="single" w:color="000000" w:sz="4" w:space="0"/>
              <w:right w:val="single" w:color="000000" w:sz="4" w:space="0"/>
            </w:tcBorders>
            <w:vAlign w:val="center"/>
          </w:tcPr>
          <w:p w14:paraId="1A4CB27B">
            <w:pPr>
              <w:jc w:val="center"/>
              <w:rPr>
                <w:rFonts w:cs="Arial" w:asciiTheme="minorEastAsia" w:hAnsiTheme="minorEastAsia" w:eastAsiaTheme="minorEastAsia"/>
              </w:rPr>
            </w:pPr>
            <w:r>
              <w:rPr>
                <w:rFonts w:hint="eastAsia" w:cs="Arial" w:asciiTheme="minorEastAsia" w:hAnsiTheme="minorEastAsia" w:eastAsiaTheme="minorEastAsia"/>
              </w:rPr>
              <w:t>8</w:t>
            </w:r>
          </w:p>
        </w:tc>
        <w:tc>
          <w:tcPr>
            <w:tcW w:w="580" w:type="dxa"/>
            <w:tcBorders>
              <w:left w:val="single" w:color="000000" w:sz="4" w:space="0"/>
              <w:right w:val="single" w:color="000000" w:sz="4" w:space="0"/>
            </w:tcBorders>
            <w:vAlign w:val="center"/>
          </w:tcPr>
          <w:p w14:paraId="22400846">
            <w:pPr>
              <w:jc w:val="center"/>
              <w:rPr>
                <w:rFonts w:cs="Arial" w:asciiTheme="minorEastAsia" w:hAnsiTheme="minorEastAsia" w:eastAsiaTheme="minorEastAsia"/>
              </w:rPr>
            </w:pPr>
            <w:r>
              <w:rPr>
                <w:rFonts w:hint="eastAsia" w:cs="Arial" w:asciiTheme="minorEastAsia" w:hAnsiTheme="minorEastAsia" w:eastAsiaTheme="minorEastAsia"/>
              </w:rPr>
              <w:t>128</w:t>
            </w:r>
          </w:p>
        </w:tc>
        <w:tc>
          <w:tcPr>
            <w:tcW w:w="529" w:type="dxa"/>
            <w:tcBorders>
              <w:left w:val="single" w:color="000000" w:sz="4" w:space="0"/>
              <w:right w:val="single" w:color="000000" w:sz="4" w:space="0"/>
            </w:tcBorders>
            <w:vAlign w:val="center"/>
          </w:tcPr>
          <w:p w14:paraId="3E9F5B2E">
            <w:pPr>
              <w:jc w:val="center"/>
              <w:rPr>
                <w:rFonts w:cs="Arial" w:asciiTheme="minorEastAsia" w:hAnsiTheme="minorEastAsia" w:eastAsiaTheme="minorEastAsia"/>
              </w:rPr>
            </w:pPr>
            <w:r>
              <w:rPr>
                <w:rFonts w:cs="Arial" w:asciiTheme="minorEastAsia" w:hAnsiTheme="minorEastAsia" w:eastAsiaTheme="minorEastAsia"/>
              </w:rPr>
              <w:t>64</w:t>
            </w:r>
          </w:p>
        </w:tc>
        <w:tc>
          <w:tcPr>
            <w:tcW w:w="417" w:type="dxa"/>
            <w:tcBorders>
              <w:left w:val="single" w:color="000000" w:sz="4" w:space="0"/>
              <w:right w:val="single" w:color="000000" w:sz="4" w:space="0"/>
            </w:tcBorders>
            <w:vAlign w:val="center"/>
          </w:tcPr>
          <w:p w14:paraId="7EF70856">
            <w:pPr>
              <w:jc w:val="center"/>
              <w:rPr>
                <w:rFonts w:cs="Arial" w:asciiTheme="minorEastAsia" w:hAnsiTheme="minorEastAsia" w:eastAsiaTheme="minorEastAsia"/>
              </w:rPr>
            </w:pPr>
            <w:r>
              <w:rPr>
                <w:rFonts w:hint="eastAsia" w:cs="Arial" w:asciiTheme="minorEastAsia" w:hAnsiTheme="minorEastAsia" w:eastAsiaTheme="minorEastAsia"/>
              </w:rPr>
              <w:t>32</w:t>
            </w:r>
          </w:p>
        </w:tc>
        <w:tc>
          <w:tcPr>
            <w:tcW w:w="418" w:type="dxa"/>
            <w:tcBorders>
              <w:left w:val="single" w:color="000000" w:sz="4" w:space="0"/>
              <w:right w:val="single" w:color="000000" w:sz="4" w:space="0"/>
            </w:tcBorders>
            <w:vAlign w:val="center"/>
          </w:tcPr>
          <w:p w14:paraId="0505DFC5">
            <w:pPr>
              <w:jc w:val="center"/>
              <w:rPr>
                <w:rFonts w:cs="Arial" w:asciiTheme="minorEastAsia" w:hAnsiTheme="minorEastAsia" w:eastAsiaTheme="minorEastAsia"/>
              </w:rPr>
            </w:pPr>
            <w:r>
              <w:rPr>
                <w:rFonts w:hint="eastAsia" w:cs="Arial" w:asciiTheme="minorEastAsia" w:hAnsiTheme="minorEastAsia" w:eastAsiaTheme="minorEastAsia"/>
              </w:rPr>
              <w:t>3</w:t>
            </w:r>
            <w:r>
              <w:rPr>
                <w:rFonts w:cs="Arial" w:asciiTheme="minorEastAsia" w:hAnsiTheme="minorEastAsia" w:eastAsiaTheme="minorEastAsia"/>
              </w:rPr>
              <w:t>2</w:t>
            </w: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46C61827">
            <w:pPr>
              <w:jc w:val="center"/>
              <w:rPr>
                <w:rFonts w:cs="Arial" w:asciiTheme="minorEastAsia" w:hAnsiTheme="minorEastAsia" w:eastAsiaTheme="minorEastAsia"/>
              </w:rPr>
            </w:pPr>
            <w:r>
              <w:rPr>
                <w:rFonts w:hint="eastAsia" w:cs="Arial" w:asciiTheme="minorEastAsia" w:hAnsiTheme="minorEastAsia" w:eastAsiaTheme="minorEastAsia"/>
              </w:rPr>
              <w:t>128</w:t>
            </w:r>
          </w:p>
        </w:tc>
        <w:tc>
          <w:tcPr>
            <w:tcW w:w="418" w:type="dxa"/>
            <w:tcBorders>
              <w:left w:val="single" w:color="000000" w:sz="4" w:space="0"/>
              <w:right w:val="single" w:color="000000" w:sz="4" w:space="0"/>
            </w:tcBorders>
            <w:vAlign w:val="center"/>
          </w:tcPr>
          <w:p w14:paraId="505CFE9B">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4A148688">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0E64293B">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581DFD7B">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2C6D1E4B">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14:paraId="7CE2D19C">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14:paraId="7374CE80">
            <w:pPr>
              <w:jc w:val="center"/>
              <w:rPr>
                <w:rFonts w:cs="Arial" w:asciiTheme="minorEastAsia" w:hAnsiTheme="minorEastAsia" w:eastAsiaTheme="minorEastAsia"/>
              </w:rPr>
            </w:pPr>
          </w:p>
        </w:tc>
      </w:tr>
      <w:tr w14:paraId="62953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14:paraId="6728FF09">
            <w:pPr>
              <w:spacing w:before="78" w:line="209" w:lineRule="auto"/>
              <w:ind w:left="421"/>
              <w:rPr>
                <w:rFonts w:ascii="宋体" w:hAnsi="宋体" w:cs="宋体" w:eastAsiaTheme="minorEastAsia"/>
                <w:sz w:val="18"/>
                <w:szCs w:val="18"/>
              </w:rPr>
            </w:pPr>
          </w:p>
        </w:tc>
        <w:tc>
          <w:tcPr>
            <w:tcW w:w="434" w:type="dxa"/>
            <w:tcBorders>
              <w:left w:val="single" w:color="000000" w:sz="4" w:space="0"/>
              <w:right w:val="single" w:color="000000" w:sz="4" w:space="0"/>
            </w:tcBorders>
            <w:vAlign w:val="center"/>
          </w:tcPr>
          <w:p w14:paraId="1881FD68">
            <w:pPr>
              <w:jc w:val="center"/>
              <w:rPr>
                <w:rFonts w:cs="Arial" w:asciiTheme="minorEastAsia" w:hAnsiTheme="minorEastAsia" w:eastAsiaTheme="minorEastAsia"/>
              </w:rPr>
            </w:pPr>
            <w:r>
              <w:rPr>
                <w:rFonts w:hint="eastAsia" w:cs="Arial" w:asciiTheme="minorEastAsia" w:hAnsiTheme="minorEastAsia" w:eastAsiaTheme="minorEastAsia"/>
              </w:rPr>
              <w:t>13</w:t>
            </w:r>
          </w:p>
        </w:tc>
        <w:tc>
          <w:tcPr>
            <w:tcW w:w="1016" w:type="dxa"/>
            <w:tcBorders>
              <w:left w:val="single" w:color="000000" w:sz="4" w:space="0"/>
              <w:right w:val="single" w:color="000000" w:sz="4" w:space="0"/>
            </w:tcBorders>
            <w:vAlign w:val="center"/>
          </w:tcPr>
          <w:p w14:paraId="39604815">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170110</w:t>
            </w:r>
          </w:p>
        </w:tc>
        <w:tc>
          <w:tcPr>
            <w:tcW w:w="1598" w:type="dxa"/>
            <w:tcBorders>
              <w:left w:val="single" w:color="000000" w:sz="4" w:space="0"/>
              <w:right w:val="single" w:color="000000" w:sz="4" w:space="0"/>
            </w:tcBorders>
            <w:vAlign w:val="center"/>
          </w:tcPr>
          <w:p w14:paraId="2FA97277">
            <w:pPr>
              <w:jc w:val="center"/>
              <w:rPr>
                <w:rFonts w:cs="Arial" w:asciiTheme="minorEastAsia" w:hAnsiTheme="minorEastAsia" w:eastAsiaTheme="minorEastAsia"/>
              </w:rPr>
            </w:pPr>
            <w:r>
              <w:rPr>
                <w:rFonts w:hint="eastAsia" w:cs="宋体" w:asciiTheme="minorEastAsia" w:hAnsiTheme="minorEastAsia" w:eastAsiaTheme="minorEastAsia"/>
              </w:rPr>
              <w:t>成本会计</w:t>
            </w:r>
          </w:p>
        </w:tc>
        <w:tc>
          <w:tcPr>
            <w:tcW w:w="580" w:type="dxa"/>
            <w:tcBorders>
              <w:left w:val="single" w:color="000000" w:sz="4" w:space="0"/>
              <w:right w:val="single" w:color="000000" w:sz="4" w:space="0"/>
            </w:tcBorders>
            <w:vAlign w:val="center"/>
          </w:tcPr>
          <w:p w14:paraId="5DD52498">
            <w:pPr>
              <w:jc w:val="center"/>
              <w:rPr>
                <w:rFonts w:cs="Arial" w:asciiTheme="minorEastAsia" w:hAnsiTheme="minorEastAsia" w:eastAsiaTheme="minorEastAsia"/>
              </w:rPr>
            </w:pPr>
            <w:r>
              <w:rPr>
                <w:rFonts w:hint="eastAsia" w:cs="Arial" w:asciiTheme="minorEastAsia" w:hAnsiTheme="minorEastAsia" w:eastAsiaTheme="minorEastAsia"/>
              </w:rPr>
              <w:t>7</w:t>
            </w:r>
          </w:p>
        </w:tc>
        <w:tc>
          <w:tcPr>
            <w:tcW w:w="580" w:type="dxa"/>
            <w:tcBorders>
              <w:left w:val="single" w:color="000000" w:sz="4" w:space="0"/>
              <w:right w:val="single" w:color="000000" w:sz="4" w:space="0"/>
            </w:tcBorders>
            <w:vAlign w:val="center"/>
          </w:tcPr>
          <w:p w14:paraId="2D6DEE1E">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529" w:type="dxa"/>
            <w:tcBorders>
              <w:left w:val="single" w:color="000000" w:sz="4" w:space="0"/>
              <w:right w:val="single" w:color="000000" w:sz="4" w:space="0"/>
            </w:tcBorders>
            <w:vAlign w:val="center"/>
          </w:tcPr>
          <w:p w14:paraId="49CDF086">
            <w:pPr>
              <w:jc w:val="center"/>
              <w:rPr>
                <w:rFonts w:cs="Arial" w:asciiTheme="minorEastAsia" w:hAnsiTheme="minorEastAsia" w:eastAsiaTheme="minorEastAsia"/>
              </w:rPr>
            </w:pPr>
            <w:r>
              <w:rPr>
                <w:rFonts w:hint="eastAsia" w:cs="Arial" w:asciiTheme="minorEastAsia" w:hAnsiTheme="minorEastAsia" w:eastAsiaTheme="minorEastAsia"/>
              </w:rPr>
              <w:t>5</w:t>
            </w:r>
            <w:r>
              <w:rPr>
                <w:rFonts w:cs="Arial" w:asciiTheme="minorEastAsia" w:hAnsiTheme="minorEastAsia" w:eastAsiaTheme="minorEastAsia"/>
              </w:rPr>
              <w:t>6</w:t>
            </w:r>
          </w:p>
        </w:tc>
        <w:tc>
          <w:tcPr>
            <w:tcW w:w="417" w:type="dxa"/>
            <w:tcBorders>
              <w:left w:val="single" w:color="000000" w:sz="4" w:space="0"/>
              <w:right w:val="single" w:color="000000" w:sz="4" w:space="0"/>
            </w:tcBorders>
            <w:vAlign w:val="center"/>
          </w:tcPr>
          <w:p w14:paraId="77A89E3A">
            <w:pPr>
              <w:jc w:val="center"/>
              <w:rPr>
                <w:rFonts w:cs="Arial" w:asciiTheme="minorEastAsia" w:hAnsiTheme="minorEastAsia" w:eastAsiaTheme="minorEastAsia"/>
              </w:rPr>
            </w:pPr>
            <w:r>
              <w:rPr>
                <w:rFonts w:hint="eastAsia" w:cs="Arial" w:asciiTheme="minorEastAsia" w:hAnsiTheme="minorEastAsia" w:eastAsiaTheme="minorEastAsia"/>
              </w:rPr>
              <w:t>2</w:t>
            </w:r>
            <w:r>
              <w:rPr>
                <w:rFonts w:cs="Arial" w:asciiTheme="minorEastAsia" w:hAnsiTheme="minorEastAsia" w:eastAsiaTheme="minorEastAsia"/>
              </w:rPr>
              <w:t>8</w:t>
            </w: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39E6B560">
            <w:pPr>
              <w:jc w:val="center"/>
              <w:rPr>
                <w:rFonts w:cs="Arial" w:asciiTheme="minorEastAsia" w:hAnsiTheme="minorEastAsia" w:eastAsiaTheme="minorEastAsia"/>
              </w:rPr>
            </w:pPr>
            <w:r>
              <w:rPr>
                <w:rFonts w:hint="eastAsia" w:cs="Arial" w:asciiTheme="minorEastAsia" w:hAnsiTheme="minorEastAsia" w:eastAsiaTheme="minorEastAsia"/>
              </w:rPr>
              <w:t>2</w:t>
            </w:r>
            <w:r>
              <w:rPr>
                <w:rFonts w:cs="Arial" w:asciiTheme="minorEastAsia" w:hAnsiTheme="minorEastAsia" w:eastAsiaTheme="minorEastAsia"/>
              </w:rPr>
              <w:t>8</w:t>
            </w:r>
          </w:p>
        </w:tc>
        <w:tc>
          <w:tcPr>
            <w:tcW w:w="418" w:type="dxa"/>
            <w:tcBorders>
              <w:left w:val="single" w:color="000000" w:sz="4" w:space="0"/>
              <w:right w:val="single" w:color="000000" w:sz="4" w:space="0"/>
            </w:tcBorders>
            <w:vAlign w:val="center"/>
          </w:tcPr>
          <w:p w14:paraId="41AA9E54">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406443BE">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62D11D62">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8" w:type="dxa"/>
            <w:tcBorders>
              <w:left w:val="single" w:color="000000" w:sz="4" w:space="0"/>
              <w:right w:val="single" w:color="000000" w:sz="4" w:space="0"/>
            </w:tcBorders>
            <w:vAlign w:val="center"/>
          </w:tcPr>
          <w:p w14:paraId="19B26378">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0DC6BB2A">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50893CDB">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14:paraId="7D0F0856">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14:paraId="515C55AC">
            <w:pPr>
              <w:jc w:val="center"/>
              <w:rPr>
                <w:rFonts w:cs="Arial" w:asciiTheme="minorEastAsia" w:hAnsiTheme="minorEastAsia" w:eastAsiaTheme="minorEastAsia"/>
              </w:rPr>
            </w:pPr>
          </w:p>
        </w:tc>
      </w:tr>
      <w:tr w14:paraId="6AE11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14:paraId="483A6D77">
            <w:pPr>
              <w:rPr>
                <w:rFonts w:ascii="Arial" w:hAnsi="Arial" w:cs="Arial" w:eastAsiaTheme="minorEastAsia"/>
              </w:rPr>
            </w:pPr>
          </w:p>
        </w:tc>
        <w:tc>
          <w:tcPr>
            <w:tcW w:w="434" w:type="dxa"/>
            <w:tcBorders>
              <w:left w:val="single" w:color="000000" w:sz="4" w:space="0"/>
              <w:right w:val="single" w:color="000000" w:sz="4" w:space="0"/>
            </w:tcBorders>
            <w:vAlign w:val="center"/>
          </w:tcPr>
          <w:p w14:paraId="7E4B0E3D">
            <w:pPr>
              <w:jc w:val="center"/>
              <w:rPr>
                <w:rFonts w:cs="Arial" w:asciiTheme="minorEastAsia" w:hAnsiTheme="minorEastAsia" w:eastAsiaTheme="minorEastAsia"/>
              </w:rPr>
            </w:pPr>
            <w:r>
              <w:rPr>
                <w:rFonts w:hint="eastAsia" w:cs="Arial" w:asciiTheme="minorEastAsia" w:hAnsiTheme="minorEastAsia" w:eastAsiaTheme="minorEastAsia"/>
              </w:rPr>
              <w:t>14</w:t>
            </w:r>
          </w:p>
        </w:tc>
        <w:tc>
          <w:tcPr>
            <w:tcW w:w="1016" w:type="dxa"/>
            <w:tcBorders>
              <w:left w:val="single" w:color="000000" w:sz="4" w:space="0"/>
              <w:right w:val="single" w:color="000000" w:sz="4" w:space="0"/>
            </w:tcBorders>
            <w:vAlign w:val="center"/>
          </w:tcPr>
          <w:p w14:paraId="70B127E0">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170105</w:t>
            </w:r>
          </w:p>
        </w:tc>
        <w:tc>
          <w:tcPr>
            <w:tcW w:w="1598" w:type="dxa"/>
            <w:tcBorders>
              <w:left w:val="single" w:color="000000" w:sz="4" w:space="0"/>
              <w:right w:val="single" w:color="000000" w:sz="4" w:space="0"/>
            </w:tcBorders>
            <w:vAlign w:val="center"/>
          </w:tcPr>
          <w:p w14:paraId="1A0E1D3F">
            <w:pPr>
              <w:jc w:val="center"/>
              <w:rPr>
                <w:rFonts w:cs="Arial" w:asciiTheme="minorEastAsia" w:hAnsiTheme="minorEastAsia" w:eastAsiaTheme="minorEastAsia"/>
              </w:rPr>
            </w:pPr>
            <w:r>
              <w:rPr>
                <w:rFonts w:hint="eastAsia" w:cs="宋体" w:asciiTheme="minorEastAsia" w:hAnsiTheme="minorEastAsia" w:eastAsiaTheme="minorEastAsia"/>
              </w:rPr>
              <w:t>财务管理</w:t>
            </w:r>
          </w:p>
        </w:tc>
        <w:tc>
          <w:tcPr>
            <w:tcW w:w="580" w:type="dxa"/>
            <w:tcBorders>
              <w:left w:val="single" w:color="000000" w:sz="4" w:space="0"/>
              <w:right w:val="single" w:color="000000" w:sz="4" w:space="0"/>
            </w:tcBorders>
            <w:vAlign w:val="center"/>
          </w:tcPr>
          <w:p w14:paraId="7D64BF3D">
            <w:pPr>
              <w:jc w:val="center"/>
              <w:rPr>
                <w:rFonts w:cs="Arial" w:asciiTheme="minorEastAsia" w:hAnsiTheme="minorEastAsia" w:eastAsiaTheme="minorEastAsia"/>
              </w:rPr>
            </w:pPr>
            <w:r>
              <w:rPr>
                <w:rFonts w:hint="eastAsia" w:cs="Arial" w:asciiTheme="minorEastAsia" w:hAnsiTheme="minorEastAsia" w:eastAsiaTheme="minorEastAsia"/>
              </w:rPr>
              <w:t>6</w:t>
            </w:r>
          </w:p>
        </w:tc>
        <w:tc>
          <w:tcPr>
            <w:tcW w:w="580" w:type="dxa"/>
            <w:tcBorders>
              <w:left w:val="single" w:color="000000" w:sz="4" w:space="0"/>
              <w:right w:val="single" w:color="000000" w:sz="4" w:space="0"/>
            </w:tcBorders>
            <w:vAlign w:val="center"/>
          </w:tcPr>
          <w:p w14:paraId="01193DD7">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529" w:type="dxa"/>
            <w:tcBorders>
              <w:left w:val="single" w:color="000000" w:sz="4" w:space="0"/>
              <w:right w:val="single" w:color="000000" w:sz="4" w:space="0"/>
            </w:tcBorders>
            <w:vAlign w:val="center"/>
          </w:tcPr>
          <w:p w14:paraId="06F8E373">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48</w:t>
            </w:r>
          </w:p>
        </w:tc>
        <w:tc>
          <w:tcPr>
            <w:tcW w:w="417" w:type="dxa"/>
            <w:tcBorders>
              <w:left w:val="single" w:color="000000" w:sz="4" w:space="0"/>
              <w:right w:val="single" w:color="000000" w:sz="4" w:space="0"/>
            </w:tcBorders>
            <w:vAlign w:val="center"/>
          </w:tcPr>
          <w:p w14:paraId="4D75D1EE">
            <w:pPr>
              <w:jc w:val="center"/>
              <w:rPr>
                <w:rFonts w:cs="Arial" w:asciiTheme="minorEastAsia" w:hAnsiTheme="minorEastAsia" w:eastAsiaTheme="minorEastAsia"/>
              </w:rPr>
            </w:pPr>
            <w:r>
              <w:rPr>
                <w:rFonts w:hint="eastAsia" w:cs="Arial" w:asciiTheme="minorEastAsia" w:hAnsiTheme="minorEastAsia" w:eastAsiaTheme="minorEastAsia"/>
              </w:rPr>
              <w:t>3</w:t>
            </w:r>
            <w:r>
              <w:rPr>
                <w:rFonts w:cs="Arial" w:asciiTheme="minorEastAsia" w:hAnsiTheme="minorEastAsia" w:eastAsiaTheme="minorEastAsia"/>
              </w:rPr>
              <w:t>2</w:t>
            </w: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403697C1">
            <w:pPr>
              <w:jc w:val="center"/>
              <w:rPr>
                <w:rFonts w:cs="Arial" w:asciiTheme="minorEastAsia" w:hAnsiTheme="minorEastAsia" w:eastAsiaTheme="minorEastAsia"/>
              </w:rPr>
            </w:pPr>
            <w:r>
              <w:rPr>
                <w:rFonts w:hint="eastAsia" w:cs="Arial" w:asciiTheme="minorEastAsia" w:hAnsiTheme="minorEastAsia" w:eastAsiaTheme="minorEastAsia"/>
                <w:lang w:val="en-US" w:eastAsia="zh-CN"/>
              </w:rPr>
              <w:t>16</w:t>
            </w: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7123A0ED">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25FAFE42">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5F098221">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5DB3E516">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419" w:type="dxa"/>
            <w:tcBorders>
              <w:left w:val="single" w:color="000000" w:sz="4" w:space="0"/>
              <w:right w:val="single" w:color="000000" w:sz="4" w:space="0"/>
            </w:tcBorders>
            <w:vAlign w:val="center"/>
          </w:tcPr>
          <w:p w14:paraId="75C2886D">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3D466D68">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14:paraId="17644F68">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14:paraId="24F51952">
            <w:pPr>
              <w:jc w:val="center"/>
              <w:rPr>
                <w:rFonts w:cs="Arial" w:asciiTheme="minorEastAsia" w:hAnsiTheme="minorEastAsia" w:eastAsiaTheme="minorEastAsia"/>
              </w:rPr>
            </w:pPr>
          </w:p>
        </w:tc>
      </w:tr>
      <w:tr w14:paraId="43E4E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left w:val="single" w:color="000000" w:sz="12" w:space="0"/>
              <w:right w:val="single" w:color="000000" w:sz="4" w:space="0"/>
            </w:tcBorders>
            <w:textDirection w:val="tbRlV"/>
          </w:tcPr>
          <w:p w14:paraId="74ECD7B5">
            <w:pPr>
              <w:rPr>
                <w:rFonts w:ascii="Arial" w:hAnsi="Arial" w:cs="Arial" w:eastAsiaTheme="minorEastAsia"/>
              </w:rPr>
            </w:pPr>
          </w:p>
        </w:tc>
        <w:tc>
          <w:tcPr>
            <w:tcW w:w="434" w:type="dxa"/>
            <w:tcBorders>
              <w:left w:val="single" w:color="000000" w:sz="4" w:space="0"/>
              <w:right w:val="single" w:color="000000" w:sz="4" w:space="0"/>
            </w:tcBorders>
            <w:vAlign w:val="center"/>
          </w:tcPr>
          <w:p w14:paraId="4F5D15D4">
            <w:pPr>
              <w:jc w:val="center"/>
              <w:rPr>
                <w:rFonts w:cs="Arial" w:asciiTheme="minorEastAsia" w:hAnsiTheme="minorEastAsia" w:eastAsiaTheme="minorEastAsia"/>
              </w:rPr>
            </w:pPr>
            <w:r>
              <w:rPr>
                <w:rFonts w:hint="eastAsia" w:cs="Arial" w:asciiTheme="minorEastAsia" w:hAnsiTheme="minorEastAsia" w:eastAsiaTheme="minorEastAsia"/>
              </w:rPr>
              <w:t>15</w:t>
            </w:r>
          </w:p>
        </w:tc>
        <w:tc>
          <w:tcPr>
            <w:tcW w:w="1016" w:type="dxa"/>
            <w:tcBorders>
              <w:left w:val="single" w:color="000000" w:sz="4" w:space="0"/>
              <w:right w:val="single" w:color="000000" w:sz="4" w:space="0"/>
            </w:tcBorders>
            <w:vAlign w:val="center"/>
          </w:tcPr>
          <w:p w14:paraId="5F9D1FC1">
            <w:pPr>
              <w:jc w:val="center"/>
              <w:rPr>
                <w:rFonts w:cs="Arial" w:asciiTheme="minorEastAsia" w:hAnsiTheme="minorEastAsia" w:eastAsiaTheme="minorEastAsia"/>
              </w:rPr>
            </w:pPr>
            <w:r>
              <w:rPr>
                <w:rFonts w:hint="eastAsia" w:cs="Arial" w:asciiTheme="minorEastAsia" w:hAnsiTheme="minorEastAsia" w:eastAsiaTheme="minorEastAsia"/>
              </w:rPr>
              <w:t>09</w:t>
            </w:r>
            <w:r>
              <w:rPr>
                <w:rFonts w:cs="Arial" w:asciiTheme="minorEastAsia" w:hAnsiTheme="minorEastAsia" w:eastAsiaTheme="minorEastAsia"/>
              </w:rPr>
              <w:t>170115</w:t>
            </w:r>
          </w:p>
        </w:tc>
        <w:tc>
          <w:tcPr>
            <w:tcW w:w="1598" w:type="dxa"/>
            <w:tcBorders>
              <w:left w:val="single" w:color="000000" w:sz="4" w:space="0"/>
              <w:right w:val="single" w:color="000000" w:sz="4" w:space="0"/>
            </w:tcBorders>
            <w:vAlign w:val="center"/>
          </w:tcPr>
          <w:p w14:paraId="33F20733">
            <w:pPr>
              <w:jc w:val="center"/>
              <w:rPr>
                <w:rFonts w:cs="Arial" w:asciiTheme="minorEastAsia" w:hAnsiTheme="minorEastAsia" w:eastAsiaTheme="minorEastAsia"/>
              </w:rPr>
            </w:pPr>
            <w:r>
              <w:rPr>
                <w:rFonts w:hint="eastAsia" w:cs="宋体" w:asciiTheme="minorEastAsia" w:hAnsiTheme="minorEastAsia" w:eastAsiaTheme="minorEastAsia"/>
              </w:rPr>
              <w:t>证券投资</w:t>
            </w:r>
          </w:p>
        </w:tc>
        <w:tc>
          <w:tcPr>
            <w:tcW w:w="580" w:type="dxa"/>
            <w:tcBorders>
              <w:left w:val="single" w:color="000000" w:sz="4" w:space="0"/>
              <w:right w:val="single" w:color="000000" w:sz="4" w:space="0"/>
            </w:tcBorders>
            <w:vAlign w:val="center"/>
          </w:tcPr>
          <w:p w14:paraId="11F4ED48">
            <w:pPr>
              <w:jc w:val="center"/>
              <w:rPr>
                <w:rFonts w:cs="Arial" w:asciiTheme="minorEastAsia" w:hAnsiTheme="minorEastAsia" w:eastAsiaTheme="minorEastAsia"/>
              </w:rPr>
            </w:pPr>
            <w:r>
              <w:rPr>
                <w:rFonts w:hint="eastAsia" w:cs="Arial" w:asciiTheme="minorEastAsia" w:hAnsiTheme="minorEastAsia" w:eastAsiaTheme="minorEastAsia"/>
              </w:rPr>
              <w:t>6</w:t>
            </w:r>
          </w:p>
        </w:tc>
        <w:tc>
          <w:tcPr>
            <w:tcW w:w="580" w:type="dxa"/>
            <w:tcBorders>
              <w:left w:val="single" w:color="000000" w:sz="4" w:space="0"/>
              <w:right w:val="single" w:color="000000" w:sz="4" w:space="0"/>
            </w:tcBorders>
            <w:vAlign w:val="center"/>
          </w:tcPr>
          <w:p w14:paraId="18A6BDD9">
            <w:pPr>
              <w:jc w:val="center"/>
              <w:rPr>
                <w:rFonts w:cs="Arial" w:asciiTheme="minorEastAsia" w:hAnsiTheme="minorEastAsia" w:eastAsiaTheme="minorEastAsia"/>
              </w:rPr>
            </w:pPr>
            <w:r>
              <w:rPr>
                <w:rFonts w:hint="eastAsia" w:cs="Arial" w:asciiTheme="minorEastAsia" w:hAnsiTheme="minorEastAsia" w:eastAsiaTheme="minorEastAsia"/>
              </w:rPr>
              <w:t>96</w:t>
            </w:r>
          </w:p>
        </w:tc>
        <w:tc>
          <w:tcPr>
            <w:tcW w:w="529" w:type="dxa"/>
            <w:tcBorders>
              <w:left w:val="single" w:color="000000" w:sz="4" w:space="0"/>
              <w:right w:val="single" w:color="000000" w:sz="4" w:space="0"/>
            </w:tcBorders>
            <w:vAlign w:val="center"/>
          </w:tcPr>
          <w:p w14:paraId="7E97166B">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lang w:val="en-US" w:eastAsia="zh-CN"/>
              </w:rPr>
              <w:t>48</w:t>
            </w:r>
          </w:p>
        </w:tc>
        <w:tc>
          <w:tcPr>
            <w:tcW w:w="417" w:type="dxa"/>
            <w:tcBorders>
              <w:left w:val="single" w:color="000000" w:sz="4" w:space="0"/>
              <w:right w:val="single" w:color="000000" w:sz="4" w:space="0"/>
            </w:tcBorders>
            <w:vAlign w:val="center"/>
          </w:tcPr>
          <w:p w14:paraId="012F6DF4">
            <w:pPr>
              <w:jc w:val="center"/>
              <w:rPr>
                <w:rFonts w:cs="Arial" w:asciiTheme="minorEastAsia" w:hAnsiTheme="minorEastAsia" w:eastAsiaTheme="minorEastAsia"/>
              </w:rPr>
            </w:pPr>
            <w:r>
              <w:rPr>
                <w:rFonts w:hint="eastAsia" w:cs="Arial" w:asciiTheme="minorEastAsia" w:hAnsiTheme="minorEastAsia" w:eastAsiaTheme="minorEastAsia"/>
              </w:rPr>
              <w:t>3</w:t>
            </w:r>
            <w:r>
              <w:rPr>
                <w:rFonts w:cs="Arial" w:asciiTheme="minorEastAsia" w:hAnsiTheme="minorEastAsia" w:eastAsiaTheme="minorEastAsia"/>
              </w:rPr>
              <w:t>2</w:t>
            </w: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3EEC2E93">
            <w:pPr>
              <w:jc w:val="center"/>
              <w:rPr>
                <w:rFonts w:cs="Arial" w:asciiTheme="minorEastAsia" w:hAnsiTheme="minorEastAsia" w:eastAsiaTheme="minorEastAsia"/>
              </w:rPr>
            </w:pPr>
            <w:r>
              <w:rPr>
                <w:rFonts w:hint="eastAsia" w:cs="Arial" w:asciiTheme="minorEastAsia" w:hAnsiTheme="minorEastAsia" w:eastAsiaTheme="minorEastAsia"/>
                <w:lang w:val="en-US" w:eastAsia="zh-CN"/>
              </w:rPr>
              <w:t>16</w:t>
            </w: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02692BDF">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7E81A5FD">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7A0E0816">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30A4497B">
            <w:pPr>
              <w:jc w:val="center"/>
              <w:rPr>
                <w:rFonts w:cs="Arial" w:asciiTheme="minorEastAsia" w:hAnsiTheme="minorEastAsia" w:eastAsiaTheme="minorEastAsia"/>
              </w:rPr>
            </w:pPr>
            <w:r>
              <w:rPr>
                <w:rFonts w:hint="eastAsia" w:cs="Arial" w:asciiTheme="minorEastAsia" w:hAnsiTheme="minorEastAsia" w:eastAsiaTheme="minorEastAsia"/>
              </w:rPr>
              <w:t>9</w:t>
            </w:r>
            <w:r>
              <w:rPr>
                <w:rFonts w:cs="Arial" w:asciiTheme="minorEastAsia" w:hAnsiTheme="minorEastAsia" w:eastAsiaTheme="minorEastAsia"/>
              </w:rPr>
              <w:t>6</w:t>
            </w:r>
          </w:p>
        </w:tc>
        <w:tc>
          <w:tcPr>
            <w:tcW w:w="419" w:type="dxa"/>
            <w:tcBorders>
              <w:left w:val="single" w:color="000000" w:sz="4" w:space="0"/>
              <w:right w:val="single" w:color="000000" w:sz="4" w:space="0"/>
            </w:tcBorders>
            <w:vAlign w:val="center"/>
          </w:tcPr>
          <w:p w14:paraId="5AD1A15C">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73788852">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14:paraId="0C1D14AD">
            <w:pPr>
              <w:rPr>
                <w:rFonts w:ascii="Arial" w:hAnsi="Arial" w:cs="Arial" w:eastAsiaTheme="minorEastAsia"/>
              </w:rPr>
            </w:pPr>
          </w:p>
        </w:tc>
        <w:tc>
          <w:tcPr>
            <w:tcW w:w="435" w:type="dxa"/>
            <w:tcBorders>
              <w:left w:val="single" w:color="000000" w:sz="4" w:space="0"/>
              <w:right w:val="single" w:color="000000" w:sz="12" w:space="0"/>
            </w:tcBorders>
            <w:vAlign w:val="center"/>
          </w:tcPr>
          <w:p w14:paraId="4DAD7DB7">
            <w:pPr>
              <w:jc w:val="center"/>
              <w:rPr>
                <w:rFonts w:cs="Arial" w:asciiTheme="minorEastAsia" w:hAnsiTheme="minorEastAsia" w:eastAsiaTheme="minorEastAsia"/>
              </w:rPr>
            </w:pPr>
            <w:r>
              <w:rPr>
                <w:rFonts w:hint="eastAsia" w:cs="Arial" w:asciiTheme="minorEastAsia" w:hAnsiTheme="minorEastAsia" w:eastAsiaTheme="minorEastAsia"/>
              </w:rPr>
              <w:t>√</w:t>
            </w:r>
          </w:p>
        </w:tc>
      </w:tr>
      <w:tr w14:paraId="5C9C7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35" w:type="dxa"/>
            <w:vMerge w:val="continue"/>
            <w:tcBorders>
              <w:left w:val="single" w:color="000000" w:sz="12" w:space="0"/>
              <w:right w:val="single" w:color="000000" w:sz="4" w:space="0"/>
            </w:tcBorders>
            <w:textDirection w:val="tbRlV"/>
          </w:tcPr>
          <w:p w14:paraId="709D4325">
            <w:pPr>
              <w:rPr>
                <w:rFonts w:ascii="Arial" w:hAnsi="Arial" w:cs="Arial" w:eastAsiaTheme="minorEastAsia"/>
              </w:rPr>
            </w:pPr>
          </w:p>
        </w:tc>
        <w:tc>
          <w:tcPr>
            <w:tcW w:w="434" w:type="dxa"/>
            <w:tcBorders>
              <w:left w:val="single" w:color="000000" w:sz="4" w:space="0"/>
              <w:right w:val="single" w:color="000000" w:sz="4" w:space="0"/>
            </w:tcBorders>
            <w:vAlign w:val="center"/>
          </w:tcPr>
          <w:p w14:paraId="67598B50">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1016" w:type="dxa"/>
            <w:tcBorders>
              <w:left w:val="single" w:color="000000" w:sz="4" w:space="0"/>
              <w:right w:val="single" w:color="000000" w:sz="4" w:space="0"/>
            </w:tcBorders>
            <w:vAlign w:val="center"/>
          </w:tcPr>
          <w:p w14:paraId="6E071AC7">
            <w:pPr>
              <w:jc w:val="center"/>
              <w:rPr>
                <w:rFonts w:cs="Arial" w:asciiTheme="minorEastAsia" w:hAnsiTheme="minorEastAsia" w:eastAsiaTheme="minorEastAsia"/>
              </w:rPr>
            </w:pPr>
            <w:r>
              <w:rPr>
                <w:rFonts w:hint="eastAsia" w:cs="Arial" w:asciiTheme="minorEastAsia" w:hAnsiTheme="minorEastAsia" w:eastAsiaTheme="minorEastAsia"/>
              </w:rPr>
              <w:t>0</w:t>
            </w:r>
            <w:r>
              <w:rPr>
                <w:rFonts w:cs="Arial" w:asciiTheme="minorEastAsia" w:hAnsiTheme="minorEastAsia" w:eastAsiaTheme="minorEastAsia"/>
              </w:rPr>
              <w:t>9170108</w:t>
            </w:r>
          </w:p>
        </w:tc>
        <w:tc>
          <w:tcPr>
            <w:tcW w:w="1598" w:type="dxa"/>
            <w:tcBorders>
              <w:left w:val="single" w:color="000000" w:sz="4" w:space="0"/>
              <w:right w:val="single" w:color="000000" w:sz="4" w:space="0"/>
            </w:tcBorders>
            <w:vAlign w:val="center"/>
          </w:tcPr>
          <w:p w14:paraId="00A31FEF">
            <w:pPr>
              <w:jc w:val="center"/>
              <w:rPr>
                <w:rFonts w:cs="Arial" w:asciiTheme="minorEastAsia" w:hAnsiTheme="minorEastAsia" w:eastAsiaTheme="minorEastAsia"/>
              </w:rPr>
            </w:pPr>
            <w:r>
              <w:rPr>
                <w:rFonts w:hint="eastAsia" w:cs="宋体" w:asciiTheme="minorEastAsia" w:hAnsiTheme="minorEastAsia" w:eastAsiaTheme="minorEastAsia"/>
              </w:rPr>
              <w:t>税务会计</w:t>
            </w:r>
          </w:p>
        </w:tc>
        <w:tc>
          <w:tcPr>
            <w:tcW w:w="580" w:type="dxa"/>
            <w:tcBorders>
              <w:left w:val="single" w:color="000000" w:sz="4" w:space="0"/>
              <w:right w:val="single" w:color="000000" w:sz="4" w:space="0"/>
            </w:tcBorders>
            <w:vAlign w:val="center"/>
          </w:tcPr>
          <w:p w14:paraId="189AC1FB">
            <w:pPr>
              <w:jc w:val="center"/>
              <w:rPr>
                <w:rFonts w:cs="Arial" w:asciiTheme="minorEastAsia" w:hAnsiTheme="minorEastAsia" w:eastAsiaTheme="minorEastAsia"/>
              </w:rPr>
            </w:pPr>
            <w:r>
              <w:rPr>
                <w:rFonts w:hint="eastAsia" w:cs="Arial" w:asciiTheme="minorEastAsia" w:hAnsiTheme="minorEastAsia" w:eastAsiaTheme="minorEastAsia"/>
              </w:rPr>
              <w:t>7</w:t>
            </w:r>
          </w:p>
        </w:tc>
        <w:tc>
          <w:tcPr>
            <w:tcW w:w="580" w:type="dxa"/>
            <w:tcBorders>
              <w:left w:val="single" w:color="000000" w:sz="4" w:space="0"/>
              <w:right w:val="single" w:color="000000" w:sz="4" w:space="0"/>
            </w:tcBorders>
            <w:vAlign w:val="center"/>
          </w:tcPr>
          <w:p w14:paraId="46404CE3">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529" w:type="dxa"/>
            <w:tcBorders>
              <w:left w:val="single" w:color="000000" w:sz="4" w:space="0"/>
              <w:right w:val="single" w:color="000000" w:sz="4" w:space="0"/>
            </w:tcBorders>
            <w:vAlign w:val="center"/>
          </w:tcPr>
          <w:p w14:paraId="0F3A55D5">
            <w:pPr>
              <w:jc w:val="center"/>
              <w:rPr>
                <w:rFonts w:cs="Arial" w:asciiTheme="minorEastAsia" w:hAnsiTheme="minorEastAsia" w:eastAsiaTheme="minorEastAsia"/>
              </w:rPr>
            </w:pPr>
            <w:r>
              <w:rPr>
                <w:rFonts w:hint="eastAsia" w:cs="Arial" w:asciiTheme="minorEastAsia" w:hAnsiTheme="minorEastAsia" w:eastAsiaTheme="minorEastAsia"/>
              </w:rPr>
              <w:t>5</w:t>
            </w:r>
            <w:r>
              <w:rPr>
                <w:rFonts w:cs="Arial" w:asciiTheme="minorEastAsia" w:hAnsiTheme="minorEastAsia" w:eastAsiaTheme="minorEastAsia"/>
              </w:rPr>
              <w:t>6</w:t>
            </w:r>
          </w:p>
        </w:tc>
        <w:tc>
          <w:tcPr>
            <w:tcW w:w="417" w:type="dxa"/>
            <w:tcBorders>
              <w:left w:val="single" w:color="000000" w:sz="4" w:space="0"/>
              <w:right w:val="single" w:color="000000" w:sz="4" w:space="0"/>
            </w:tcBorders>
            <w:vAlign w:val="center"/>
          </w:tcPr>
          <w:p w14:paraId="76943CA4">
            <w:pPr>
              <w:jc w:val="center"/>
              <w:rPr>
                <w:rFonts w:cs="Arial" w:asciiTheme="minorEastAsia" w:hAnsiTheme="minorEastAsia" w:eastAsiaTheme="minorEastAsia"/>
              </w:rPr>
            </w:pPr>
            <w:r>
              <w:rPr>
                <w:rFonts w:hint="eastAsia" w:cs="Arial" w:asciiTheme="minorEastAsia" w:hAnsiTheme="minorEastAsia" w:eastAsiaTheme="minorEastAsia"/>
              </w:rPr>
              <w:t>2</w:t>
            </w:r>
            <w:r>
              <w:rPr>
                <w:rFonts w:cs="Arial" w:asciiTheme="minorEastAsia" w:hAnsiTheme="minorEastAsia" w:eastAsiaTheme="minorEastAsia"/>
              </w:rPr>
              <w:t>8</w:t>
            </w: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5E4DF508">
            <w:pPr>
              <w:jc w:val="center"/>
              <w:rPr>
                <w:rFonts w:cs="Arial" w:asciiTheme="minorEastAsia" w:hAnsiTheme="minorEastAsia" w:eastAsiaTheme="minorEastAsia"/>
              </w:rPr>
            </w:pPr>
            <w:r>
              <w:rPr>
                <w:rFonts w:hint="eastAsia" w:cs="Arial" w:asciiTheme="minorEastAsia" w:hAnsiTheme="minorEastAsia" w:eastAsiaTheme="minorEastAsia"/>
              </w:rPr>
              <w:t>2</w:t>
            </w:r>
            <w:r>
              <w:rPr>
                <w:rFonts w:cs="Arial" w:asciiTheme="minorEastAsia" w:hAnsiTheme="minorEastAsia" w:eastAsiaTheme="minorEastAsia"/>
              </w:rPr>
              <w:t>8</w:t>
            </w: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4D1361DF">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67D697BB">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1D507B9F">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8" w:type="dxa"/>
            <w:tcBorders>
              <w:left w:val="single" w:color="000000" w:sz="4" w:space="0"/>
              <w:right w:val="single" w:color="000000" w:sz="4" w:space="0"/>
            </w:tcBorders>
            <w:vAlign w:val="center"/>
          </w:tcPr>
          <w:p w14:paraId="797C6AAC">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535A8FA1">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27A94780">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14:paraId="780496AF">
            <w:pPr>
              <w:rPr>
                <w:rFonts w:ascii="Arial" w:hAnsi="Arial" w:cs="Arial" w:eastAsiaTheme="minorEastAsia"/>
              </w:rPr>
            </w:pPr>
            <w:r>
              <w:rPr>
                <w:rFonts w:hint="eastAsia" w:cs="Arial" w:asciiTheme="minorEastAsia" w:hAnsiTheme="minorEastAsia" w:eastAsiaTheme="minorEastAsia"/>
              </w:rPr>
              <w:t>√</w:t>
            </w:r>
          </w:p>
        </w:tc>
        <w:tc>
          <w:tcPr>
            <w:tcW w:w="435" w:type="dxa"/>
            <w:tcBorders>
              <w:left w:val="single" w:color="000000" w:sz="4" w:space="0"/>
              <w:right w:val="single" w:color="000000" w:sz="12" w:space="0"/>
            </w:tcBorders>
            <w:vAlign w:val="center"/>
          </w:tcPr>
          <w:p w14:paraId="1AB69ECE">
            <w:pPr>
              <w:jc w:val="center"/>
              <w:rPr>
                <w:rFonts w:cs="Arial" w:asciiTheme="minorEastAsia" w:hAnsiTheme="minorEastAsia" w:eastAsiaTheme="minorEastAsia"/>
              </w:rPr>
            </w:pPr>
          </w:p>
        </w:tc>
      </w:tr>
      <w:tr w14:paraId="57515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35" w:type="dxa"/>
            <w:vMerge w:val="continue"/>
            <w:tcBorders>
              <w:left w:val="single" w:color="000000" w:sz="12" w:space="0"/>
              <w:right w:val="single" w:color="000000" w:sz="4" w:space="0"/>
            </w:tcBorders>
            <w:textDirection w:val="tbRlV"/>
          </w:tcPr>
          <w:p w14:paraId="59F28524">
            <w:pPr>
              <w:rPr>
                <w:rFonts w:ascii="Arial" w:hAnsi="Arial" w:cs="Arial" w:eastAsiaTheme="minorEastAsia"/>
              </w:rPr>
            </w:pPr>
          </w:p>
        </w:tc>
        <w:tc>
          <w:tcPr>
            <w:tcW w:w="434" w:type="dxa"/>
            <w:tcBorders>
              <w:left w:val="single" w:color="000000" w:sz="4" w:space="0"/>
              <w:right w:val="single" w:color="000000" w:sz="4" w:space="0"/>
            </w:tcBorders>
            <w:vAlign w:val="center"/>
          </w:tcPr>
          <w:p w14:paraId="5C289B6D">
            <w:pPr>
              <w:jc w:val="center"/>
              <w:rPr>
                <w:rFonts w:cs="Arial" w:asciiTheme="minorEastAsia" w:hAnsiTheme="minorEastAsia" w:eastAsiaTheme="minorEastAsia"/>
              </w:rPr>
            </w:pPr>
          </w:p>
        </w:tc>
        <w:tc>
          <w:tcPr>
            <w:tcW w:w="1016" w:type="dxa"/>
            <w:tcBorders>
              <w:left w:val="single" w:color="000000" w:sz="4" w:space="0"/>
              <w:right w:val="single" w:color="000000" w:sz="4" w:space="0"/>
            </w:tcBorders>
            <w:vAlign w:val="center"/>
          </w:tcPr>
          <w:p w14:paraId="770511EC">
            <w:pPr>
              <w:jc w:val="center"/>
              <w:rPr>
                <w:rFonts w:cs="Arial" w:asciiTheme="minorEastAsia" w:hAnsiTheme="minorEastAsia" w:eastAsiaTheme="minorEastAsia"/>
              </w:rPr>
            </w:pPr>
          </w:p>
        </w:tc>
        <w:tc>
          <w:tcPr>
            <w:tcW w:w="1598" w:type="dxa"/>
            <w:tcBorders>
              <w:left w:val="single" w:color="000000" w:sz="4" w:space="0"/>
              <w:right w:val="single" w:color="000000" w:sz="4" w:space="0"/>
            </w:tcBorders>
            <w:vAlign w:val="center"/>
          </w:tcPr>
          <w:p w14:paraId="4219EF86">
            <w:pPr>
              <w:jc w:val="center"/>
              <w:rPr>
                <w:rFonts w:cs="宋体" w:asciiTheme="minorEastAsia" w:hAnsiTheme="minorEastAsia" w:eastAsiaTheme="minorEastAsia"/>
              </w:rPr>
            </w:pPr>
            <w:r>
              <w:rPr>
                <w:rFonts w:hint="eastAsia" w:cs="Arial" w:asciiTheme="minorEastAsia" w:hAnsiTheme="minorEastAsia" w:eastAsiaTheme="minorEastAsia"/>
              </w:rPr>
              <w:t>小计</w:t>
            </w:r>
          </w:p>
        </w:tc>
        <w:tc>
          <w:tcPr>
            <w:tcW w:w="580" w:type="dxa"/>
            <w:tcBorders>
              <w:left w:val="single" w:color="000000" w:sz="4" w:space="0"/>
              <w:right w:val="single" w:color="000000" w:sz="4" w:space="0"/>
            </w:tcBorders>
            <w:vAlign w:val="center"/>
          </w:tcPr>
          <w:p w14:paraId="3F1D45B6">
            <w:pPr>
              <w:jc w:val="center"/>
              <w:rPr>
                <w:rFonts w:cs="Arial" w:asciiTheme="minorEastAsia" w:hAnsiTheme="minorEastAsia" w:eastAsiaTheme="minorEastAsia"/>
              </w:rPr>
            </w:pPr>
            <w:r>
              <w:rPr>
                <w:rFonts w:hint="eastAsia" w:cs="Arial" w:asciiTheme="minorEastAsia" w:hAnsiTheme="minorEastAsia" w:eastAsiaTheme="minorEastAsia"/>
              </w:rPr>
              <w:t>55</w:t>
            </w:r>
          </w:p>
        </w:tc>
        <w:tc>
          <w:tcPr>
            <w:tcW w:w="580" w:type="dxa"/>
            <w:tcBorders>
              <w:left w:val="single" w:color="000000" w:sz="4" w:space="0"/>
              <w:right w:val="single" w:color="000000" w:sz="4" w:space="0"/>
            </w:tcBorders>
            <w:vAlign w:val="center"/>
          </w:tcPr>
          <w:p w14:paraId="336DF993">
            <w:pPr>
              <w:jc w:val="center"/>
              <w:rPr>
                <w:rFonts w:cs="Arial" w:asciiTheme="minorEastAsia" w:hAnsiTheme="minorEastAsia" w:eastAsiaTheme="minorEastAsia"/>
              </w:rPr>
            </w:pPr>
            <w:r>
              <w:rPr>
                <w:rFonts w:hint="eastAsia" w:cs="Arial" w:asciiTheme="minorEastAsia" w:hAnsiTheme="minorEastAsia" w:eastAsiaTheme="minorEastAsia"/>
              </w:rPr>
              <w:t>880</w:t>
            </w:r>
          </w:p>
        </w:tc>
        <w:tc>
          <w:tcPr>
            <w:tcW w:w="529" w:type="dxa"/>
            <w:tcBorders>
              <w:left w:val="single" w:color="000000" w:sz="4" w:space="0"/>
              <w:right w:val="single" w:color="000000" w:sz="4" w:space="0"/>
            </w:tcBorders>
            <w:vAlign w:val="center"/>
          </w:tcPr>
          <w:p w14:paraId="7910BF3B">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rPr>
              <w:t>5</w:t>
            </w:r>
            <w:r>
              <w:rPr>
                <w:rFonts w:hint="eastAsia" w:cs="Arial" w:asciiTheme="minorEastAsia" w:hAnsiTheme="minorEastAsia" w:eastAsiaTheme="minorEastAsia"/>
                <w:lang w:val="en-US" w:eastAsia="zh-CN"/>
              </w:rPr>
              <w:t>44</w:t>
            </w:r>
          </w:p>
        </w:tc>
        <w:tc>
          <w:tcPr>
            <w:tcW w:w="417" w:type="dxa"/>
            <w:tcBorders>
              <w:left w:val="single" w:color="000000" w:sz="4" w:space="0"/>
              <w:right w:val="single" w:color="000000" w:sz="4" w:space="0"/>
            </w:tcBorders>
            <w:vAlign w:val="center"/>
          </w:tcPr>
          <w:p w14:paraId="5622D44E">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84</w:t>
            </w:r>
          </w:p>
        </w:tc>
        <w:tc>
          <w:tcPr>
            <w:tcW w:w="418" w:type="dxa"/>
            <w:tcBorders>
              <w:left w:val="single" w:color="000000" w:sz="4" w:space="0"/>
              <w:right w:val="single" w:color="000000" w:sz="4" w:space="0"/>
            </w:tcBorders>
            <w:vAlign w:val="center"/>
          </w:tcPr>
          <w:p w14:paraId="6B543F92">
            <w:pPr>
              <w:jc w:val="center"/>
              <w:rPr>
                <w:rFonts w:hint="default" w:cs="Arial" w:asciiTheme="minorEastAsia" w:hAnsiTheme="minorEastAsia" w:eastAsiaTheme="minorEastAsia"/>
                <w:lang w:val="en-US" w:eastAsia="zh-CN"/>
              </w:rPr>
            </w:pPr>
            <w:r>
              <w:rPr>
                <w:rFonts w:hint="eastAsia" w:cs="Arial" w:asciiTheme="minorEastAsia" w:hAnsiTheme="minorEastAsia" w:eastAsiaTheme="minorEastAsia"/>
              </w:rPr>
              <w:t>1</w:t>
            </w:r>
            <w:r>
              <w:rPr>
                <w:rFonts w:hint="eastAsia" w:cs="Arial" w:asciiTheme="minorEastAsia" w:hAnsiTheme="minorEastAsia" w:eastAsiaTheme="minorEastAsia"/>
                <w:lang w:val="en-US" w:eastAsia="zh-CN"/>
              </w:rPr>
              <w:t>52</w:t>
            </w:r>
          </w:p>
        </w:tc>
        <w:tc>
          <w:tcPr>
            <w:tcW w:w="418" w:type="dxa"/>
            <w:tcBorders>
              <w:left w:val="single" w:color="000000" w:sz="4" w:space="0"/>
              <w:right w:val="single" w:color="000000" w:sz="4" w:space="0"/>
            </w:tcBorders>
            <w:vAlign w:val="center"/>
          </w:tcPr>
          <w:p w14:paraId="2F9C6E91">
            <w:pPr>
              <w:jc w:val="center"/>
              <w:rPr>
                <w:rFonts w:cs="Arial" w:asciiTheme="minorEastAsia" w:hAnsiTheme="minorEastAsia" w:eastAsiaTheme="minorEastAsia"/>
              </w:rPr>
            </w:pPr>
            <w:r>
              <w:rPr>
                <w:rFonts w:hint="eastAsia" w:cs="Arial" w:asciiTheme="minorEastAsia" w:hAnsiTheme="minorEastAsia" w:eastAsiaTheme="minorEastAsia"/>
              </w:rPr>
              <w:t>224</w:t>
            </w:r>
          </w:p>
        </w:tc>
        <w:tc>
          <w:tcPr>
            <w:tcW w:w="418" w:type="dxa"/>
            <w:tcBorders>
              <w:left w:val="single" w:color="000000" w:sz="4" w:space="0"/>
              <w:right w:val="single" w:color="000000" w:sz="4" w:space="0"/>
            </w:tcBorders>
            <w:vAlign w:val="center"/>
          </w:tcPr>
          <w:p w14:paraId="3A47E017">
            <w:pPr>
              <w:jc w:val="center"/>
              <w:rPr>
                <w:rFonts w:cs="Arial" w:asciiTheme="minorEastAsia" w:hAnsiTheme="minorEastAsia" w:eastAsiaTheme="minorEastAsia"/>
              </w:rPr>
            </w:pPr>
            <w:r>
              <w:rPr>
                <w:rFonts w:hint="eastAsia" w:cs="Arial" w:asciiTheme="minorEastAsia" w:hAnsiTheme="minorEastAsia" w:eastAsiaTheme="minorEastAsia"/>
              </w:rPr>
              <w:t>112</w:t>
            </w:r>
          </w:p>
        </w:tc>
        <w:tc>
          <w:tcPr>
            <w:tcW w:w="418" w:type="dxa"/>
            <w:tcBorders>
              <w:left w:val="single" w:color="000000" w:sz="4" w:space="0"/>
              <w:right w:val="single" w:color="000000" w:sz="4" w:space="0"/>
            </w:tcBorders>
            <w:vAlign w:val="center"/>
          </w:tcPr>
          <w:p w14:paraId="78BD04ED">
            <w:pPr>
              <w:jc w:val="center"/>
              <w:rPr>
                <w:rFonts w:cs="Arial" w:asciiTheme="minorEastAsia" w:hAnsiTheme="minorEastAsia" w:eastAsiaTheme="minorEastAsia"/>
              </w:rPr>
            </w:pPr>
            <w:r>
              <w:rPr>
                <w:rFonts w:hint="eastAsia" w:cs="Arial" w:asciiTheme="minorEastAsia" w:hAnsiTheme="minorEastAsia" w:eastAsiaTheme="minorEastAsia"/>
              </w:rPr>
              <w:t>352</w:t>
            </w:r>
          </w:p>
        </w:tc>
        <w:tc>
          <w:tcPr>
            <w:tcW w:w="418" w:type="dxa"/>
            <w:tcBorders>
              <w:left w:val="single" w:color="000000" w:sz="4" w:space="0"/>
              <w:right w:val="single" w:color="000000" w:sz="4" w:space="0"/>
            </w:tcBorders>
            <w:vAlign w:val="center"/>
          </w:tcPr>
          <w:p w14:paraId="143CC9A1">
            <w:pPr>
              <w:jc w:val="center"/>
              <w:rPr>
                <w:rFonts w:cs="Arial" w:asciiTheme="minorEastAsia" w:hAnsiTheme="minorEastAsia" w:eastAsiaTheme="minorEastAsia"/>
              </w:rPr>
            </w:pPr>
            <w:r>
              <w:rPr>
                <w:rFonts w:hint="eastAsia" w:cs="Arial" w:asciiTheme="minorEastAsia" w:hAnsiTheme="minorEastAsia" w:eastAsiaTheme="minorEastAsia"/>
              </w:rPr>
              <w:t>192</w:t>
            </w:r>
          </w:p>
        </w:tc>
        <w:tc>
          <w:tcPr>
            <w:tcW w:w="419" w:type="dxa"/>
            <w:tcBorders>
              <w:left w:val="single" w:color="000000" w:sz="4" w:space="0"/>
              <w:right w:val="single" w:color="000000" w:sz="4" w:space="0"/>
            </w:tcBorders>
            <w:vAlign w:val="center"/>
          </w:tcPr>
          <w:p w14:paraId="45BF8D41">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47B51B38">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4CCAE2FB">
            <w:pPr>
              <w:jc w:val="center"/>
              <w:rPr>
                <w:rFonts w:cs="Arial" w:asciiTheme="minorEastAsia" w:hAnsiTheme="minorEastAsia" w:eastAsiaTheme="minorEastAsia"/>
              </w:rPr>
            </w:pPr>
          </w:p>
        </w:tc>
        <w:tc>
          <w:tcPr>
            <w:tcW w:w="435" w:type="dxa"/>
            <w:tcBorders>
              <w:left w:val="single" w:color="000000" w:sz="4" w:space="0"/>
              <w:right w:val="single" w:color="000000" w:sz="12" w:space="0"/>
            </w:tcBorders>
            <w:vAlign w:val="center"/>
          </w:tcPr>
          <w:p w14:paraId="5A9EB894">
            <w:pPr>
              <w:jc w:val="center"/>
              <w:rPr>
                <w:rFonts w:cs="Arial" w:asciiTheme="minorEastAsia" w:hAnsiTheme="minorEastAsia" w:eastAsiaTheme="minorEastAsia"/>
              </w:rPr>
            </w:pPr>
          </w:p>
        </w:tc>
      </w:tr>
      <w:tr w14:paraId="7EE70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35" w:type="dxa"/>
            <w:vMerge w:val="restart"/>
            <w:tcBorders>
              <w:left w:val="single" w:color="000000" w:sz="12" w:space="0"/>
              <w:bottom w:val="nil"/>
              <w:right w:val="single" w:color="000000" w:sz="4" w:space="0"/>
            </w:tcBorders>
            <w:textDirection w:val="tbRlV"/>
          </w:tcPr>
          <w:p w14:paraId="4F6EDE24">
            <w:pPr>
              <w:spacing w:before="78" w:line="209" w:lineRule="auto"/>
              <w:ind w:left="27"/>
              <w:rPr>
                <w:rFonts w:ascii="宋体" w:hAnsi="宋体" w:cs="宋体" w:eastAsiaTheme="minorEastAsia"/>
                <w:sz w:val="18"/>
                <w:szCs w:val="18"/>
              </w:rPr>
            </w:pPr>
            <w:r>
              <w:rPr>
                <w:rFonts w:ascii="宋体" w:hAnsi="宋体" w:cs="宋体" w:eastAsiaTheme="minorEastAsia"/>
                <w:spacing w:val="-23"/>
                <w:sz w:val="18"/>
                <w:szCs w:val="18"/>
              </w:rPr>
              <w:t>职</w:t>
            </w:r>
            <w:r>
              <w:rPr>
                <w:rFonts w:ascii="宋体" w:hAnsi="宋体" w:cs="宋体" w:eastAsiaTheme="minorEastAsia"/>
                <w:spacing w:val="-17"/>
                <w:sz w:val="18"/>
                <w:szCs w:val="18"/>
              </w:rPr>
              <w:t xml:space="preserve"> 业能 力 拓 展 课</w:t>
            </w:r>
          </w:p>
        </w:tc>
        <w:tc>
          <w:tcPr>
            <w:tcW w:w="434" w:type="dxa"/>
            <w:tcBorders>
              <w:left w:val="single" w:color="000000" w:sz="4" w:space="0"/>
              <w:right w:val="single" w:color="000000" w:sz="4" w:space="0"/>
            </w:tcBorders>
            <w:vAlign w:val="center"/>
          </w:tcPr>
          <w:p w14:paraId="1670F278">
            <w:pPr>
              <w:jc w:val="center"/>
              <w:rPr>
                <w:rFonts w:cs="Arial" w:asciiTheme="minorEastAsia" w:hAnsiTheme="minorEastAsia" w:eastAsiaTheme="minorEastAsia"/>
              </w:rPr>
            </w:pPr>
            <w:r>
              <w:rPr>
                <w:rFonts w:hint="eastAsia" w:cs="Arial" w:asciiTheme="minorEastAsia" w:hAnsiTheme="minorEastAsia" w:eastAsiaTheme="minorEastAsia"/>
              </w:rPr>
              <w:t>17</w:t>
            </w:r>
          </w:p>
        </w:tc>
        <w:tc>
          <w:tcPr>
            <w:tcW w:w="1016" w:type="dxa"/>
            <w:tcBorders>
              <w:left w:val="single" w:color="000000" w:sz="4" w:space="0"/>
              <w:right w:val="single" w:color="000000" w:sz="4" w:space="0"/>
            </w:tcBorders>
            <w:vAlign w:val="center"/>
          </w:tcPr>
          <w:p w14:paraId="637F9F3F">
            <w:pPr>
              <w:jc w:val="center"/>
              <w:rPr>
                <w:rFonts w:cs="Arial" w:asciiTheme="minorEastAsia" w:hAnsiTheme="minorEastAsia" w:eastAsiaTheme="minorEastAsia"/>
              </w:rPr>
            </w:pPr>
            <w:r>
              <w:rPr>
                <w:rFonts w:cs="Arial" w:asciiTheme="minorEastAsia" w:hAnsiTheme="minorEastAsia" w:eastAsiaTheme="minorEastAsia"/>
              </w:rPr>
              <w:t>14140302</w:t>
            </w:r>
          </w:p>
        </w:tc>
        <w:tc>
          <w:tcPr>
            <w:tcW w:w="1598" w:type="dxa"/>
            <w:tcBorders>
              <w:left w:val="single" w:color="000000" w:sz="4" w:space="0"/>
              <w:right w:val="single" w:color="000000" w:sz="4" w:space="0"/>
            </w:tcBorders>
            <w:vAlign w:val="center"/>
          </w:tcPr>
          <w:p w14:paraId="126E57B0">
            <w:pPr>
              <w:jc w:val="center"/>
              <w:rPr>
                <w:rFonts w:cs="Arial" w:asciiTheme="minorEastAsia" w:hAnsiTheme="minorEastAsia" w:eastAsiaTheme="minorEastAsia"/>
              </w:rPr>
            </w:pPr>
            <w:r>
              <w:rPr>
                <w:rFonts w:hint="eastAsia" w:cs="宋体" w:asciiTheme="minorEastAsia" w:hAnsiTheme="minorEastAsia" w:eastAsiaTheme="minorEastAsia"/>
              </w:rPr>
              <w:t>工程经济学</w:t>
            </w:r>
          </w:p>
        </w:tc>
        <w:tc>
          <w:tcPr>
            <w:tcW w:w="580" w:type="dxa"/>
            <w:tcBorders>
              <w:left w:val="single" w:color="000000" w:sz="4" w:space="0"/>
              <w:right w:val="single" w:color="000000" w:sz="4" w:space="0"/>
            </w:tcBorders>
            <w:vAlign w:val="center"/>
          </w:tcPr>
          <w:p w14:paraId="323C716D">
            <w:pPr>
              <w:jc w:val="center"/>
              <w:rPr>
                <w:rFonts w:cs="Arial" w:asciiTheme="minorEastAsia" w:hAnsiTheme="minorEastAsia" w:eastAsiaTheme="minorEastAsia"/>
              </w:rPr>
            </w:pPr>
            <w:r>
              <w:rPr>
                <w:rFonts w:hint="eastAsia" w:cs="Arial" w:asciiTheme="minorEastAsia" w:hAnsiTheme="minorEastAsia" w:eastAsiaTheme="minorEastAsia"/>
              </w:rPr>
              <w:t>4</w:t>
            </w:r>
          </w:p>
        </w:tc>
        <w:tc>
          <w:tcPr>
            <w:tcW w:w="580" w:type="dxa"/>
            <w:tcBorders>
              <w:left w:val="single" w:color="000000" w:sz="4" w:space="0"/>
              <w:right w:val="single" w:color="000000" w:sz="4" w:space="0"/>
            </w:tcBorders>
            <w:vAlign w:val="center"/>
          </w:tcPr>
          <w:p w14:paraId="589C4D5C">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529" w:type="dxa"/>
            <w:tcBorders>
              <w:left w:val="single" w:color="000000" w:sz="4" w:space="0"/>
              <w:right w:val="single" w:color="000000" w:sz="4" w:space="0"/>
            </w:tcBorders>
            <w:vAlign w:val="center"/>
          </w:tcPr>
          <w:p w14:paraId="55345D73">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417" w:type="dxa"/>
            <w:tcBorders>
              <w:left w:val="single" w:color="000000" w:sz="4" w:space="0"/>
              <w:right w:val="single" w:color="000000" w:sz="4" w:space="0"/>
            </w:tcBorders>
            <w:vAlign w:val="center"/>
          </w:tcPr>
          <w:p w14:paraId="20B629AC">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14:paraId="34AAC52B">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32E8EB0A">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1C4A87DC">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0881E51E">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615EDAB1">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9" w:type="dxa"/>
            <w:tcBorders>
              <w:left w:val="single" w:color="000000" w:sz="4" w:space="0"/>
              <w:right w:val="single" w:color="000000" w:sz="4" w:space="0"/>
            </w:tcBorders>
            <w:vAlign w:val="center"/>
          </w:tcPr>
          <w:p w14:paraId="5DE37A6F">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421" w:type="dxa"/>
            <w:tcBorders>
              <w:left w:val="single" w:color="000000" w:sz="4" w:space="0"/>
              <w:right w:val="single" w:color="000000" w:sz="4" w:space="0"/>
            </w:tcBorders>
            <w:vAlign w:val="center"/>
          </w:tcPr>
          <w:p w14:paraId="6610797A">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59C3AA3C">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14:paraId="76699FC9">
            <w:pPr>
              <w:rPr>
                <w:rFonts w:ascii="Arial" w:hAnsi="Arial" w:cs="Arial" w:eastAsiaTheme="minorEastAsia"/>
              </w:rPr>
            </w:pPr>
            <w:r>
              <w:rPr>
                <w:rFonts w:hint="eastAsia" w:cs="Arial" w:asciiTheme="minorEastAsia" w:hAnsiTheme="minorEastAsia" w:eastAsiaTheme="minorEastAsia"/>
              </w:rPr>
              <w:t>√</w:t>
            </w:r>
          </w:p>
        </w:tc>
      </w:tr>
      <w:tr w14:paraId="3AFFB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top w:val="nil"/>
              <w:left w:val="single" w:color="000000" w:sz="12" w:space="0"/>
              <w:bottom w:val="nil"/>
              <w:right w:val="single" w:color="000000" w:sz="4" w:space="0"/>
            </w:tcBorders>
            <w:textDirection w:val="tbRlV"/>
          </w:tcPr>
          <w:p w14:paraId="34EF3EF9">
            <w:pPr>
              <w:rPr>
                <w:rFonts w:ascii="Arial" w:hAnsi="Arial" w:cs="Arial" w:eastAsiaTheme="minorEastAsia"/>
              </w:rPr>
            </w:pPr>
          </w:p>
        </w:tc>
        <w:tc>
          <w:tcPr>
            <w:tcW w:w="434" w:type="dxa"/>
            <w:tcBorders>
              <w:left w:val="single" w:color="000000" w:sz="4" w:space="0"/>
              <w:right w:val="single" w:color="000000" w:sz="4" w:space="0"/>
            </w:tcBorders>
            <w:vAlign w:val="center"/>
          </w:tcPr>
          <w:p w14:paraId="0C2F4C4D">
            <w:pPr>
              <w:jc w:val="center"/>
              <w:rPr>
                <w:rFonts w:cs="Arial" w:asciiTheme="minorEastAsia" w:hAnsiTheme="minorEastAsia" w:eastAsiaTheme="minorEastAsia"/>
              </w:rPr>
            </w:pPr>
            <w:r>
              <w:rPr>
                <w:rFonts w:hint="eastAsia" w:cs="Arial" w:asciiTheme="minorEastAsia" w:hAnsiTheme="minorEastAsia" w:eastAsiaTheme="minorEastAsia"/>
              </w:rPr>
              <w:t>18</w:t>
            </w:r>
          </w:p>
        </w:tc>
        <w:tc>
          <w:tcPr>
            <w:tcW w:w="1016" w:type="dxa"/>
            <w:tcBorders>
              <w:left w:val="single" w:color="000000" w:sz="4" w:space="0"/>
              <w:right w:val="single" w:color="000000" w:sz="4" w:space="0"/>
            </w:tcBorders>
            <w:vAlign w:val="center"/>
          </w:tcPr>
          <w:p w14:paraId="5E606D51">
            <w:pPr>
              <w:jc w:val="center"/>
              <w:rPr>
                <w:rFonts w:cs="Arial" w:asciiTheme="minorEastAsia" w:hAnsiTheme="minorEastAsia" w:eastAsiaTheme="minorEastAsia"/>
              </w:rPr>
            </w:pPr>
            <w:r>
              <w:rPr>
                <w:rFonts w:hint="eastAsia" w:cs="Arial" w:asciiTheme="minorEastAsia" w:hAnsiTheme="minorEastAsia" w:eastAsiaTheme="minorEastAsia"/>
              </w:rPr>
              <w:t>12</w:t>
            </w:r>
            <w:r>
              <w:rPr>
                <w:rFonts w:cs="Arial" w:asciiTheme="minorEastAsia" w:hAnsiTheme="minorEastAsia" w:eastAsiaTheme="minorEastAsia"/>
              </w:rPr>
              <w:t>170103</w:t>
            </w:r>
          </w:p>
        </w:tc>
        <w:tc>
          <w:tcPr>
            <w:tcW w:w="1598" w:type="dxa"/>
            <w:tcBorders>
              <w:left w:val="single" w:color="000000" w:sz="4" w:space="0"/>
              <w:right w:val="single" w:color="000000" w:sz="4" w:space="0"/>
            </w:tcBorders>
            <w:vAlign w:val="center"/>
          </w:tcPr>
          <w:p w14:paraId="414AA3FD">
            <w:pPr>
              <w:jc w:val="center"/>
              <w:rPr>
                <w:rFonts w:cs="Arial" w:asciiTheme="minorEastAsia" w:hAnsiTheme="minorEastAsia" w:eastAsiaTheme="minorEastAsia"/>
              </w:rPr>
            </w:pPr>
            <w:r>
              <w:rPr>
                <w:rFonts w:hint="eastAsia" w:cs="宋体" w:asciiTheme="minorEastAsia" w:hAnsiTheme="minorEastAsia" w:eastAsiaTheme="minorEastAsia"/>
              </w:rPr>
              <w:t>审计</w:t>
            </w:r>
          </w:p>
        </w:tc>
        <w:tc>
          <w:tcPr>
            <w:tcW w:w="580" w:type="dxa"/>
            <w:tcBorders>
              <w:left w:val="single" w:color="000000" w:sz="4" w:space="0"/>
              <w:right w:val="single" w:color="000000" w:sz="4" w:space="0"/>
            </w:tcBorders>
            <w:vAlign w:val="center"/>
          </w:tcPr>
          <w:p w14:paraId="0DF81F8D">
            <w:pPr>
              <w:jc w:val="center"/>
              <w:rPr>
                <w:rFonts w:cs="Arial" w:asciiTheme="minorEastAsia" w:hAnsiTheme="minorEastAsia" w:eastAsiaTheme="minorEastAsia"/>
              </w:rPr>
            </w:pPr>
            <w:r>
              <w:rPr>
                <w:rFonts w:hint="eastAsia" w:cs="Arial" w:asciiTheme="minorEastAsia" w:hAnsiTheme="minorEastAsia" w:eastAsiaTheme="minorEastAsia"/>
              </w:rPr>
              <w:t>5</w:t>
            </w:r>
          </w:p>
        </w:tc>
        <w:tc>
          <w:tcPr>
            <w:tcW w:w="580" w:type="dxa"/>
            <w:tcBorders>
              <w:left w:val="single" w:color="000000" w:sz="4" w:space="0"/>
              <w:right w:val="single" w:color="000000" w:sz="4" w:space="0"/>
            </w:tcBorders>
            <w:vAlign w:val="center"/>
          </w:tcPr>
          <w:p w14:paraId="0ACCD323">
            <w:pPr>
              <w:jc w:val="center"/>
              <w:rPr>
                <w:rFonts w:cs="Arial" w:asciiTheme="minorEastAsia" w:hAnsiTheme="minorEastAsia" w:eastAsiaTheme="minorEastAsia"/>
              </w:rPr>
            </w:pPr>
            <w:r>
              <w:rPr>
                <w:rFonts w:hint="eastAsia" w:cs="Arial" w:asciiTheme="minorEastAsia" w:hAnsiTheme="minorEastAsia" w:eastAsiaTheme="minorEastAsia"/>
              </w:rPr>
              <w:t>80</w:t>
            </w:r>
          </w:p>
        </w:tc>
        <w:tc>
          <w:tcPr>
            <w:tcW w:w="529" w:type="dxa"/>
            <w:tcBorders>
              <w:left w:val="single" w:color="000000" w:sz="4" w:space="0"/>
              <w:right w:val="single" w:color="000000" w:sz="4" w:space="0"/>
            </w:tcBorders>
            <w:vAlign w:val="center"/>
          </w:tcPr>
          <w:p w14:paraId="3273B338">
            <w:pPr>
              <w:jc w:val="center"/>
              <w:rPr>
                <w:rFonts w:cs="Arial" w:asciiTheme="minorEastAsia" w:hAnsiTheme="minorEastAsia" w:eastAsiaTheme="minorEastAsia"/>
              </w:rPr>
            </w:pPr>
            <w:r>
              <w:rPr>
                <w:rFonts w:hint="eastAsia" w:cs="Arial" w:asciiTheme="minorEastAsia" w:hAnsiTheme="minorEastAsia" w:eastAsiaTheme="minorEastAsia"/>
              </w:rPr>
              <w:t>80</w:t>
            </w:r>
          </w:p>
        </w:tc>
        <w:tc>
          <w:tcPr>
            <w:tcW w:w="417" w:type="dxa"/>
            <w:tcBorders>
              <w:left w:val="single" w:color="000000" w:sz="4" w:space="0"/>
              <w:right w:val="single" w:color="000000" w:sz="4" w:space="0"/>
            </w:tcBorders>
            <w:vAlign w:val="center"/>
          </w:tcPr>
          <w:p w14:paraId="7E0A5D0D">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23B7EB9F">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51F3DCB8">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1277A793">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4087E22C">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1EE2833A">
            <w:pPr>
              <w:jc w:val="center"/>
              <w:rPr>
                <w:rFonts w:cs="Arial" w:asciiTheme="minorEastAsia" w:hAnsiTheme="minorEastAsia" w:eastAsiaTheme="minorEastAsia"/>
              </w:rPr>
            </w:pPr>
            <w:r>
              <w:rPr>
                <w:rFonts w:hint="eastAsia" w:cs="Arial" w:asciiTheme="minorEastAsia" w:hAnsiTheme="minorEastAsia" w:eastAsiaTheme="minorEastAsia"/>
              </w:rPr>
              <w:t>80</w:t>
            </w:r>
          </w:p>
        </w:tc>
        <w:tc>
          <w:tcPr>
            <w:tcW w:w="419" w:type="dxa"/>
            <w:tcBorders>
              <w:left w:val="single" w:color="000000" w:sz="4" w:space="0"/>
              <w:right w:val="single" w:color="000000" w:sz="4" w:space="0"/>
            </w:tcBorders>
            <w:vAlign w:val="center"/>
          </w:tcPr>
          <w:p w14:paraId="41AADAE6">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21" w:type="dxa"/>
            <w:tcBorders>
              <w:left w:val="single" w:color="000000" w:sz="4" w:space="0"/>
              <w:right w:val="single" w:color="000000" w:sz="4" w:space="0"/>
            </w:tcBorders>
            <w:vAlign w:val="center"/>
          </w:tcPr>
          <w:p w14:paraId="32453359">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7F295FB3">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14:paraId="18C42BD0">
            <w:pPr>
              <w:rPr>
                <w:rFonts w:ascii="Arial" w:hAnsi="Arial" w:cs="Arial" w:eastAsiaTheme="minorEastAsia"/>
              </w:rPr>
            </w:pPr>
            <w:r>
              <w:rPr>
                <w:rFonts w:hint="eastAsia" w:cs="Arial" w:asciiTheme="minorEastAsia" w:hAnsiTheme="minorEastAsia" w:eastAsiaTheme="minorEastAsia"/>
              </w:rPr>
              <w:t>√</w:t>
            </w:r>
          </w:p>
        </w:tc>
      </w:tr>
      <w:tr w14:paraId="3112B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top w:val="nil"/>
              <w:left w:val="single" w:color="000000" w:sz="12" w:space="0"/>
              <w:bottom w:val="nil"/>
              <w:right w:val="single" w:color="000000" w:sz="4" w:space="0"/>
            </w:tcBorders>
            <w:textDirection w:val="tbRlV"/>
          </w:tcPr>
          <w:p w14:paraId="43836D02">
            <w:pPr>
              <w:rPr>
                <w:rFonts w:ascii="Arial" w:hAnsi="Arial" w:cs="Arial" w:eastAsiaTheme="minorEastAsia"/>
              </w:rPr>
            </w:pPr>
          </w:p>
        </w:tc>
        <w:tc>
          <w:tcPr>
            <w:tcW w:w="434" w:type="dxa"/>
            <w:tcBorders>
              <w:left w:val="single" w:color="000000" w:sz="4" w:space="0"/>
              <w:right w:val="single" w:color="000000" w:sz="4" w:space="0"/>
            </w:tcBorders>
            <w:vAlign w:val="center"/>
          </w:tcPr>
          <w:p w14:paraId="7A1E4F76">
            <w:pPr>
              <w:jc w:val="center"/>
              <w:rPr>
                <w:rFonts w:cs="Arial" w:asciiTheme="minorEastAsia" w:hAnsiTheme="minorEastAsia" w:eastAsiaTheme="minorEastAsia"/>
              </w:rPr>
            </w:pPr>
            <w:r>
              <w:rPr>
                <w:rFonts w:hint="eastAsia" w:cs="Arial" w:asciiTheme="minorEastAsia" w:hAnsiTheme="minorEastAsia" w:eastAsiaTheme="minorEastAsia"/>
              </w:rPr>
              <w:t>19</w:t>
            </w:r>
          </w:p>
        </w:tc>
        <w:tc>
          <w:tcPr>
            <w:tcW w:w="1016" w:type="dxa"/>
            <w:tcBorders>
              <w:left w:val="single" w:color="000000" w:sz="4" w:space="0"/>
              <w:right w:val="single" w:color="000000" w:sz="4" w:space="0"/>
            </w:tcBorders>
            <w:vAlign w:val="center"/>
          </w:tcPr>
          <w:p w14:paraId="166CB0C2">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3170101</w:t>
            </w:r>
          </w:p>
        </w:tc>
        <w:tc>
          <w:tcPr>
            <w:tcW w:w="1598" w:type="dxa"/>
            <w:tcBorders>
              <w:left w:val="single" w:color="000000" w:sz="4" w:space="0"/>
              <w:right w:val="single" w:color="000000" w:sz="4" w:space="0"/>
            </w:tcBorders>
            <w:vAlign w:val="center"/>
          </w:tcPr>
          <w:p w14:paraId="5374956E">
            <w:pPr>
              <w:jc w:val="center"/>
              <w:rPr>
                <w:rFonts w:cs="Arial" w:asciiTheme="minorEastAsia" w:hAnsiTheme="minorEastAsia" w:eastAsiaTheme="minorEastAsia"/>
              </w:rPr>
            </w:pPr>
            <w:r>
              <w:rPr>
                <w:rFonts w:hint="eastAsia" w:cs="宋体" w:asciiTheme="minorEastAsia" w:hAnsiTheme="minorEastAsia" w:eastAsiaTheme="minorEastAsia"/>
              </w:rPr>
              <w:t>资本运营</w:t>
            </w:r>
          </w:p>
        </w:tc>
        <w:tc>
          <w:tcPr>
            <w:tcW w:w="580" w:type="dxa"/>
            <w:tcBorders>
              <w:left w:val="single" w:color="000000" w:sz="4" w:space="0"/>
              <w:right w:val="single" w:color="000000" w:sz="4" w:space="0"/>
            </w:tcBorders>
            <w:vAlign w:val="center"/>
          </w:tcPr>
          <w:p w14:paraId="291B5AD1">
            <w:pPr>
              <w:jc w:val="center"/>
              <w:rPr>
                <w:rFonts w:cs="Arial" w:asciiTheme="minorEastAsia" w:hAnsiTheme="minorEastAsia" w:eastAsiaTheme="minorEastAsia"/>
              </w:rPr>
            </w:pPr>
            <w:r>
              <w:rPr>
                <w:rFonts w:hint="eastAsia" w:cs="Arial" w:asciiTheme="minorEastAsia" w:hAnsiTheme="minorEastAsia" w:eastAsiaTheme="minorEastAsia"/>
              </w:rPr>
              <w:t>4.5</w:t>
            </w:r>
          </w:p>
        </w:tc>
        <w:tc>
          <w:tcPr>
            <w:tcW w:w="580" w:type="dxa"/>
            <w:tcBorders>
              <w:left w:val="single" w:color="000000" w:sz="4" w:space="0"/>
              <w:right w:val="single" w:color="000000" w:sz="4" w:space="0"/>
            </w:tcBorders>
            <w:vAlign w:val="center"/>
          </w:tcPr>
          <w:p w14:paraId="0DF827CD">
            <w:pPr>
              <w:jc w:val="center"/>
              <w:rPr>
                <w:rFonts w:cs="Arial" w:asciiTheme="minorEastAsia" w:hAnsiTheme="minorEastAsia" w:eastAsiaTheme="minorEastAsia"/>
              </w:rPr>
            </w:pPr>
            <w:r>
              <w:rPr>
                <w:rFonts w:hint="eastAsia" w:cs="Arial" w:asciiTheme="minorEastAsia" w:hAnsiTheme="minorEastAsia" w:eastAsiaTheme="minorEastAsia"/>
              </w:rPr>
              <w:t>72</w:t>
            </w:r>
          </w:p>
        </w:tc>
        <w:tc>
          <w:tcPr>
            <w:tcW w:w="529" w:type="dxa"/>
            <w:tcBorders>
              <w:left w:val="single" w:color="000000" w:sz="4" w:space="0"/>
              <w:right w:val="single" w:color="000000" w:sz="4" w:space="0"/>
            </w:tcBorders>
            <w:vAlign w:val="center"/>
          </w:tcPr>
          <w:p w14:paraId="6E032C11">
            <w:pPr>
              <w:jc w:val="center"/>
              <w:rPr>
                <w:rFonts w:cs="Arial" w:asciiTheme="minorEastAsia" w:hAnsiTheme="minorEastAsia" w:eastAsiaTheme="minorEastAsia"/>
              </w:rPr>
            </w:pPr>
            <w:r>
              <w:rPr>
                <w:rFonts w:hint="eastAsia" w:cs="Arial" w:asciiTheme="minorEastAsia" w:hAnsiTheme="minorEastAsia" w:eastAsiaTheme="minorEastAsia"/>
              </w:rPr>
              <w:t>72</w:t>
            </w:r>
          </w:p>
        </w:tc>
        <w:tc>
          <w:tcPr>
            <w:tcW w:w="417" w:type="dxa"/>
            <w:tcBorders>
              <w:left w:val="single" w:color="000000" w:sz="4" w:space="0"/>
              <w:right w:val="single" w:color="000000" w:sz="4" w:space="0"/>
            </w:tcBorders>
            <w:vAlign w:val="center"/>
          </w:tcPr>
          <w:p w14:paraId="08193AC7">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14:paraId="3A9DAF00">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37D09C54">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44CBD9BC">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301D20AA">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18" w:type="dxa"/>
            <w:tcBorders>
              <w:left w:val="single" w:color="000000" w:sz="4" w:space="0"/>
              <w:right w:val="single" w:color="000000" w:sz="4" w:space="0"/>
            </w:tcBorders>
            <w:vAlign w:val="center"/>
          </w:tcPr>
          <w:p w14:paraId="11E2101F">
            <w:pPr>
              <w:jc w:val="center"/>
              <w:rPr>
                <w:rFonts w:cs="Arial" w:asciiTheme="minorEastAsia" w:hAnsiTheme="minorEastAsia" w:eastAsiaTheme="minorEastAsia"/>
              </w:rPr>
            </w:pPr>
            <w:r>
              <w:rPr>
                <w:rFonts w:hint="eastAsia" w:cs="Arial" w:asciiTheme="minorEastAsia" w:hAnsiTheme="minorEastAsia" w:eastAsiaTheme="minorEastAsia"/>
              </w:rPr>
              <w:t>72</w:t>
            </w:r>
          </w:p>
        </w:tc>
        <w:tc>
          <w:tcPr>
            <w:tcW w:w="419" w:type="dxa"/>
            <w:tcBorders>
              <w:left w:val="single" w:color="000000" w:sz="4" w:space="0"/>
              <w:right w:val="single" w:color="000000" w:sz="4" w:space="0"/>
            </w:tcBorders>
            <w:vAlign w:val="center"/>
          </w:tcPr>
          <w:p w14:paraId="644D8865">
            <w:pPr>
              <w:jc w:val="center"/>
              <w:rPr>
                <w:rFonts w:cs="Arial" w:asciiTheme="minorEastAsia" w:hAnsiTheme="minorEastAsia" w:eastAsiaTheme="minorEastAsia"/>
              </w:rPr>
            </w:pPr>
            <w:r>
              <w:rPr>
                <w:rFonts w:hint="eastAsia" w:cs="Arial" w:asciiTheme="minorEastAsia" w:hAnsiTheme="minorEastAsia" w:eastAsiaTheme="minorEastAsia"/>
              </w:rPr>
              <w:t>　</w:t>
            </w:r>
          </w:p>
        </w:tc>
        <w:tc>
          <w:tcPr>
            <w:tcW w:w="421" w:type="dxa"/>
            <w:tcBorders>
              <w:left w:val="single" w:color="000000" w:sz="4" w:space="0"/>
              <w:right w:val="single" w:color="000000" w:sz="4" w:space="0"/>
            </w:tcBorders>
            <w:vAlign w:val="center"/>
          </w:tcPr>
          <w:p w14:paraId="75A57BCD">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47518758">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14:paraId="3FAB27FE">
            <w:pPr>
              <w:rPr>
                <w:rFonts w:ascii="Arial" w:hAnsi="Arial" w:cs="Arial" w:eastAsiaTheme="minorEastAsia"/>
              </w:rPr>
            </w:pPr>
            <w:r>
              <w:rPr>
                <w:rFonts w:hint="eastAsia" w:cs="Arial" w:asciiTheme="minorEastAsia" w:hAnsiTheme="minorEastAsia" w:eastAsiaTheme="minorEastAsia"/>
              </w:rPr>
              <w:t>√</w:t>
            </w:r>
          </w:p>
        </w:tc>
      </w:tr>
      <w:tr w14:paraId="5D70B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35" w:type="dxa"/>
            <w:vMerge w:val="continue"/>
            <w:tcBorders>
              <w:top w:val="nil"/>
              <w:left w:val="single" w:color="000000" w:sz="12" w:space="0"/>
              <w:right w:val="single" w:color="000000" w:sz="4" w:space="0"/>
            </w:tcBorders>
            <w:textDirection w:val="tbRlV"/>
          </w:tcPr>
          <w:p w14:paraId="2AA6832D">
            <w:pPr>
              <w:rPr>
                <w:rFonts w:ascii="Arial" w:hAnsi="Arial" w:cs="Arial" w:eastAsiaTheme="minorEastAsia"/>
              </w:rPr>
            </w:pPr>
          </w:p>
        </w:tc>
        <w:tc>
          <w:tcPr>
            <w:tcW w:w="434" w:type="dxa"/>
            <w:tcBorders>
              <w:left w:val="single" w:color="000000" w:sz="4" w:space="0"/>
              <w:right w:val="single" w:color="000000" w:sz="4" w:space="0"/>
            </w:tcBorders>
            <w:vAlign w:val="center"/>
          </w:tcPr>
          <w:p w14:paraId="43333417">
            <w:pPr>
              <w:jc w:val="center"/>
              <w:rPr>
                <w:rFonts w:cs="Arial" w:asciiTheme="minorEastAsia" w:hAnsiTheme="minorEastAsia" w:eastAsiaTheme="minorEastAsia"/>
              </w:rPr>
            </w:pPr>
          </w:p>
        </w:tc>
        <w:tc>
          <w:tcPr>
            <w:tcW w:w="1016" w:type="dxa"/>
            <w:tcBorders>
              <w:left w:val="single" w:color="000000" w:sz="4" w:space="0"/>
              <w:right w:val="single" w:color="000000" w:sz="4" w:space="0"/>
            </w:tcBorders>
            <w:vAlign w:val="center"/>
          </w:tcPr>
          <w:p w14:paraId="360B096F">
            <w:pPr>
              <w:jc w:val="center"/>
              <w:rPr>
                <w:rFonts w:cs="Arial" w:asciiTheme="minorEastAsia" w:hAnsiTheme="minorEastAsia" w:eastAsiaTheme="minorEastAsia"/>
              </w:rPr>
            </w:pPr>
          </w:p>
        </w:tc>
        <w:tc>
          <w:tcPr>
            <w:tcW w:w="1598" w:type="dxa"/>
            <w:tcBorders>
              <w:left w:val="single" w:color="000000" w:sz="4" w:space="0"/>
              <w:right w:val="single" w:color="000000" w:sz="4" w:space="0"/>
            </w:tcBorders>
            <w:vAlign w:val="center"/>
          </w:tcPr>
          <w:p w14:paraId="48A357C1">
            <w:pPr>
              <w:jc w:val="center"/>
              <w:rPr>
                <w:rFonts w:cs="Arial" w:asciiTheme="minorEastAsia" w:hAnsiTheme="minorEastAsia" w:eastAsiaTheme="minorEastAsia"/>
              </w:rPr>
            </w:pPr>
            <w:r>
              <w:rPr>
                <w:rFonts w:cs="Arial" w:asciiTheme="minorEastAsia" w:hAnsiTheme="minorEastAsia" w:eastAsiaTheme="minorEastAsia"/>
              </w:rPr>
              <w:t>小计</w:t>
            </w:r>
          </w:p>
        </w:tc>
        <w:tc>
          <w:tcPr>
            <w:tcW w:w="580" w:type="dxa"/>
            <w:tcBorders>
              <w:left w:val="single" w:color="000000" w:sz="4" w:space="0"/>
              <w:right w:val="single" w:color="000000" w:sz="4" w:space="0"/>
            </w:tcBorders>
            <w:vAlign w:val="center"/>
          </w:tcPr>
          <w:p w14:paraId="4E7611B8">
            <w:pPr>
              <w:jc w:val="center"/>
              <w:rPr>
                <w:rFonts w:cs="Arial" w:asciiTheme="minorEastAsia" w:hAnsiTheme="minorEastAsia" w:eastAsiaTheme="minorEastAsia"/>
              </w:rPr>
            </w:pPr>
            <w:r>
              <w:rPr>
                <w:rFonts w:hint="eastAsia" w:cs="Arial" w:asciiTheme="minorEastAsia" w:hAnsiTheme="minorEastAsia" w:eastAsiaTheme="minorEastAsia"/>
              </w:rPr>
              <w:t>13.5</w:t>
            </w:r>
          </w:p>
        </w:tc>
        <w:tc>
          <w:tcPr>
            <w:tcW w:w="580" w:type="dxa"/>
            <w:tcBorders>
              <w:left w:val="single" w:color="000000" w:sz="4" w:space="0"/>
              <w:right w:val="single" w:color="000000" w:sz="4" w:space="0"/>
            </w:tcBorders>
            <w:vAlign w:val="center"/>
          </w:tcPr>
          <w:p w14:paraId="0BF30ACC">
            <w:pPr>
              <w:jc w:val="center"/>
              <w:rPr>
                <w:rFonts w:cs="Arial" w:asciiTheme="minorEastAsia" w:hAnsiTheme="minorEastAsia" w:eastAsiaTheme="minorEastAsia"/>
              </w:rPr>
            </w:pPr>
            <w:r>
              <w:rPr>
                <w:rFonts w:hint="eastAsia" w:cs="Arial" w:asciiTheme="minorEastAsia" w:hAnsiTheme="minorEastAsia" w:eastAsiaTheme="minorEastAsia"/>
              </w:rPr>
              <w:t>216</w:t>
            </w:r>
          </w:p>
        </w:tc>
        <w:tc>
          <w:tcPr>
            <w:tcW w:w="529" w:type="dxa"/>
            <w:tcBorders>
              <w:left w:val="single" w:color="000000" w:sz="4" w:space="0"/>
              <w:right w:val="single" w:color="000000" w:sz="4" w:space="0"/>
            </w:tcBorders>
            <w:vAlign w:val="center"/>
          </w:tcPr>
          <w:p w14:paraId="49AF6E56">
            <w:pPr>
              <w:jc w:val="center"/>
              <w:rPr>
                <w:rFonts w:cs="Arial" w:asciiTheme="minorEastAsia" w:hAnsiTheme="minorEastAsia" w:eastAsiaTheme="minorEastAsia"/>
              </w:rPr>
            </w:pPr>
            <w:r>
              <w:rPr>
                <w:rFonts w:hint="eastAsia" w:cs="Arial" w:asciiTheme="minorEastAsia" w:hAnsiTheme="minorEastAsia" w:eastAsiaTheme="minorEastAsia"/>
              </w:rPr>
              <w:t>216</w:t>
            </w:r>
          </w:p>
        </w:tc>
        <w:tc>
          <w:tcPr>
            <w:tcW w:w="417" w:type="dxa"/>
            <w:tcBorders>
              <w:left w:val="single" w:color="000000" w:sz="4" w:space="0"/>
              <w:right w:val="single" w:color="000000" w:sz="4" w:space="0"/>
            </w:tcBorders>
            <w:vAlign w:val="center"/>
          </w:tcPr>
          <w:p w14:paraId="443ED17E">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14:paraId="0099948A">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14:paraId="1D96ACEB">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14:paraId="4AEA22C4">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14:paraId="48A689A8">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14:paraId="4D8CC2FB">
            <w:pPr>
              <w:jc w:val="center"/>
              <w:rPr>
                <w:rFonts w:cs="Arial" w:asciiTheme="minorEastAsia" w:hAnsiTheme="minorEastAsia" w:eastAsiaTheme="minorEastAsia"/>
              </w:rPr>
            </w:pPr>
            <w:r>
              <w:rPr>
                <w:rFonts w:hint="eastAsia" w:cs="Arial" w:asciiTheme="minorEastAsia" w:hAnsiTheme="minorEastAsia" w:eastAsiaTheme="minorEastAsia"/>
              </w:rPr>
              <w:t>152</w:t>
            </w:r>
          </w:p>
        </w:tc>
        <w:tc>
          <w:tcPr>
            <w:tcW w:w="419" w:type="dxa"/>
            <w:tcBorders>
              <w:left w:val="single" w:color="000000" w:sz="4" w:space="0"/>
              <w:right w:val="single" w:color="000000" w:sz="4" w:space="0"/>
            </w:tcBorders>
            <w:vAlign w:val="center"/>
          </w:tcPr>
          <w:p w14:paraId="4A9C637C">
            <w:pPr>
              <w:jc w:val="center"/>
              <w:rPr>
                <w:rFonts w:cs="Arial" w:asciiTheme="minorEastAsia" w:hAnsiTheme="minorEastAsia" w:eastAsiaTheme="minorEastAsia"/>
              </w:rPr>
            </w:pPr>
            <w:r>
              <w:rPr>
                <w:rFonts w:hint="eastAsia" w:cs="Arial" w:asciiTheme="minorEastAsia" w:hAnsiTheme="minorEastAsia" w:eastAsiaTheme="minorEastAsia"/>
              </w:rPr>
              <w:t>64</w:t>
            </w:r>
          </w:p>
        </w:tc>
        <w:tc>
          <w:tcPr>
            <w:tcW w:w="421" w:type="dxa"/>
            <w:tcBorders>
              <w:left w:val="single" w:color="000000" w:sz="4" w:space="0"/>
              <w:right w:val="single" w:color="000000" w:sz="4" w:space="0"/>
            </w:tcBorders>
            <w:vAlign w:val="center"/>
          </w:tcPr>
          <w:p w14:paraId="3197FB58">
            <w:pPr>
              <w:jc w:val="center"/>
              <w:rPr>
                <w:rFonts w:cs="Arial" w:asciiTheme="minorEastAsia" w:hAnsiTheme="minorEastAsia" w:eastAsiaTheme="minorEastAsia"/>
              </w:rPr>
            </w:pPr>
          </w:p>
        </w:tc>
        <w:tc>
          <w:tcPr>
            <w:tcW w:w="421" w:type="dxa"/>
            <w:tcBorders>
              <w:left w:val="single" w:color="000000" w:sz="4" w:space="0"/>
              <w:right w:val="single" w:color="000000" w:sz="4" w:space="0"/>
            </w:tcBorders>
            <w:vAlign w:val="center"/>
          </w:tcPr>
          <w:p w14:paraId="5B0DFD0D">
            <w:pPr>
              <w:jc w:val="center"/>
              <w:rPr>
                <w:rFonts w:cs="Arial" w:asciiTheme="minorEastAsia" w:hAnsiTheme="minorEastAsia" w:eastAsiaTheme="minorEastAsia"/>
              </w:rPr>
            </w:pPr>
          </w:p>
        </w:tc>
        <w:tc>
          <w:tcPr>
            <w:tcW w:w="435" w:type="dxa"/>
            <w:tcBorders>
              <w:left w:val="single" w:color="000000" w:sz="4" w:space="0"/>
              <w:right w:val="single" w:color="000000" w:sz="12" w:space="0"/>
            </w:tcBorders>
            <w:vAlign w:val="center"/>
          </w:tcPr>
          <w:p w14:paraId="3B20DE0C">
            <w:pPr>
              <w:jc w:val="center"/>
              <w:rPr>
                <w:rFonts w:cs="Arial" w:asciiTheme="minorEastAsia" w:hAnsiTheme="minorEastAsia" w:eastAsiaTheme="minorEastAsia"/>
              </w:rPr>
            </w:pPr>
          </w:p>
        </w:tc>
      </w:tr>
      <w:tr w14:paraId="7E59C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435" w:type="dxa"/>
            <w:vMerge w:val="restart"/>
            <w:tcBorders>
              <w:left w:val="single" w:color="000000" w:sz="12" w:space="0"/>
              <w:right w:val="single" w:color="000000" w:sz="4" w:space="0"/>
            </w:tcBorders>
            <w:textDirection w:val="tbRlV"/>
          </w:tcPr>
          <w:p w14:paraId="3489E3C0">
            <w:pPr>
              <w:spacing w:before="78" w:line="208" w:lineRule="auto"/>
              <w:ind w:left="195"/>
              <w:rPr>
                <w:rFonts w:ascii="宋体" w:hAnsi="宋体" w:cs="宋体" w:eastAsiaTheme="minorEastAsia"/>
                <w:spacing w:val="8"/>
                <w:sz w:val="18"/>
                <w:szCs w:val="18"/>
              </w:rPr>
            </w:pPr>
            <w:r>
              <w:rPr>
                <w:rFonts w:ascii="宋体" w:hAnsi="宋体" w:cs="宋体" w:eastAsiaTheme="minorEastAsia"/>
                <w:spacing w:val="8"/>
                <w:sz w:val="18"/>
                <w:szCs w:val="18"/>
              </w:rPr>
              <w:t>实</w:t>
            </w:r>
            <w:r>
              <w:rPr>
                <w:rFonts w:ascii="宋体" w:hAnsi="宋体" w:cs="宋体" w:eastAsiaTheme="minorEastAsia"/>
                <w:spacing w:val="5"/>
                <w:sz w:val="18"/>
                <w:szCs w:val="18"/>
              </w:rPr>
              <w:t xml:space="preserve"> </w:t>
            </w:r>
            <w:r>
              <w:rPr>
                <w:rFonts w:ascii="宋体" w:hAnsi="宋体" w:cs="宋体" w:eastAsiaTheme="minorEastAsia"/>
                <w:spacing w:val="4"/>
                <w:sz w:val="18"/>
                <w:szCs w:val="18"/>
              </w:rPr>
              <w:t>践 教 学 环 节</w:t>
            </w:r>
          </w:p>
        </w:tc>
        <w:tc>
          <w:tcPr>
            <w:tcW w:w="434" w:type="dxa"/>
            <w:tcBorders>
              <w:left w:val="single" w:color="000000" w:sz="4" w:space="0"/>
              <w:right w:val="single" w:color="000000" w:sz="4" w:space="0"/>
            </w:tcBorders>
            <w:vAlign w:val="center"/>
          </w:tcPr>
          <w:p w14:paraId="461D58FD">
            <w:pPr>
              <w:widowControl/>
              <w:adjustRightInd w:val="0"/>
              <w:snapToGrid w:val="0"/>
              <w:jc w:val="center"/>
              <w:textAlignment w:val="center"/>
              <w:rPr>
                <w:rFonts w:ascii="宋体" w:hAnsi="宋体" w:cs="宋体" w:eastAsiaTheme="minorEastAsia"/>
                <w:color w:val="000000"/>
                <w:szCs w:val="21"/>
              </w:rPr>
            </w:pPr>
            <w:r>
              <w:rPr>
                <w:rFonts w:hint="eastAsia" w:ascii="宋体" w:hAnsi="宋体" w:cs="宋体" w:eastAsiaTheme="minorEastAsia"/>
                <w:color w:val="000000"/>
                <w:kern w:val="0"/>
                <w:szCs w:val="21"/>
                <w:lang w:bidi="ar"/>
              </w:rPr>
              <w:t>20</w:t>
            </w:r>
          </w:p>
        </w:tc>
        <w:tc>
          <w:tcPr>
            <w:tcW w:w="1016" w:type="dxa"/>
            <w:tcBorders>
              <w:left w:val="single" w:color="000000" w:sz="4" w:space="0"/>
              <w:right w:val="single" w:color="000000" w:sz="4" w:space="0"/>
            </w:tcBorders>
          </w:tcPr>
          <w:p w14:paraId="0DF16FFA">
            <w:pPr>
              <w:jc w:val="center"/>
              <w:rPr>
                <w:rFonts w:ascii="Arial" w:hAnsi="Arial" w:cs="Arial" w:eastAsiaTheme="minorEastAsia"/>
                <w:szCs w:val="21"/>
              </w:rPr>
            </w:pPr>
            <w:r>
              <w:rPr>
                <w:rFonts w:hint="eastAsia" w:cs="Arial" w:asciiTheme="minorEastAsia" w:hAnsiTheme="minorEastAsia" w:eastAsiaTheme="minorEastAsia"/>
              </w:rPr>
              <w:t>18170903</w:t>
            </w:r>
          </w:p>
        </w:tc>
        <w:tc>
          <w:tcPr>
            <w:tcW w:w="1598" w:type="dxa"/>
            <w:tcBorders>
              <w:left w:val="single" w:color="000000" w:sz="4" w:space="0"/>
              <w:right w:val="single" w:color="000000" w:sz="4" w:space="0"/>
            </w:tcBorders>
          </w:tcPr>
          <w:p w14:paraId="30723EA3">
            <w:pPr>
              <w:spacing w:before="104" w:line="219" w:lineRule="auto"/>
              <w:ind w:firstLine="206" w:firstLineChars="100"/>
              <w:rPr>
                <w:rFonts w:cs="宋体" w:asciiTheme="minorEastAsia" w:hAnsiTheme="minorEastAsia" w:eastAsiaTheme="minorEastAsia"/>
                <w:spacing w:val="-2"/>
              </w:rPr>
            </w:pPr>
            <w:r>
              <w:rPr>
                <w:rFonts w:cs="宋体" w:asciiTheme="minorEastAsia" w:hAnsiTheme="minorEastAsia" w:eastAsiaTheme="minorEastAsia"/>
                <w:spacing w:val="-2"/>
              </w:rPr>
              <w:t>会计技能实训</w:t>
            </w:r>
          </w:p>
        </w:tc>
        <w:tc>
          <w:tcPr>
            <w:tcW w:w="580" w:type="dxa"/>
            <w:tcBorders>
              <w:left w:val="single" w:color="000000" w:sz="4" w:space="0"/>
              <w:right w:val="single" w:color="000000" w:sz="4" w:space="0"/>
            </w:tcBorders>
            <w:vAlign w:val="center"/>
          </w:tcPr>
          <w:p w14:paraId="0FB2B17C">
            <w:pPr>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580" w:type="dxa"/>
            <w:tcBorders>
              <w:left w:val="single" w:color="000000" w:sz="4" w:space="0"/>
              <w:right w:val="single" w:color="000000" w:sz="4" w:space="0"/>
            </w:tcBorders>
            <w:vAlign w:val="center"/>
          </w:tcPr>
          <w:p w14:paraId="0BEBC7E3">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6</w:t>
            </w:r>
          </w:p>
        </w:tc>
        <w:tc>
          <w:tcPr>
            <w:tcW w:w="529" w:type="dxa"/>
            <w:tcBorders>
              <w:left w:val="single" w:color="000000" w:sz="4" w:space="0"/>
              <w:right w:val="single" w:color="000000" w:sz="4" w:space="0"/>
            </w:tcBorders>
            <w:vAlign w:val="center"/>
          </w:tcPr>
          <w:p w14:paraId="5D265B49">
            <w:pPr>
              <w:jc w:val="center"/>
              <w:rPr>
                <w:rFonts w:cs="Arial" w:asciiTheme="minorEastAsia" w:hAnsiTheme="minorEastAsia" w:eastAsiaTheme="minorEastAsia"/>
              </w:rPr>
            </w:pPr>
          </w:p>
        </w:tc>
        <w:tc>
          <w:tcPr>
            <w:tcW w:w="417" w:type="dxa"/>
            <w:tcBorders>
              <w:left w:val="single" w:color="000000" w:sz="4" w:space="0"/>
              <w:right w:val="single" w:color="000000" w:sz="4" w:space="0"/>
            </w:tcBorders>
            <w:vAlign w:val="center"/>
          </w:tcPr>
          <w:p w14:paraId="2032DB02">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197247FF">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6</w:t>
            </w:r>
          </w:p>
        </w:tc>
        <w:tc>
          <w:tcPr>
            <w:tcW w:w="418" w:type="dxa"/>
            <w:tcBorders>
              <w:left w:val="single" w:color="000000" w:sz="4" w:space="0"/>
              <w:right w:val="single" w:color="000000" w:sz="4" w:space="0"/>
            </w:tcBorders>
            <w:vAlign w:val="center"/>
          </w:tcPr>
          <w:p w14:paraId="1601A414">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3EB339AE">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6</w:t>
            </w:r>
          </w:p>
        </w:tc>
        <w:tc>
          <w:tcPr>
            <w:tcW w:w="418" w:type="dxa"/>
            <w:tcBorders>
              <w:left w:val="single" w:color="000000" w:sz="4" w:space="0"/>
              <w:right w:val="single" w:color="000000" w:sz="4" w:space="0"/>
            </w:tcBorders>
            <w:vAlign w:val="center"/>
          </w:tcPr>
          <w:p w14:paraId="4C23D1A0">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50AB92C2">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7E37A9AC">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14:paraId="69F4A79C">
            <w:pPr>
              <w:rPr>
                <w:rFonts w:ascii="Arial" w:hAnsi="Arial" w:cs="Arial" w:eastAsiaTheme="minorEastAsi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vAlign w:val="center"/>
          </w:tcPr>
          <w:p w14:paraId="0370D49F">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14:paraId="3EA3A084">
            <w:pPr>
              <w:rPr>
                <w:rFonts w:cs="Arial" w:asciiTheme="minorEastAsia" w:hAnsiTheme="minorEastAsia" w:eastAsiaTheme="minorEastAsia"/>
              </w:rPr>
            </w:pPr>
          </w:p>
        </w:tc>
      </w:tr>
      <w:tr w14:paraId="42811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435" w:type="dxa"/>
            <w:vMerge w:val="continue"/>
            <w:tcBorders>
              <w:left w:val="single" w:color="000000" w:sz="12" w:space="0"/>
              <w:right w:val="single" w:color="000000" w:sz="4" w:space="0"/>
            </w:tcBorders>
            <w:textDirection w:val="tbRlV"/>
          </w:tcPr>
          <w:p w14:paraId="2E982290">
            <w:pPr>
              <w:spacing w:before="78" w:line="208" w:lineRule="auto"/>
              <w:ind w:left="195"/>
              <w:rPr>
                <w:rFonts w:ascii="宋体" w:hAnsi="宋体" w:cs="宋体" w:eastAsiaTheme="minorEastAsia"/>
                <w:sz w:val="18"/>
                <w:szCs w:val="18"/>
              </w:rPr>
            </w:pPr>
          </w:p>
        </w:tc>
        <w:tc>
          <w:tcPr>
            <w:tcW w:w="434" w:type="dxa"/>
            <w:tcBorders>
              <w:left w:val="single" w:color="000000" w:sz="4" w:space="0"/>
              <w:right w:val="single" w:color="000000" w:sz="4" w:space="0"/>
            </w:tcBorders>
            <w:vAlign w:val="center"/>
          </w:tcPr>
          <w:p w14:paraId="46DE4310">
            <w:pPr>
              <w:widowControl/>
              <w:adjustRightInd w:val="0"/>
              <w:snapToGrid w:val="0"/>
              <w:jc w:val="center"/>
              <w:textAlignment w:val="center"/>
              <w:rPr>
                <w:rFonts w:ascii="宋体" w:hAnsi="宋体" w:cs="宋体" w:eastAsiaTheme="minorEastAsia"/>
                <w:color w:val="000000"/>
                <w:szCs w:val="21"/>
              </w:rPr>
            </w:pPr>
            <w:r>
              <w:rPr>
                <w:rFonts w:hint="eastAsia" w:ascii="宋体" w:hAnsi="宋体" w:cs="宋体" w:eastAsiaTheme="minorEastAsia"/>
                <w:color w:val="000000"/>
                <w:kern w:val="0"/>
                <w:szCs w:val="21"/>
                <w:lang w:bidi="ar"/>
              </w:rPr>
              <w:t>21</w:t>
            </w:r>
          </w:p>
        </w:tc>
        <w:tc>
          <w:tcPr>
            <w:tcW w:w="1016" w:type="dxa"/>
            <w:tcBorders>
              <w:left w:val="single" w:color="000000" w:sz="4" w:space="0"/>
              <w:right w:val="single" w:color="000000" w:sz="4" w:space="0"/>
            </w:tcBorders>
            <w:vAlign w:val="center"/>
          </w:tcPr>
          <w:p w14:paraId="549AEE73">
            <w:pPr>
              <w:jc w:val="center"/>
              <w:rPr>
                <w:rFonts w:cs="Arial" w:asciiTheme="minorEastAsia" w:hAnsiTheme="minorEastAsia" w:eastAsiaTheme="minorEastAsia"/>
              </w:rPr>
            </w:pPr>
            <w:r>
              <w:rPr>
                <w:rFonts w:hint="eastAsia" w:cs="Arial" w:asciiTheme="minorEastAsia" w:hAnsiTheme="minorEastAsia" w:eastAsiaTheme="minorEastAsia"/>
              </w:rPr>
              <w:t>18030103</w:t>
            </w:r>
          </w:p>
        </w:tc>
        <w:tc>
          <w:tcPr>
            <w:tcW w:w="1598" w:type="dxa"/>
            <w:tcBorders>
              <w:left w:val="single" w:color="000000" w:sz="4" w:space="0"/>
              <w:right w:val="single" w:color="000000" w:sz="4" w:space="0"/>
            </w:tcBorders>
          </w:tcPr>
          <w:p w14:paraId="0CC0E677">
            <w:pPr>
              <w:spacing w:before="104" w:line="219" w:lineRule="auto"/>
              <w:ind w:firstLine="412" w:firstLineChars="200"/>
              <w:rPr>
                <w:rFonts w:cs="宋体" w:asciiTheme="minorEastAsia" w:hAnsiTheme="minorEastAsia" w:eastAsiaTheme="minorEastAsia"/>
              </w:rPr>
            </w:pPr>
            <w:r>
              <w:rPr>
                <w:rFonts w:cs="宋体" w:asciiTheme="minorEastAsia" w:hAnsiTheme="minorEastAsia" w:eastAsiaTheme="minorEastAsia"/>
                <w:spacing w:val="-2"/>
              </w:rPr>
              <w:t>入学</w:t>
            </w:r>
            <w:r>
              <w:rPr>
                <w:rFonts w:cs="宋体" w:asciiTheme="minorEastAsia" w:hAnsiTheme="minorEastAsia" w:eastAsiaTheme="minorEastAsia"/>
                <w:spacing w:val="-1"/>
              </w:rPr>
              <w:t>教育</w:t>
            </w:r>
          </w:p>
        </w:tc>
        <w:tc>
          <w:tcPr>
            <w:tcW w:w="580" w:type="dxa"/>
            <w:tcBorders>
              <w:left w:val="single" w:color="000000" w:sz="4" w:space="0"/>
              <w:right w:val="single" w:color="000000" w:sz="4" w:space="0"/>
            </w:tcBorders>
            <w:vAlign w:val="center"/>
          </w:tcPr>
          <w:p w14:paraId="71A8D8A8">
            <w:pPr>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580" w:type="dxa"/>
            <w:tcBorders>
              <w:left w:val="single" w:color="000000" w:sz="4" w:space="0"/>
              <w:right w:val="single" w:color="000000" w:sz="4" w:space="0"/>
            </w:tcBorders>
            <w:vAlign w:val="center"/>
          </w:tcPr>
          <w:p w14:paraId="3D45DCD2">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529" w:type="dxa"/>
            <w:tcBorders>
              <w:left w:val="single" w:color="000000" w:sz="4" w:space="0"/>
              <w:right w:val="single" w:color="000000" w:sz="4" w:space="0"/>
            </w:tcBorders>
            <w:vAlign w:val="center"/>
          </w:tcPr>
          <w:p w14:paraId="6D228F2B">
            <w:pPr>
              <w:jc w:val="center"/>
              <w:rPr>
                <w:rFonts w:cs="Arial" w:asciiTheme="minorEastAsia" w:hAnsiTheme="minorEastAsia" w:eastAsiaTheme="minorEastAsia"/>
              </w:rPr>
            </w:pPr>
          </w:p>
        </w:tc>
        <w:tc>
          <w:tcPr>
            <w:tcW w:w="417" w:type="dxa"/>
            <w:tcBorders>
              <w:left w:val="single" w:color="000000" w:sz="4" w:space="0"/>
              <w:right w:val="single" w:color="000000" w:sz="4" w:space="0"/>
            </w:tcBorders>
            <w:vAlign w:val="center"/>
          </w:tcPr>
          <w:p w14:paraId="2CCAAFE1">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14:paraId="058DB3D3">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273C9669">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6</w:t>
            </w:r>
          </w:p>
        </w:tc>
        <w:tc>
          <w:tcPr>
            <w:tcW w:w="418" w:type="dxa"/>
            <w:tcBorders>
              <w:left w:val="single" w:color="000000" w:sz="4" w:space="0"/>
              <w:right w:val="single" w:color="000000" w:sz="4" w:space="0"/>
            </w:tcBorders>
            <w:vAlign w:val="center"/>
          </w:tcPr>
          <w:p w14:paraId="05F9F43A">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27244C7B">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30476368">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6E44AC0B">
            <w:pPr>
              <w:jc w:val="center"/>
              <w:rPr>
                <w:rFonts w:cs="Arial" w:asciiTheme="minorEastAsia" w:hAnsiTheme="minorEastAsia" w:eastAsiaTheme="minorEastAsia"/>
              </w:rPr>
            </w:pPr>
          </w:p>
        </w:tc>
        <w:tc>
          <w:tcPr>
            <w:tcW w:w="421" w:type="dxa"/>
            <w:tcBorders>
              <w:left w:val="single" w:color="000000" w:sz="4" w:space="0"/>
              <w:right w:val="single" w:color="000000" w:sz="4" w:space="0"/>
            </w:tcBorders>
          </w:tcPr>
          <w:p w14:paraId="65EF6735">
            <w:pPr>
              <w:rPr>
                <w:rFonts w:ascii="Arial" w:hAnsi="Arial" w:cs="Arial" w:eastAsiaTheme="minorEastAsi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vAlign w:val="center"/>
          </w:tcPr>
          <w:p w14:paraId="7327777E">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14:paraId="30704761">
            <w:pPr>
              <w:rPr>
                <w:rFonts w:cs="Arial" w:asciiTheme="minorEastAsia" w:hAnsiTheme="minorEastAsia" w:eastAsiaTheme="minorEastAsia"/>
              </w:rPr>
            </w:pPr>
          </w:p>
        </w:tc>
      </w:tr>
      <w:tr w14:paraId="3DC6A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35" w:type="dxa"/>
            <w:vMerge w:val="continue"/>
            <w:tcBorders>
              <w:left w:val="single" w:color="000000" w:sz="12" w:space="0"/>
              <w:right w:val="single" w:color="000000" w:sz="4" w:space="0"/>
            </w:tcBorders>
            <w:textDirection w:val="tbRlV"/>
          </w:tcPr>
          <w:p w14:paraId="2D1A82FE">
            <w:pPr>
              <w:rPr>
                <w:rFonts w:ascii="Arial" w:hAnsi="Arial" w:cs="Arial" w:eastAsiaTheme="minorEastAsia"/>
              </w:rPr>
            </w:pPr>
          </w:p>
        </w:tc>
        <w:tc>
          <w:tcPr>
            <w:tcW w:w="434" w:type="dxa"/>
            <w:tcBorders>
              <w:left w:val="single" w:color="000000" w:sz="4" w:space="0"/>
              <w:right w:val="single" w:color="000000" w:sz="4" w:space="0"/>
            </w:tcBorders>
            <w:vAlign w:val="center"/>
          </w:tcPr>
          <w:p w14:paraId="4BD3EB33">
            <w:pPr>
              <w:widowControl/>
              <w:adjustRightInd w:val="0"/>
              <w:snapToGrid w:val="0"/>
              <w:jc w:val="center"/>
              <w:textAlignment w:val="center"/>
              <w:rPr>
                <w:rFonts w:ascii="宋体" w:hAnsi="宋体" w:cs="宋体" w:eastAsiaTheme="minorEastAsia"/>
                <w:color w:val="000000"/>
                <w:szCs w:val="21"/>
              </w:rPr>
            </w:pPr>
            <w:r>
              <w:rPr>
                <w:rFonts w:hint="eastAsia" w:ascii="宋体" w:hAnsi="宋体" w:cs="宋体" w:eastAsiaTheme="minorEastAsia"/>
                <w:color w:val="000000"/>
                <w:kern w:val="0"/>
                <w:szCs w:val="21"/>
                <w:lang w:bidi="ar"/>
              </w:rPr>
              <w:t>22</w:t>
            </w:r>
          </w:p>
        </w:tc>
        <w:tc>
          <w:tcPr>
            <w:tcW w:w="1016" w:type="dxa"/>
            <w:tcBorders>
              <w:left w:val="single" w:color="000000" w:sz="4" w:space="0"/>
              <w:right w:val="single" w:color="000000" w:sz="4" w:space="0"/>
            </w:tcBorders>
            <w:vAlign w:val="center"/>
          </w:tcPr>
          <w:p w14:paraId="6EE4B7D2">
            <w:pPr>
              <w:jc w:val="center"/>
              <w:rPr>
                <w:rFonts w:cs="Arial" w:asciiTheme="minorEastAsia" w:hAnsiTheme="minorEastAsia" w:eastAsiaTheme="minorEastAsia"/>
              </w:rPr>
            </w:pPr>
            <w:r>
              <w:rPr>
                <w:rFonts w:hint="eastAsia" w:cs="Arial" w:asciiTheme="minorEastAsia" w:hAnsiTheme="minorEastAsia" w:eastAsiaTheme="minorEastAsia"/>
              </w:rPr>
              <w:t>22350104</w:t>
            </w:r>
          </w:p>
        </w:tc>
        <w:tc>
          <w:tcPr>
            <w:tcW w:w="1598" w:type="dxa"/>
            <w:tcBorders>
              <w:left w:val="single" w:color="000000" w:sz="4" w:space="0"/>
              <w:right w:val="single" w:color="000000" w:sz="4" w:space="0"/>
            </w:tcBorders>
          </w:tcPr>
          <w:p w14:paraId="721C26DC">
            <w:pPr>
              <w:spacing w:before="104" w:line="219" w:lineRule="auto"/>
              <w:ind w:firstLine="412" w:firstLineChars="200"/>
              <w:rPr>
                <w:rFonts w:cs="宋体" w:asciiTheme="minorEastAsia" w:hAnsiTheme="minorEastAsia" w:eastAsiaTheme="minorEastAsia"/>
              </w:rPr>
            </w:pPr>
            <w:r>
              <w:rPr>
                <w:rFonts w:cs="宋体" w:asciiTheme="minorEastAsia" w:hAnsiTheme="minorEastAsia" w:eastAsiaTheme="minorEastAsia"/>
                <w:spacing w:val="-2"/>
              </w:rPr>
              <w:t>毕业教育</w:t>
            </w:r>
          </w:p>
        </w:tc>
        <w:tc>
          <w:tcPr>
            <w:tcW w:w="580" w:type="dxa"/>
            <w:tcBorders>
              <w:left w:val="single" w:color="000000" w:sz="4" w:space="0"/>
              <w:right w:val="single" w:color="000000" w:sz="4" w:space="0"/>
            </w:tcBorders>
            <w:vAlign w:val="center"/>
          </w:tcPr>
          <w:p w14:paraId="5D8CD154">
            <w:pPr>
              <w:jc w:val="center"/>
              <w:rPr>
                <w:rFonts w:cs="Arial" w:asciiTheme="minorEastAsia" w:hAnsiTheme="minorEastAsia" w:eastAsiaTheme="minorEastAsia"/>
              </w:rPr>
            </w:pPr>
            <w:r>
              <w:rPr>
                <w:rFonts w:hint="eastAsia" w:cs="Arial" w:asciiTheme="minorEastAsia" w:hAnsiTheme="minorEastAsia" w:eastAsiaTheme="minorEastAsia"/>
              </w:rPr>
              <w:t>1</w:t>
            </w:r>
          </w:p>
        </w:tc>
        <w:tc>
          <w:tcPr>
            <w:tcW w:w="580" w:type="dxa"/>
            <w:tcBorders>
              <w:left w:val="single" w:color="000000" w:sz="4" w:space="0"/>
              <w:right w:val="single" w:color="000000" w:sz="4" w:space="0"/>
            </w:tcBorders>
            <w:vAlign w:val="center"/>
          </w:tcPr>
          <w:p w14:paraId="27F7EA6F">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529" w:type="dxa"/>
            <w:tcBorders>
              <w:left w:val="single" w:color="000000" w:sz="4" w:space="0"/>
              <w:right w:val="single" w:color="000000" w:sz="4" w:space="0"/>
            </w:tcBorders>
            <w:vAlign w:val="center"/>
          </w:tcPr>
          <w:p w14:paraId="10E64940">
            <w:pPr>
              <w:jc w:val="center"/>
              <w:rPr>
                <w:rFonts w:cs="Arial" w:asciiTheme="minorEastAsia" w:hAnsiTheme="minorEastAsia" w:eastAsiaTheme="minorEastAsia"/>
              </w:rPr>
            </w:pPr>
          </w:p>
        </w:tc>
        <w:tc>
          <w:tcPr>
            <w:tcW w:w="417" w:type="dxa"/>
            <w:tcBorders>
              <w:left w:val="single" w:color="000000" w:sz="4" w:space="0"/>
              <w:right w:val="single" w:color="000000" w:sz="4" w:space="0"/>
            </w:tcBorders>
            <w:vAlign w:val="center"/>
          </w:tcPr>
          <w:p w14:paraId="516ECCF0">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14:paraId="101930E5">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42307074">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7256E792">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6735109F">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633DA6C0">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5589AA23">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6</w:t>
            </w:r>
          </w:p>
        </w:tc>
        <w:tc>
          <w:tcPr>
            <w:tcW w:w="421" w:type="dxa"/>
            <w:tcBorders>
              <w:left w:val="single" w:color="000000" w:sz="4" w:space="0"/>
              <w:right w:val="single" w:color="000000" w:sz="4" w:space="0"/>
            </w:tcBorders>
          </w:tcPr>
          <w:p w14:paraId="76E1888B">
            <w:pPr>
              <w:rPr>
                <w:rFonts w:ascii="Arial" w:hAnsi="Arial" w:cs="Arial" w:eastAsiaTheme="minorEastAsi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vAlign w:val="center"/>
          </w:tcPr>
          <w:p w14:paraId="5C5854D2">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14:paraId="629D185C">
            <w:pPr>
              <w:rPr>
                <w:rFonts w:cs="Arial" w:asciiTheme="minorEastAsia" w:hAnsiTheme="minorEastAsia" w:eastAsiaTheme="minorEastAsia"/>
              </w:rPr>
            </w:pPr>
          </w:p>
        </w:tc>
      </w:tr>
      <w:tr w14:paraId="37E6B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35" w:type="dxa"/>
            <w:vMerge w:val="continue"/>
            <w:tcBorders>
              <w:left w:val="single" w:color="000000" w:sz="12" w:space="0"/>
              <w:right w:val="single" w:color="000000" w:sz="4" w:space="0"/>
            </w:tcBorders>
            <w:textDirection w:val="tbRlV"/>
          </w:tcPr>
          <w:p w14:paraId="7031EF05">
            <w:pPr>
              <w:rPr>
                <w:rFonts w:ascii="Arial" w:hAnsi="Arial" w:cs="Arial" w:eastAsiaTheme="minorEastAsia"/>
              </w:rPr>
            </w:pPr>
          </w:p>
        </w:tc>
        <w:tc>
          <w:tcPr>
            <w:tcW w:w="434" w:type="dxa"/>
            <w:tcBorders>
              <w:left w:val="single" w:color="000000" w:sz="4" w:space="0"/>
              <w:right w:val="single" w:color="000000" w:sz="4" w:space="0"/>
            </w:tcBorders>
            <w:vAlign w:val="center"/>
          </w:tcPr>
          <w:p w14:paraId="63AE6E76">
            <w:pPr>
              <w:widowControl/>
              <w:adjustRightInd w:val="0"/>
              <w:snapToGrid w:val="0"/>
              <w:jc w:val="center"/>
              <w:textAlignment w:val="center"/>
              <w:rPr>
                <w:rFonts w:ascii="宋体" w:hAnsi="宋体" w:cs="宋体" w:eastAsiaTheme="minorEastAsia"/>
                <w:color w:val="000000"/>
                <w:szCs w:val="21"/>
              </w:rPr>
            </w:pPr>
            <w:r>
              <w:rPr>
                <w:rFonts w:hint="eastAsia" w:ascii="宋体" w:hAnsi="宋体" w:cs="宋体" w:eastAsiaTheme="minorEastAsia"/>
                <w:color w:val="000000"/>
                <w:kern w:val="0"/>
                <w:szCs w:val="21"/>
                <w:lang w:bidi="ar"/>
              </w:rPr>
              <w:t>23</w:t>
            </w:r>
          </w:p>
        </w:tc>
        <w:tc>
          <w:tcPr>
            <w:tcW w:w="1016" w:type="dxa"/>
            <w:tcBorders>
              <w:left w:val="single" w:color="000000" w:sz="4" w:space="0"/>
              <w:right w:val="single" w:color="000000" w:sz="4" w:space="0"/>
            </w:tcBorders>
            <w:vAlign w:val="center"/>
          </w:tcPr>
          <w:p w14:paraId="7A6A0DC1">
            <w:pPr>
              <w:jc w:val="center"/>
              <w:rPr>
                <w:rFonts w:cs="Arial" w:asciiTheme="minorEastAsia" w:hAnsiTheme="minorEastAsia" w:eastAsiaTheme="minorEastAsia"/>
              </w:rPr>
            </w:pPr>
            <w:r>
              <w:rPr>
                <w:rFonts w:hint="eastAsia" w:cs="Arial" w:asciiTheme="minorEastAsia" w:hAnsiTheme="minorEastAsia" w:eastAsiaTheme="minorEastAsia"/>
              </w:rPr>
              <w:t>09030103</w:t>
            </w:r>
          </w:p>
        </w:tc>
        <w:tc>
          <w:tcPr>
            <w:tcW w:w="1598" w:type="dxa"/>
            <w:tcBorders>
              <w:left w:val="single" w:color="000000" w:sz="4" w:space="0"/>
              <w:right w:val="single" w:color="000000" w:sz="4" w:space="0"/>
            </w:tcBorders>
          </w:tcPr>
          <w:p w14:paraId="1EFCD8B0">
            <w:pPr>
              <w:spacing w:before="104" w:line="219" w:lineRule="auto"/>
              <w:ind w:firstLine="412" w:firstLineChars="200"/>
              <w:rPr>
                <w:rFonts w:cs="宋体" w:asciiTheme="minorEastAsia" w:hAnsiTheme="minorEastAsia" w:eastAsiaTheme="minorEastAsia"/>
              </w:rPr>
            </w:pPr>
            <w:r>
              <w:rPr>
                <w:rFonts w:cs="宋体" w:asciiTheme="minorEastAsia" w:hAnsiTheme="minorEastAsia" w:eastAsiaTheme="minorEastAsia"/>
                <w:spacing w:val="-2"/>
              </w:rPr>
              <w:t>毕业实习</w:t>
            </w:r>
          </w:p>
        </w:tc>
        <w:tc>
          <w:tcPr>
            <w:tcW w:w="580" w:type="dxa"/>
            <w:tcBorders>
              <w:left w:val="single" w:color="000000" w:sz="4" w:space="0"/>
              <w:right w:val="single" w:color="000000" w:sz="4" w:space="0"/>
            </w:tcBorders>
            <w:vAlign w:val="center"/>
          </w:tcPr>
          <w:p w14:paraId="322EA151">
            <w:pPr>
              <w:jc w:val="center"/>
              <w:rPr>
                <w:rFonts w:cs="Arial" w:asciiTheme="minorEastAsia" w:hAnsiTheme="minorEastAsia" w:eastAsiaTheme="minorEastAsia"/>
              </w:rPr>
            </w:pPr>
            <w:r>
              <w:rPr>
                <w:rFonts w:hint="eastAsia" w:cs="Arial" w:asciiTheme="minorEastAsia" w:hAnsiTheme="minorEastAsia" w:eastAsiaTheme="minorEastAsia"/>
              </w:rPr>
              <w:t>7.5</w:t>
            </w:r>
          </w:p>
        </w:tc>
        <w:tc>
          <w:tcPr>
            <w:tcW w:w="580" w:type="dxa"/>
            <w:tcBorders>
              <w:left w:val="single" w:color="000000" w:sz="4" w:space="0"/>
              <w:right w:val="single" w:color="000000" w:sz="4" w:space="0"/>
            </w:tcBorders>
            <w:vAlign w:val="center"/>
          </w:tcPr>
          <w:p w14:paraId="5EECDE85">
            <w:pPr>
              <w:jc w:val="center"/>
              <w:rPr>
                <w:rFonts w:cs="Arial" w:asciiTheme="minorEastAsia" w:hAnsiTheme="minorEastAsia" w:eastAsiaTheme="minorEastAsia"/>
              </w:rPr>
            </w:pPr>
            <w:r>
              <w:rPr>
                <w:rFonts w:hint="eastAsia" w:cs="Arial" w:asciiTheme="minorEastAsia" w:hAnsiTheme="minorEastAsia" w:eastAsiaTheme="minorEastAsia"/>
              </w:rPr>
              <w:t>120</w:t>
            </w:r>
          </w:p>
        </w:tc>
        <w:tc>
          <w:tcPr>
            <w:tcW w:w="529" w:type="dxa"/>
            <w:tcBorders>
              <w:left w:val="single" w:color="000000" w:sz="4" w:space="0"/>
              <w:right w:val="single" w:color="000000" w:sz="4" w:space="0"/>
            </w:tcBorders>
            <w:vAlign w:val="center"/>
          </w:tcPr>
          <w:p w14:paraId="267680F5">
            <w:pPr>
              <w:jc w:val="center"/>
              <w:rPr>
                <w:rFonts w:cs="Arial" w:asciiTheme="minorEastAsia" w:hAnsiTheme="minorEastAsia" w:eastAsiaTheme="minorEastAsia"/>
              </w:rPr>
            </w:pPr>
          </w:p>
        </w:tc>
        <w:tc>
          <w:tcPr>
            <w:tcW w:w="417" w:type="dxa"/>
            <w:tcBorders>
              <w:left w:val="single" w:color="000000" w:sz="4" w:space="0"/>
              <w:right w:val="single" w:color="000000" w:sz="4" w:space="0"/>
            </w:tcBorders>
            <w:vAlign w:val="center"/>
          </w:tcPr>
          <w:p w14:paraId="7DFAC06F">
            <w:pPr>
              <w:jc w:val="center"/>
              <w:rPr>
                <w:rFonts w:cs="Arial" w:asciiTheme="minorEastAsia" w:hAnsiTheme="minorEastAsia" w:eastAsiaTheme="minorEastAsia"/>
              </w:rPr>
            </w:pPr>
            <w:r>
              <w:rPr>
                <w:rFonts w:hint="eastAsia" w:cs="Arial" w:asciiTheme="minorEastAsia" w:hAnsiTheme="minorEastAsia" w:eastAsiaTheme="minorEastAsia"/>
              </w:rPr>
              <w:t>12</w:t>
            </w:r>
            <w:r>
              <w:rPr>
                <w:rFonts w:cs="Arial" w:asciiTheme="minorEastAsia" w:hAnsiTheme="minorEastAsia" w:eastAsiaTheme="minorEastAsia"/>
              </w:rPr>
              <w:t>0</w:t>
            </w:r>
          </w:p>
        </w:tc>
        <w:tc>
          <w:tcPr>
            <w:tcW w:w="418" w:type="dxa"/>
            <w:tcBorders>
              <w:left w:val="single" w:color="000000" w:sz="4" w:space="0"/>
              <w:right w:val="single" w:color="000000" w:sz="4" w:space="0"/>
            </w:tcBorders>
            <w:vAlign w:val="center"/>
          </w:tcPr>
          <w:p w14:paraId="0FBF1043">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7634FCE3">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24553426">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086046D7">
            <w:pPr>
              <w:jc w:val="center"/>
              <w:rPr>
                <w:rFonts w:cs="Arial" w:asciiTheme="minorEastAsia" w:hAnsiTheme="minorEastAsia" w:eastAsiaTheme="minorEastAsia"/>
              </w:rPr>
            </w:pPr>
          </w:p>
        </w:tc>
        <w:tc>
          <w:tcPr>
            <w:tcW w:w="418" w:type="dxa"/>
            <w:tcBorders>
              <w:left w:val="single" w:color="000000" w:sz="4" w:space="0"/>
              <w:right w:val="single" w:color="000000" w:sz="4" w:space="0"/>
            </w:tcBorders>
            <w:vAlign w:val="center"/>
          </w:tcPr>
          <w:p w14:paraId="2AACB111">
            <w:pPr>
              <w:jc w:val="center"/>
              <w:rPr>
                <w:rFonts w:cs="Arial" w:asciiTheme="minorEastAsia" w:hAnsiTheme="minorEastAsia" w:eastAsiaTheme="minorEastAsia"/>
              </w:rPr>
            </w:pPr>
          </w:p>
        </w:tc>
        <w:tc>
          <w:tcPr>
            <w:tcW w:w="419" w:type="dxa"/>
            <w:tcBorders>
              <w:left w:val="single" w:color="000000" w:sz="4" w:space="0"/>
              <w:right w:val="single" w:color="000000" w:sz="4" w:space="0"/>
            </w:tcBorders>
            <w:vAlign w:val="center"/>
          </w:tcPr>
          <w:p w14:paraId="0F407329">
            <w:pPr>
              <w:jc w:val="center"/>
              <w:rPr>
                <w:rFonts w:cs="Arial" w:asciiTheme="minorEastAsia" w:hAnsiTheme="minorEastAsia" w:eastAsiaTheme="minorEastAsia"/>
              </w:rPr>
            </w:pPr>
            <w:r>
              <w:rPr>
                <w:rFonts w:hint="eastAsia" w:cs="Arial" w:asciiTheme="minorEastAsia" w:hAnsiTheme="minorEastAsia" w:eastAsiaTheme="minorEastAsia"/>
              </w:rPr>
              <w:t>12</w:t>
            </w:r>
            <w:r>
              <w:rPr>
                <w:rFonts w:cs="Arial" w:asciiTheme="minorEastAsia" w:hAnsiTheme="minorEastAsia" w:eastAsiaTheme="minorEastAsia"/>
              </w:rPr>
              <w:t>0</w:t>
            </w:r>
          </w:p>
        </w:tc>
        <w:tc>
          <w:tcPr>
            <w:tcW w:w="421" w:type="dxa"/>
            <w:tcBorders>
              <w:left w:val="single" w:color="000000" w:sz="4" w:space="0"/>
              <w:right w:val="single" w:color="000000" w:sz="4" w:space="0"/>
            </w:tcBorders>
          </w:tcPr>
          <w:p w14:paraId="50AC773B">
            <w:pPr>
              <w:rPr>
                <w:rFonts w:ascii="Arial" w:hAnsi="Arial" w:cs="Arial" w:eastAsiaTheme="minorEastAsi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vAlign w:val="center"/>
          </w:tcPr>
          <w:p w14:paraId="5BAAFA38">
            <w:pPr>
              <w:jc w:val="center"/>
              <w:rPr>
                <w:rFonts w:cs="Arial" w:asciiTheme="minorEastAsia" w:hAnsiTheme="minorEastAsia" w:eastAsiaTheme="minorEastAsia"/>
              </w:rPr>
            </w:pPr>
          </w:p>
        </w:tc>
        <w:tc>
          <w:tcPr>
            <w:tcW w:w="435" w:type="dxa"/>
            <w:tcBorders>
              <w:left w:val="single" w:color="000000" w:sz="4" w:space="0"/>
              <w:right w:val="single" w:color="000000" w:sz="12" w:space="0"/>
            </w:tcBorders>
          </w:tcPr>
          <w:p w14:paraId="4955D7EC">
            <w:pPr>
              <w:rPr>
                <w:rFonts w:cs="Arial" w:asciiTheme="minorEastAsia" w:hAnsiTheme="minorEastAsia" w:eastAsiaTheme="minorEastAsia"/>
              </w:rPr>
            </w:pPr>
          </w:p>
        </w:tc>
      </w:tr>
      <w:tr w14:paraId="5B5A8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35" w:type="dxa"/>
            <w:vMerge w:val="continue"/>
            <w:tcBorders>
              <w:left w:val="single" w:color="000000" w:sz="12" w:space="0"/>
              <w:right w:val="single" w:color="000000" w:sz="4" w:space="0"/>
            </w:tcBorders>
            <w:textDirection w:val="tbRlV"/>
          </w:tcPr>
          <w:p w14:paraId="60BE2A0E">
            <w:pPr>
              <w:rPr>
                <w:rFonts w:ascii="Arial" w:hAnsi="Arial" w:cs="Arial" w:eastAsiaTheme="minorEastAsia"/>
              </w:rPr>
            </w:pPr>
          </w:p>
        </w:tc>
        <w:tc>
          <w:tcPr>
            <w:tcW w:w="434" w:type="dxa"/>
            <w:tcBorders>
              <w:left w:val="single" w:color="000000" w:sz="4" w:space="0"/>
              <w:right w:val="single" w:color="000000" w:sz="4" w:space="0"/>
            </w:tcBorders>
            <w:vAlign w:val="center"/>
          </w:tcPr>
          <w:p w14:paraId="6092436F">
            <w:pPr>
              <w:widowControl/>
              <w:adjustRightInd w:val="0"/>
              <w:snapToGrid w:val="0"/>
              <w:jc w:val="center"/>
              <w:textAlignment w:val="center"/>
              <w:rPr>
                <w:rFonts w:ascii="宋体" w:hAnsi="宋体" w:cs="宋体" w:eastAsiaTheme="minorEastAsia"/>
                <w:color w:val="000000"/>
                <w:szCs w:val="21"/>
              </w:rPr>
            </w:pPr>
            <w:r>
              <w:rPr>
                <w:rFonts w:hint="eastAsia" w:ascii="宋体" w:hAnsi="宋体" w:cs="宋体" w:eastAsiaTheme="minorEastAsia"/>
                <w:color w:val="000000"/>
                <w:kern w:val="0"/>
                <w:szCs w:val="21"/>
                <w:lang w:bidi="ar"/>
              </w:rPr>
              <w:t>24</w:t>
            </w:r>
          </w:p>
        </w:tc>
        <w:tc>
          <w:tcPr>
            <w:tcW w:w="1016" w:type="dxa"/>
            <w:tcBorders>
              <w:left w:val="single" w:color="000000" w:sz="4" w:space="0"/>
              <w:right w:val="single" w:color="000000" w:sz="4" w:space="0"/>
            </w:tcBorders>
            <w:vAlign w:val="center"/>
          </w:tcPr>
          <w:p w14:paraId="349742D9">
            <w:pPr>
              <w:jc w:val="center"/>
              <w:rPr>
                <w:rFonts w:cs="Arial" w:asciiTheme="minorEastAsia" w:hAnsiTheme="minorEastAsia" w:eastAsiaTheme="minorEastAsia"/>
              </w:rPr>
            </w:pPr>
            <w:r>
              <w:rPr>
                <w:rFonts w:hint="eastAsia" w:cs="Arial" w:asciiTheme="minorEastAsia" w:hAnsiTheme="minorEastAsia" w:eastAsiaTheme="minorEastAsia"/>
              </w:rPr>
              <w:t>14030105</w:t>
            </w:r>
          </w:p>
        </w:tc>
        <w:tc>
          <w:tcPr>
            <w:tcW w:w="1598" w:type="dxa"/>
            <w:tcBorders>
              <w:left w:val="single" w:color="000000" w:sz="4" w:space="0"/>
              <w:right w:val="single" w:color="000000" w:sz="4" w:space="0"/>
            </w:tcBorders>
          </w:tcPr>
          <w:p w14:paraId="553E5C47">
            <w:pPr>
              <w:spacing w:before="104" w:line="219" w:lineRule="auto"/>
              <w:ind w:firstLine="464" w:firstLineChars="200"/>
              <w:rPr>
                <w:rFonts w:cs="宋体" w:asciiTheme="minorEastAsia" w:hAnsiTheme="minorEastAsia" w:eastAsiaTheme="minorEastAsia"/>
              </w:rPr>
            </w:pPr>
            <w:r>
              <w:rPr>
                <w:rFonts w:cs="宋体" w:asciiTheme="minorEastAsia" w:hAnsiTheme="minorEastAsia" w:eastAsiaTheme="minorEastAsia"/>
                <w:spacing w:val="11"/>
              </w:rPr>
              <w:t>毕</w:t>
            </w:r>
            <w:r>
              <w:rPr>
                <w:rFonts w:cs="宋体" w:asciiTheme="minorEastAsia" w:hAnsiTheme="minorEastAsia" w:eastAsiaTheme="minorEastAsia"/>
                <w:spacing w:val="8"/>
              </w:rPr>
              <w:t>业作业</w:t>
            </w:r>
          </w:p>
        </w:tc>
        <w:tc>
          <w:tcPr>
            <w:tcW w:w="580" w:type="dxa"/>
            <w:tcBorders>
              <w:left w:val="single" w:color="000000" w:sz="4" w:space="0"/>
              <w:right w:val="single" w:color="000000" w:sz="4" w:space="0"/>
            </w:tcBorders>
          </w:tcPr>
          <w:p w14:paraId="1688FD85">
            <w:pPr>
              <w:jc w:val="center"/>
              <w:rPr>
                <w:rFonts w:cs="Arial" w:asciiTheme="minorEastAsia" w:hAnsiTheme="minorEastAsia" w:eastAsiaTheme="minorEastAsia"/>
              </w:rPr>
            </w:pPr>
            <w:r>
              <w:rPr>
                <w:rFonts w:cs="Arial" w:asciiTheme="minorEastAsia" w:hAnsiTheme="minorEastAsia" w:eastAsiaTheme="minorEastAsia"/>
              </w:rPr>
              <w:t>4</w:t>
            </w:r>
          </w:p>
        </w:tc>
        <w:tc>
          <w:tcPr>
            <w:tcW w:w="580" w:type="dxa"/>
            <w:tcBorders>
              <w:left w:val="single" w:color="000000" w:sz="4" w:space="0"/>
              <w:right w:val="single" w:color="000000" w:sz="4" w:space="0"/>
            </w:tcBorders>
          </w:tcPr>
          <w:p w14:paraId="4FBD7E92">
            <w:pPr>
              <w:jc w:val="center"/>
              <w:rPr>
                <w:rFonts w:cs="Arial" w:asciiTheme="minorEastAsia" w:hAnsiTheme="minorEastAsia" w:eastAsiaTheme="minorEastAsia"/>
              </w:rPr>
            </w:pPr>
            <w:r>
              <w:rPr>
                <w:rFonts w:hint="eastAsia" w:cs="Arial" w:asciiTheme="minorEastAsia" w:hAnsiTheme="minorEastAsia" w:eastAsiaTheme="minorEastAsia"/>
              </w:rPr>
              <w:t>6</w:t>
            </w:r>
            <w:r>
              <w:rPr>
                <w:rFonts w:cs="Arial" w:asciiTheme="minorEastAsia" w:hAnsiTheme="minorEastAsia" w:eastAsiaTheme="minorEastAsia"/>
              </w:rPr>
              <w:t>4</w:t>
            </w:r>
          </w:p>
        </w:tc>
        <w:tc>
          <w:tcPr>
            <w:tcW w:w="529" w:type="dxa"/>
            <w:tcBorders>
              <w:left w:val="single" w:color="000000" w:sz="4" w:space="0"/>
              <w:right w:val="single" w:color="000000" w:sz="4" w:space="0"/>
            </w:tcBorders>
          </w:tcPr>
          <w:p w14:paraId="20DB1A37">
            <w:pPr>
              <w:jc w:val="center"/>
              <w:rPr>
                <w:rFonts w:cs="Arial" w:asciiTheme="minorEastAsia" w:hAnsiTheme="minorEastAsia" w:eastAsiaTheme="minorEastAsia"/>
              </w:rPr>
            </w:pPr>
          </w:p>
        </w:tc>
        <w:tc>
          <w:tcPr>
            <w:tcW w:w="417" w:type="dxa"/>
            <w:tcBorders>
              <w:left w:val="single" w:color="000000" w:sz="4" w:space="0"/>
              <w:right w:val="single" w:color="000000" w:sz="4" w:space="0"/>
            </w:tcBorders>
          </w:tcPr>
          <w:p w14:paraId="75F4248C">
            <w:pPr>
              <w:jc w:val="center"/>
              <w:rPr>
                <w:rFonts w:cs="Arial" w:asciiTheme="minorEastAsia" w:hAnsiTheme="minorEastAsia" w:eastAsiaTheme="minorEastAsia"/>
              </w:rPr>
            </w:pPr>
            <w:r>
              <w:rPr>
                <w:rFonts w:hint="eastAsia" w:cs="Arial" w:asciiTheme="minorEastAsia" w:hAnsiTheme="minorEastAsia" w:eastAsiaTheme="minorEastAsia"/>
              </w:rPr>
              <w:t>6</w:t>
            </w:r>
            <w:r>
              <w:rPr>
                <w:rFonts w:cs="Arial" w:asciiTheme="minorEastAsia" w:hAnsiTheme="minorEastAsia" w:eastAsiaTheme="minorEastAsia"/>
              </w:rPr>
              <w:t>4</w:t>
            </w:r>
          </w:p>
        </w:tc>
        <w:tc>
          <w:tcPr>
            <w:tcW w:w="418" w:type="dxa"/>
            <w:tcBorders>
              <w:left w:val="single" w:color="000000" w:sz="4" w:space="0"/>
              <w:right w:val="single" w:color="000000" w:sz="4" w:space="0"/>
            </w:tcBorders>
          </w:tcPr>
          <w:p w14:paraId="048E33B8">
            <w:pPr>
              <w:jc w:val="center"/>
              <w:rPr>
                <w:rFonts w:cs="Arial" w:asciiTheme="minorEastAsia" w:hAnsiTheme="minorEastAsia" w:eastAsiaTheme="minorEastAsia"/>
              </w:rPr>
            </w:pPr>
          </w:p>
        </w:tc>
        <w:tc>
          <w:tcPr>
            <w:tcW w:w="418" w:type="dxa"/>
            <w:tcBorders>
              <w:left w:val="single" w:color="000000" w:sz="4" w:space="0"/>
              <w:right w:val="single" w:color="000000" w:sz="4" w:space="0"/>
            </w:tcBorders>
          </w:tcPr>
          <w:p w14:paraId="012FE3C2">
            <w:pPr>
              <w:jc w:val="center"/>
              <w:rPr>
                <w:rFonts w:cs="Arial" w:asciiTheme="minorEastAsia" w:hAnsiTheme="minorEastAsia" w:eastAsiaTheme="minorEastAsia"/>
              </w:rPr>
            </w:pPr>
          </w:p>
        </w:tc>
        <w:tc>
          <w:tcPr>
            <w:tcW w:w="418" w:type="dxa"/>
            <w:tcBorders>
              <w:left w:val="single" w:color="000000" w:sz="4" w:space="0"/>
              <w:right w:val="single" w:color="000000" w:sz="4" w:space="0"/>
            </w:tcBorders>
          </w:tcPr>
          <w:p w14:paraId="1D4701CF">
            <w:pPr>
              <w:jc w:val="center"/>
              <w:rPr>
                <w:rFonts w:cs="Arial" w:asciiTheme="minorEastAsia" w:hAnsiTheme="minorEastAsia" w:eastAsiaTheme="minorEastAsia"/>
              </w:rPr>
            </w:pPr>
          </w:p>
        </w:tc>
        <w:tc>
          <w:tcPr>
            <w:tcW w:w="418" w:type="dxa"/>
            <w:tcBorders>
              <w:left w:val="single" w:color="000000" w:sz="4" w:space="0"/>
              <w:right w:val="single" w:color="000000" w:sz="4" w:space="0"/>
            </w:tcBorders>
          </w:tcPr>
          <w:p w14:paraId="09A67479">
            <w:pPr>
              <w:jc w:val="center"/>
              <w:rPr>
                <w:rFonts w:cs="Arial" w:asciiTheme="minorEastAsia" w:hAnsiTheme="minorEastAsia" w:eastAsiaTheme="minorEastAsia"/>
              </w:rPr>
            </w:pPr>
          </w:p>
        </w:tc>
        <w:tc>
          <w:tcPr>
            <w:tcW w:w="418" w:type="dxa"/>
            <w:tcBorders>
              <w:left w:val="single" w:color="000000" w:sz="4" w:space="0"/>
              <w:right w:val="single" w:color="000000" w:sz="4" w:space="0"/>
            </w:tcBorders>
          </w:tcPr>
          <w:p w14:paraId="37372F74">
            <w:pPr>
              <w:jc w:val="center"/>
              <w:rPr>
                <w:rFonts w:cs="Arial" w:asciiTheme="minorEastAsia" w:hAnsiTheme="minorEastAsia" w:eastAsiaTheme="minorEastAsia"/>
              </w:rPr>
            </w:pPr>
          </w:p>
        </w:tc>
        <w:tc>
          <w:tcPr>
            <w:tcW w:w="419" w:type="dxa"/>
            <w:tcBorders>
              <w:left w:val="single" w:color="000000" w:sz="4" w:space="0"/>
              <w:right w:val="single" w:color="000000" w:sz="4" w:space="0"/>
            </w:tcBorders>
          </w:tcPr>
          <w:p w14:paraId="4167930F">
            <w:pPr>
              <w:jc w:val="center"/>
              <w:rPr>
                <w:rFonts w:cs="Arial" w:asciiTheme="minorEastAsia" w:hAnsiTheme="minorEastAsia" w:eastAsiaTheme="minorEastAsia"/>
              </w:rPr>
            </w:pPr>
            <w:r>
              <w:rPr>
                <w:rFonts w:hint="eastAsia" w:cs="Arial" w:asciiTheme="minorEastAsia" w:hAnsiTheme="minorEastAsia" w:eastAsiaTheme="minorEastAsia"/>
              </w:rPr>
              <w:t>6</w:t>
            </w:r>
            <w:r>
              <w:rPr>
                <w:rFonts w:cs="Arial" w:asciiTheme="minorEastAsia" w:hAnsiTheme="minorEastAsia" w:eastAsiaTheme="minorEastAsia"/>
              </w:rPr>
              <w:t>4</w:t>
            </w:r>
          </w:p>
        </w:tc>
        <w:tc>
          <w:tcPr>
            <w:tcW w:w="421" w:type="dxa"/>
            <w:tcBorders>
              <w:left w:val="single" w:color="000000" w:sz="4" w:space="0"/>
              <w:right w:val="single" w:color="000000" w:sz="4" w:space="0"/>
            </w:tcBorders>
          </w:tcPr>
          <w:p w14:paraId="0A6215E1">
            <w:pPr>
              <w:rPr>
                <w:rFonts w:ascii="Arial" w:hAnsi="Arial" w:cs="Arial" w:eastAsiaTheme="minorEastAsia"/>
              </w:rPr>
            </w:pPr>
            <w:r>
              <w:rPr>
                <w:rFonts w:hint="eastAsia" w:cs="Arial" w:asciiTheme="minorEastAsia" w:hAnsiTheme="minorEastAsia" w:eastAsiaTheme="minorEastAsia"/>
              </w:rPr>
              <w:t>√</w:t>
            </w:r>
          </w:p>
        </w:tc>
        <w:tc>
          <w:tcPr>
            <w:tcW w:w="421" w:type="dxa"/>
            <w:tcBorders>
              <w:left w:val="single" w:color="000000" w:sz="4" w:space="0"/>
              <w:right w:val="single" w:color="000000" w:sz="4" w:space="0"/>
            </w:tcBorders>
          </w:tcPr>
          <w:p w14:paraId="4946D4F1">
            <w:pPr>
              <w:rPr>
                <w:rFonts w:cs="Arial" w:asciiTheme="minorEastAsia" w:hAnsiTheme="minorEastAsia" w:eastAsiaTheme="minorEastAsia"/>
              </w:rPr>
            </w:pPr>
          </w:p>
        </w:tc>
        <w:tc>
          <w:tcPr>
            <w:tcW w:w="435" w:type="dxa"/>
            <w:tcBorders>
              <w:left w:val="single" w:color="000000" w:sz="4" w:space="0"/>
              <w:right w:val="single" w:color="000000" w:sz="12" w:space="0"/>
            </w:tcBorders>
          </w:tcPr>
          <w:p w14:paraId="2DA1B152">
            <w:pPr>
              <w:rPr>
                <w:rFonts w:cs="Arial" w:asciiTheme="minorEastAsia" w:hAnsiTheme="minorEastAsia" w:eastAsiaTheme="minorEastAsia"/>
              </w:rPr>
            </w:pPr>
          </w:p>
        </w:tc>
      </w:tr>
      <w:tr w14:paraId="79DC1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35" w:type="dxa"/>
            <w:vMerge w:val="continue"/>
            <w:tcBorders>
              <w:left w:val="single" w:color="000000" w:sz="12" w:space="0"/>
              <w:right w:val="single" w:color="000000" w:sz="4" w:space="0"/>
            </w:tcBorders>
            <w:textDirection w:val="tbRlV"/>
          </w:tcPr>
          <w:p w14:paraId="09E24F77">
            <w:pPr>
              <w:rPr>
                <w:rFonts w:ascii="Arial" w:hAnsi="Arial" w:cs="Arial" w:eastAsiaTheme="minorEastAsia"/>
              </w:rPr>
            </w:pPr>
          </w:p>
        </w:tc>
        <w:tc>
          <w:tcPr>
            <w:tcW w:w="434" w:type="dxa"/>
            <w:tcBorders>
              <w:left w:val="single" w:color="000000" w:sz="4" w:space="0"/>
              <w:right w:val="single" w:color="000000" w:sz="4" w:space="0"/>
            </w:tcBorders>
          </w:tcPr>
          <w:p w14:paraId="5F1DF08D">
            <w:pPr>
              <w:rPr>
                <w:rFonts w:cs="Arial" w:asciiTheme="minorEastAsia" w:hAnsiTheme="minorEastAsia" w:eastAsiaTheme="minorEastAsia"/>
              </w:rPr>
            </w:pPr>
          </w:p>
        </w:tc>
        <w:tc>
          <w:tcPr>
            <w:tcW w:w="1016" w:type="dxa"/>
            <w:tcBorders>
              <w:left w:val="single" w:color="000000" w:sz="4" w:space="0"/>
              <w:right w:val="single" w:color="000000" w:sz="4" w:space="0"/>
            </w:tcBorders>
          </w:tcPr>
          <w:p w14:paraId="153D187A">
            <w:pPr>
              <w:rPr>
                <w:rFonts w:cs="Arial" w:asciiTheme="minorEastAsia" w:hAnsiTheme="minorEastAsia" w:eastAsiaTheme="minorEastAsia"/>
              </w:rPr>
            </w:pPr>
          </w:p>
        </w:tc>
        <w:tc>
          <w:tcPr>
            <w:tcW w:w="1598" w:type="dxa"/>
            <w:tcBorders>
              <w:left w:val="single" w:color="000000" w:sz="4" w:space="0"/>
              <w:right w:val="single" w:color="000000" w:sz="4" w:space="0"/>
            </w:tcBorders>
          </w:tcPr>
          <w:p w14:paraId="40915BA4">
            <w:pPr>
              <w:spacing w:before="104" w:line="219" w:lineRule="auto"/>
              <w:ind w:left="416"/>
              <w:rPr>
                <w:rFonts w:cs="宋体" w:asciiTheme="minorEastAsia" w:hAnsiTheme="minorEastAsia" w:eastAsiaTheme="minorEastAsia"/>
              </w:rPr>
            </w:pPr>
            <w:r>
              <w:rPr>
                <w:rFonts w:hint="eastAsia" w:cs="宋体" w:asciiTheme="minorEastAsia" w:hAnsiTheme="minorEastAsia" w:eastAsiaTheme="minorEastAsia"/>
                <w:spacing w:val="10"/>
              </w:rPr>
              <w:t>小</w:t>
            </w:r>
            <w:r>
              <w:rPr>
                <w:rFonts w:cs="宋体" w:asciiTheme="minorEastAsia" w:hAnsiTheme="minorEastAsia" w:eastAsiaTheme="minorEastAsia"/>
                <w:spacing w:val="10"/>
              </w:rPr>
              <w:t>计</w:t>
            </w:r>
          </w:p>
        </w:tc>
        <w:tc>
          <w:tcPr>
            <w:tcW w:w="580" w:type="dxa"/>
            <w:tcBorders>
              <w:left w:val="single" w:color="000000" w:sz="4" w:space="0"/>
              <w:right w:val="single" w:color="000000" w:sz="4" w:space="0"/>
            </w:tcBorders>
            <w:vAlign w:val="center"/>
          </w:tcPr>
          <w:p w14:paraId="531E8636">
            <w:pPr>
              <w:jc w:val="center"/>
              <w:rPr>
                <w:rFonts w:cs="Arial" w:asciiTheme="minorEastAsia" w:hAnsiTheme="minorEastAsia" w:eastAsiaTheme="minorEastAsia"/>
              </w:rPr>
            </w:pPr>
            <w:r>
              <w:rPr>
                <w:rFonts w:hint="eastAsia" w:cs="Arial" w:asciiTheme="minorEastAsia" w:hAnsiTheme="minorEastAsia" w:eastAsiaTheme="minorEastAsia"/>
              </w:rPr>
              <w:t>14.5</w:t>
            </w:r>
          </w:p>
        </w:tc>
        <w:tc>
          <w:tcPr>
            <w:tcW w:w="580" w:type="dxa"/>
            <w:tcBorders>
              <w:left w:val="single" w:color="000000" w:sz="4" w:space="0"/>
              <w:right w:val="single" w:color="000000" w:sz="4" w:space="0"/>
            </w:tcBorders>
            <w:vAlign w:val="center"/>
          </w:tcPr>
          <w:p w14:paraId="276042DF">
            <w:pPr>
              <w:jc w:val="center"/>
              <w:rPr>
                <w:rFonts w:cs="Arial" w:asciiTheme="minorEastAsia" w:hAnsiTheme="minorEastAsia" w:eastAsiaTheme="minorEastAsia"/>
              </w:rPr>
            </w:pPr>
            <w:r>
              <w:rPr>
                <w:rFonts w:hint="eastAsia" w:cs="Arial" w:asciiTheme="minorEastAsia" w:hAnsiTheme="minorEastAsia" w:eastAsiaTheme="minorEastAsia"/>
              </w:rPr>
              <w:t>232</w:t>
            </w:r>
          </w:p>
        </w:tc>
        <w:tc>
          <w:tcPr>
            <w:tcW w:w="529" w:type="dxa"/>
            <w:tcBorders>
              <w:left w:val="single" w:color="000000" w:sz="4" w:space="0"/>
              <w:right w:val="single" w:color="000000" w:sz="4" w:space="0"/>
            </w:tcBorders>
            <w:vAlign w:val="center"/>
          </w:tcPr>
          <w:p w14:paraId="00C356D5">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7" w:type="dxa"/>
            <w:tcBorders>
              <w:left w:val="single" w:color="000000" w:sz="4" w:space="0"/>
              <w:right w:val="single" w:color="000000" w:sz="4" w:space="0"/>
            </w:tcBorders>
            <w:vAlign w:val="center"/>
          </w:tcPr>
          <w:p w14:paraId="245B95A1">
            <w:pPr>
              <w:jc w:val="center"/>
              <w:rPr>
                <w:rFonts w:cs="Arial" w:asciiTheme="minorEastAsia" w:hAnsiTheme="minorEastAsia" w:eastAsiaTheme="minorEastAsia"/>
              </w:rPr>
            </w:pPr>
            <w:r>
              <w:rPr>
                <w:rFonts w:hint="eastAsia" w:cs="Arial" w:asciiTheme="minorEastAsia" w:hAnsiTheme="minorEastAsia" w:eastAsiaTheme="minorEastAsia"/>
              </w:rPr>
              <w:t>216</w:t>
            </w:r>
          </w:p>
        </w:tc>
        <w:tc>
          <w:tcPr>
            <w:tcW w:w="418" w:type="dxa"/>
            <w:tcBorders>
              <w:left w:val="single" w:color="000000" w:sz="4" w:space="0"/>
              <w:right w:val="single" w:color="000000" w:sz="4" w:space="0"/>
            </w:tcBorders>
            <w:vAlign w:val="center"/>
          </w:tcPr>
          <w:p w14:paraId="4A98A297">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14:paraId="3AE818CD">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14:paraId="0C5FD090">
            <w:pPr>
              <w:jc w:val="center"/>
              <w:rPr>
                <w:rFonts w:cs="Arial" w:asciiTheme="minorEastAsia" w:hAnsiTheme="minorEastAsia" w:eastAsiaTheme="minorEastAsia"/>
              </w:rPr>
            </w:pPr>
            <w:r>
              <w:rPr>
                <w:rFonts w:hint="eastAsia" w:cs="Arial" w:asciiTheme="minorEastAsia" w:hAnsiTheme="minorEastAsia" w:eastAsiaTheme="minorEastAsia"/>
              </w:rPr>
              <w:t>16</w:t>
            </w:r>
          </w:p>
        </w:tc>
        <w:tc>
          <w:tcPr>
            <w:tcW w:w="418" w:type="dxa"/>
            <w:tcBorders>
              <w:left w:val="single" w:color="000000" w:sz="4" w:space="0"/>
              <w:right w:val="single" w:color="000000" w:sz="4" w:space="0"/>
            </w:tcBorders>
            <w:vAlign w:val="center"/>
          </w:tcPr>
          <w:p w14:paraId="1D53532B">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8" w:type="dxa"/>
            <w:tcBorders>
              <w:left w:val="single" w:color="000000" w:sz="4" w:space="0"/>
              <w:right w:val="single" w:color="000000" w:sz="4" w:space="0"/>
            </w:tcBorders>
            <w:vAlign w:val="center"/>
          </w:tcPr>
          <w:p w14:paraId="1A9B7CFC">
            <w:pPr>
              <w:jc w:val="center"/>
              <w:rPr>
                <w:rFonts w:cs="Arial" w:asciiTheme="minorEastAsia" w:hAnsiTheme="minorEastAsia" w:eastAsiaTheme="minorEastAsia"/>
              </w:rPr>
            </w:pPr>
            <w:r>
              <w:rPr>
                <w:rFonts w:hint="eastAsia" w:cs="Arial" w:asciiTheme="minorEastAsia" w:hAnsiTheme="minorEastAsia" w:eastAsiaTheme="minorEastAsia"/>
              </w:rPr>
              <w:t>0</w:t>
            </w:r>
          </w:p>
        </w:tc>
        <w:tc>
          <w:tcPr>
            <w:tcW w:w="419" w:type="dxa"/>
            <w:tcBorders>
              <w:left w:val="single" w:color="000000" w:sz="4" w:space="0"/>
              <w:right w:val="single" w:color="000000" w:sz="4" w:space="0"/>
            </w:tcBorders>
            <w:vAlign w:val="center"/>
          </w:tcPr>
          <w:p w14:paraId="6CBC0851">
            <w:pPr>
              <w:jc w:val="center"/>
              <w:rPr>
                <w:rFonts w:cs="Arial" w:asciiTheme="minorEastAsia" w:hAnsiTheme="minorEastAsia" w:eastAsiaTheme="minorEastAsia"/>
              </w:rPr>
            </w:pPr>
            <w:r>
              <w:rPr>
                <w:rFonts w:hint="eastAsia" w:cs="Arial" w:asciiTheme="minorEastAsia" w:hAnsiTheme="minorEastAsia" w:eastAsiaTheme="minorEastAsia"/>
              </w:rPr>
              <w:t>2</w:t>
            </w:r>
            <w:r>
              <w:rPr>
                <w:rFonts w:cs="Arial" w:asciiTheme="minorEastAsia" w:hAnsiTheme="minorEastAsia" w:eastAsiaTheme="minorEastAsia"/>
              </w:rPr>
              <w:t>00</w:t>
            </w:r>
          </w:p>
        </w:tc>
        <w:tc>
          <w:tcPr>
            <w:tcW w:w="421" w:type="dxa"/>
            <w:tcBorders>
              <w:left w:val="single" w:color="000000" w:sz="4" w:space="0"/>
              <w:right w:val="single" w:color="000000" w:sz="4" w:space="0"/>
            </w:tcBorders>
          </w:tcPr>
          <w:p w14:paraId="479D00B7">
            <w:pPr>
              <w:rPr>
                <w:rFonts w:cs="Arial" w:asciiTheme="minorEastAsia" w:hAnsiTheme="minorEastAsia" w:eastAsiaTheme="minorEastAsia"/>
              </w:rPr>
            </w:pPr>
          </w:p>
        </w:tc>
        <w:tc>
          <w:tcPr>
            <w:tcW w:w="421" w:type="dxa"/>
            <w:tcBorders>
              <w:left w:val="single" w:color="000000" w:sz="4" w:space="0"/>
              <w:right w:val="single" w:color="000000" w:sz="4" w:space="0"/>
            </w:tcBorders>
          </w:tcPr>
          <w:p w14:paraId="1D63E05F">
            <w:pPr>
              <w:rPr>
                <w:rFonts w:cs="Arial" w:asciiTheme="minorEastAsia" w:hAnsiTheme="minorEastAsia" w:eastAsiaTheme="minorEastAsia"/>
              </w:rPr>
            </w:pPr>
          </w:p>
        </w:tc>
        <w:tc>
          <w:tcPr>
            <w:tcW w:w="435" w:type="dxa"/>
            <w:tcBorders>
              <w:left w:val="single" w:color="000000" w:sz="4" w:space="0"/>
              <w:right w:val="single" w:color="000000" w:sz="12" w:space="0"/>
            </w:tcBorders>
          </w:tcPr>
          <w:p w14:paraId="0719B1EB">
            <w:pPr>
              <w:rPr>
                <w:rFonts w:cs="Arial" w:asciiTheme="minorEastAsia" w:hAnsiTheme="minorEastAsia" w:eastAsiaTheme="minorEastAsia"/>
              </w:rPr>
            </w:pPr>
          </w:p>
        </w:tc>
      </w:tr>
      <w:tr w14:paraId="14AC8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483" w:type="dxa"/>
            <w:gridSpan w:val="4"/>
            <w:tcBorders>
              <w:left w:val="single" w:color="000000" w:sz="12" w:space="0"/>
              <w:right w:val="single" w:color="000000" w:sz="4" w:space="0"/>
            </w:tcBorders>
          </w:tcPr>
          <w:p w14:paraId="414B7CEB">
            <w:pPr>
              <w:spacing w:before="94" w:line="220" w:lineRule="auto"/>
              <w:ind w:left="1668"/>
              <w:rPr>
                <w:rFonts w:cs="宋体" w:asciiTheme="minorEastAsia" w:hAnsiTheme="minorEastAsia" w:eastAsiaTheme="minorEastAsia"/>
              </w:rPr>
            </w:pPr>
            <w:r>
              <w:rPr>
                <w:rFonts w:cs="宋体" w:asciiTheme="minorEastAsia" w:hAnsiTheme="minorEastAsia" w:eastAsiaTheme="minorEastAsia"/>
                <w:spacing w:val="-2"/>
              </w:rPr>
              <w:t>合计</w:t>
            </w:r>
          </w:p>
        </w:tc>
        <w:tc>
          <w:tcPr>
            <w:tcW w:w="580" w:type="dxa"/>
            <w:tcBorders>
              <w:left w:val="single" w:color="000000" w:sz="4" w:space="0"/>
              <w:right w:val="single" w:color="000000" w:sz="4" w:space="0"/>
            </w:tcBorders>
            <w:vAlign w:val="center"/>
          </w:tcPr>
          <w:p w14:paraId="2BA35F3D">
            <w:pPr>
              <w:jc w:val="center"/>
              <w:rPr>
                <w:rFonts w:cs="Arial" w:asciiTheme="minorEastAsia" w:hAnsiTheme="minorEastAsia" w:eastAsiaTheme="minorEastAsia"/>
              </w:rPr>
            </w:pPr>
            <w:r>
              <w:rPr>
                <w:rFonts w:hint="eastAsia" w:cs="Arial" w:asciiTheme="minorEastAsia" w:hAnsiTheme="minorEastAsia" w:eastAsiaTheme="minorEastAsia"/>
              </w:rPr>
              <w:t>108</w:t>
            </w:r>
          </w:p>
        </w:tc>
        <w:tc>
          <w:tcPr>
            <w:tcW w:w="580" w:type="dxa"/>
            <w:tcBorders>
              <w:left w:val="single" w:color="000000" w:sz="4" w:space="0"/>
              <w:right w:val="single" w:color="000000" w:sz="4" w:space="0"/>
            </w:tcBorders>
            <w:vAlign w:val="center"/>
          </w:tcPr>
          <w:p w14:paraId="03DE251A">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1728</w:t>
            </w:r>
          </w:p>
        </w:tc>
        <w:tc>
          <w:tcPr>
            <w:tcW w:w="529" w:type="dxa"/>
            <w:tcBorders>
              <w:left w:val="single" w:color="000000" w:sz="4" w:space="0"/>
              <w:right w:val="single" w:color="000000" w:sz="4" w:space="0"/>
            </w:tcBorders>
            <w:vAlign w:val="center"/>
          </w:tcPr>
          <w:p w14:paraId="4C0F3ABC">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0</w:t>
            </w:r>
            <w:r>
              <w:rPr>
                <w:rFonts w:hint="eastAsia" w:cs="宋体" w:asciiTheme="minorEastAsia" w:hAnsiTheme="minorEastAsia" w:eastAsiaTheme="minorEastAsia"/>
                <w:kern w:val="0"/>
                <w:szCs w:val="21"/>
                <w:lang w:val="en-US" w:eastAsia="zh-CN"/>
              </w:rPr>
              <w:t>24</w:t>
            </w:r>
          </w:p>
        </w:tc>
        <w:tc>
          <w:tcPr>
            <w:tcW w:w="417" w:type="dxa"/>
            <w:tcBorders>
              <w:left w:val="single" w:color="000000" w:sz="4" w:space="0"/>
              <w:right w:val="single" w:color="000000" w:sz="4" w:space="0"/>
            </w:tcBorders>
            <w:vAlign w:val="center"/>
          </w:tcPr>
          <w:p w14:paraId="4DCA615D">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r>
              <w:rPr>
                <w:rFonts w:cs="宋体" w:asciiTheme="minorEastAsia" w:hAnsiTheme="minorEastAsia" w:eastAsiaTheme="minorEastAsia"/>
                <w:kern w:val="0"/>
                <w:szCs w:val="21"/>
              </w:rPr>
              <w:t>04</w:t>
            </w:r>
          </w:p>
        </w:tc>
        <w:tc>
          <w:tcPr>
            <w:tcW w:w="418" w:type="dxa"/>
            <w:tcBorders>
              <w:left w:val="single" w:color="000000" w:sz="4" w:space="0"/>
              <w:right w:val="single" w:color="000000" w:sz="4" w:space="0"/>
            </w:tcBorders>
            <w:vAlign w:val="center"/>
          </w:tcPr>
          <w:p w14:paraId="6C6B465D">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200</w:t>
            </w:r>
          </w:p>
        </w:tc>
        <w:tc>
          <w:tcPr>
            <w:tcW w:w="418" w:type="dxa"/>
            <w:tcBorders>
              <w:left w:val="single" w:color="000000" w:sz="4" w:space="0"/>
              <w:right w:val="single" w:color="000000" w:sz="4" w:space="0"/>
            </w:tcBorders>
            <w:vAlign w:val="center"/>
          </w:tcPr>
          <w:p w14:paraId="5EA6FE4D">
            <w:pPr>
              <w:jc w:val="center"/>
              <w:rPr>
                <w:rFonts w:cs="Arial" w:asciiTheme="minorEastAsia" w:hAnsiTheme="minorEastAsia" w:eastAsiaTheme="minorEastAsia"/>
              </w:rPr>
            </w:pPr>
            <w:r>
              <w:rPr>
                <w:rFonts w:hint="eastAsia" w:cs="Arial" w:asciiTheme="minorEastAsia" w:hAnsiTheme="minorEastAsia" w:eastAsiaTheme="minorEastAsia"/>
              </w:rPr>
              <w:t>400</w:t>
            </w:r>
          </w:p>
        </w:tc>
        <w:tc>
          <w:tcPr>
            <w:tcW w:w="418" w:type="dxa"/>
            <w:tcBorders>
              <w:left w:val="single" w:color="000000" w:sz="4" w:space="0"/>
              <w:right w:val="single" w:color="000000" w:sz="4" w:space="0"/>
            </w:tcBorders>
            <w:vAlign w:val="center"/>
          </w:tcPr>
          <w:p w14:paraId="0034D3BB">
            <w:pPr>
              <w:jc w:val="center"/>
              <w:rPr>
                <w:rFonts w:cs="Arial" w:asciiTheme="minorEastAsia" w:hAnsiTheme="minorEastAsia" w:eastAsiaTheme="minorEastAsia"/>
              </w:rPr>
            </w:pPr>
            <w:r>
              <w:rPr>
                <w:rFonts w:hint="eastAsia" w:cs="Arial" w:asciiTheme="minorEastAsia" w:hAnsiTheme="minorEastAsia" w:eastAsiaTheme="minorEastAsia"/>
              </w:rPr>
              <w:t>384</w:t>
            </w:r>
          </w:p>
        </w:tc>
        <w:tc>
          <w:tcPr>
            <w:tcW w:w="418" w:type="dxa"/>
            <w:tcBorders>
              <w:left w:val="single" w:color="000000" w:sz="4" w:space="0"/>
              <w:right w:val="single" w:color="000000" w:sz="4" w:space="0"/>
            </w:tcBorders>
            <w:vAlign w:val="center"/>
          </w:tcPr>
          <w:p w14:paraId="0C1EEC96">
            <w:pPr>
              <w:jc w:val="center"/>
              <w:rPr>
                <w:rFonts w:cs="Arial" w:asciiTheme="minorEastAsia" w:hAnsiTheme="minorEastAsia" w:eastAsiaTheme="minorEastAsia"/>
              </w:rPr>
            </w:pPr>
            <w:r>
              <w:rPr>
                <w:rFonts w:hint="eastAsia" w:cs="Arial" w:asciiTheme="minorEastAsia" w:hAnsiTheme="minorEastAsia" w:eastAsiaTheme="minorEastAsia"/>
              </w:rPr>
              <w:t>3</w:t>
            </w:r>
            <w:r>
              <w:rPr>
                <w:rFonts w:cs="Arial" w:asciiTheme="minorEastAsia" w:hAnsiTheme="minorEastAsia" w:eastAsiaTheme="minorEastAsia"/>
              </w:rPr>
              <w:t>52</w:t>
            </w:r>
          </w:p>
        </w:tc>
        <w:tc>
          <w:tcPr>
            <w:tcW w:w="418" w:type="dxa"/>
            <w:tcBorders>
              <w:left w:val="single" w:color="000000" w:sz="4" w:space="0"/>
              <w:right w:val="single" w:color="000000" w:sz="4" w:space="0"/>
            </w:tcBorders>
            <w:vAlign w:val="center"/>
          </w:tcPr>
          <w:p w14:paraId="687E0650">
            <w:pPr>
              <w:jc w:val="center"/>
              <w:rPr>
                <w:rFonts w:cs="Arial" w:asciiTheme="minorEastAsia" w:hAnsiTheme="minorEastAsia" w:eastAsiaTheme="minorEastAsia"/>
              </w:rPr>
            </w:pPr>
            <w:r>
              <w:rPr>
                <w:rFonts w:hint="eastAsia" w:cs="Arial" w:asciiTheme="minorEastAsia" w:hAnsiTheme="minorEastAsia" w:eastAsiaTheme="minorEastAsia"/>
              </w:rPr>
              <w:t>3</w:t>
            </w:r>
            <w:r>
              <w:rPr>
                <w:rFonts w:cs="Arial" w:asciiTheme="minorEastAsia" w:hAnsiTheme="minorEastAsia" w:eastAsiaTheme="minorEastAsia"/>
              </w:rPr>
              <w:t>44</w:t>
            </w:r>
          </w:p>
        </w:tc>
        <w:tc>
          <w:tcPr>
            <w:tcW w:w="419" w:type="dxa"/>
            <w:tcBorders>
              <w:left w:val="single" w:color="000000" w:sz="4" w:space="0"/>
              <w:right w:val="single" w:color="000000" w:sz="4" w:space="0"/>
            </w:tcBorders>
            <w:vAlign w:val="center"/>
          </w:tcPr>
          <w:p w14:paraId="7B93BFFC">
            <w:pPr>
              <w:jc w:val="center"/>
              <w:rPr>
                <w:rFonts w:cs="Arial" w:asciiTheme="minorEastAsia" w:hAnsiTheme="minorEastAsia" w:eastAsiaTheme="minorEastAsia"/>
              </w:rPr>
            </w:pPr>
            <w:r>
              <w:rPr>
                <w:rFonts w:cs="Arial" w:asciiTheme="minorEastAsia" w:hAnsiTheme="minorEastAsia" w:eastAsiaTheme="minorEastAsia"/>
              </w:rPr>
              <w:t>264</w:t>
            </w:r>
          </w:p>
        </w:tc>
        <w:tc>
          <w:tcPr>
            <w:tcW w:w="1277" w:type="dxa"/>
            <w:gridSpan w:val="3"/>
            <w:vMerge w:val="restart"/>
            <w:tcBorders>
              <w:left w:val="single" w:color="000000" w:sz="4" w:space="0"/>
              <w:bottom w:val="nil"/>
              <w:right w:val="single" w:color="000000" w:sz="12" w:space="0"/>
              <w:tl2br w:val="single" w:color="000000" w:sz="4" w:space="0"/>
            </w:tcBorders>
          </w:tcPr>
          <w:p w14:paraId="244742E3">
            <w:pPr>
              <w:rPr>
                <w:rFonts w:cs="Arial" w:asciiTheme="minorEastAsia" w:hAnsiTheme="minorEastAsia" w:eastAsiaTheme="minorEastAsia"/>
              </w:rPr>
            </w:pPr>
          </w:p>
        </w:tc>
      </w:tr>
      <w:tr w14:paraId="1DCBE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4643" w:type="dxa"/>
            <w:gridSpan w:val="6"/>
            <w:tcBorders>
              <w:left w:val="single" w:color="000000" w:sz="12" w:space="0"/>
              <w:right w:val="single" w:color="000000" w:sz="4" w:space="0"/>
            </w:tcBorders>
          </w:tcPr>
          <w:p w14:paraId="520F1163">
            <w:pPr>
              <w:spacing w:before="68" w:line="242" w:lineRule="exact"/>
              <w:ind w:left="1093"/>
              <w:rPr>
                <w:rFonts w:cs="宋体" w:asciiTheme="minorEastAsia" w:hAnsiTheme="minorEastAsia" w:eastAsiaTheme="minorEastAsia"/>
              </w:rPr>
            </w:pPr>
            <w:r>
              <w:rPr>
                <w:rFonts w:cs="宋体" w:asciiTheme="minorEastAsia" w:hAnsiTheme="minorEastAsia" w:eastAsiaTheme="minorEastAsia"/>
                <w:spacing w:val="16"/>
                <w:position w:val="1"/>
              </w:rPr>
              <w:t>百</w:t>
            </w:r>
            <w:r>
              <w:rPr>
                <w:rFonts w:cs="宋体" w:asciiTheme="minorEastAsia" w:hAnsiTheme="minorEastAsia" w:eastAsiaTheme="minorEastAsia"/>
                <w:spacing w:val="12"/>
                <w:position w:val="1"/>
              </w:rPr>
              <w:t>分比(</w:t>
            </w:r>
            <w:r>
              <w:rPr>
                <w:rFonts w:cs="Arial" w:asciiTheme="minorEastAsia" w:hAnsiTheme="minorEastAsia" w:eastAsiaTheme="minorEastAsia"/>
                <w:spacing w:val="12"/>
                <w:position w:val="1"/>
              </w:rPr>
              <w:t>%</w:t>
            </w:r>
            <w:r>
              <w:rPr>
                <w:rFonts w:cs="宋体" w:asciiTheme="minorEastAsia" w:hAnsiTheme="minorEastAsia" w:eastAsiaTheme="minorEastAsia"/>
                <w:spacing w:val="12"/>
                <w:position w:val="1"/>
              </w:rPr>
              <w:t>)</w:t>
            </w:r>
          </w:p>
        </w:tc>
        <w:tc>
          <w:tcPr>
            <w:tcW w:w="529" w:type="dxa"/>
            <w:tcBorders>
              <w:left w:val="single" w:color="000000" w:sz="4" w:space="0"/>
              <w:right w:val="single" w:color="000000" w:sz="4" w:space="0"/>
            </w:tcBorders>
          </w:tcPr>
          <w:p w14:paraId="3B13D6AB">
            <w:pPr>
              <w:jc w:val="center"/>
              <w:rPr>
                <w:rFonts w:cs="Arial" w:asciiTheme="minorEastAsia" w:hAnsiTheme="minorEastAsia" w:eastAsiaTheme="minorEastAsia"/>
              </w:rPr>
            </w:pPr>
            <w:r>
              <w:rPr>
                <w:rFonts w:hint="eastAsia" w:cs="Arial" w:asciiTheme="minorEastAsia" w:hAnsiTheme="minorEastAsia" w:eastAsiaTheme="minorEastAsia"/>
                <w:lang w:val="en-US" w:eastAsia="zh-CN"/>
              </w:rPr>
              <w:t>59</w:t>
            </w:r>
            <w:r>
              <w:rPr>
                <w:rFonts w:hint="eastAsia" w:cs="Arial" w:asciiTheme="minorEastAsia" w:hAnsiTheme="minorEastAsia" w:eastAsiaTheme="minorEastAsia"/>
              </w:rPr>
              <w:t>%</w:t>
            </w:r>
          </w:p>
        </w:tc>
        <w:tc>
          <w:tcPr>
            <w:tcW w:w="417" w:type="dxa"/>
            <w:tcBorders>
              <w:left w:val="single" w:color="000000" w:sz="4" w:space="0"/>
              <w:right w:val="single" w:color="000000" w:sz="4" w:space="0"/>
            </w:tcBorders>
          </w:tcPr>
          <w:p w14:paraId="1B0ED910">
            <w:pPr>
              <w:jc w:val="center"/>
              <w:rPr>
                <w:rFonts w:cs="Arial" w:asciiTheme="minorEastAsia" w:hAnsiTheme="minorEastAsia" w:eastAsiaTheme="minorEastAsia"/>
              </w:rPr>
            </w:pPr>
            <w:r>
              <w:rPr>
                <w:rFonts w:hint="eastAsia" w:cs="Arial" w:asciiTheme="minorEastAsia" w:hAnsiTheme="minorEastAsia" w:eastAsiaTheme="minorEastAsia"/>
              </w:rPr>
              <w:t>2</w:t>
            </w:r>
            <w:r>
              <w:rPr>
                <w:rFonts w:cs="Arial" w:asciiTheme="minorEastAsia" w:hAnsiTheme="minorEastAsia" w:eastAsiaTheme="minorEastAsia"/>
              </w:rPr>
              <w:t>9</w:t>
            </w:r>
            <w:r>
              <w:rPr>
                <w:rFonts w:hint="eastAsia" w:cs="Arial" w:asciiTheme="minorEastAsia" w:hAnsiTheme="minorEastAsia" w:eastAsiaTheme="minorEastAsia"/>
              </w:rPr>
              <w:t>%</w:t>
            </w:r>
          </w:p>
        </w:tc>
        <w:tc>
          <w:tcPr>
            <w:tcW w:w="418" w:type="dxa"/>
            <w:tcBorders>
              <w:left w:val="single" w:color="000000" w:sz="4" w:space="0"/>
              <w:right w:val="single" w:color="000000" w:sz="4" w:space="0"/>
            </w:tcBorders>
          </w:tcPr>
          <w:p w14:paraId="5E0CBC81">
            <w:pPr>
              <w:jc w:val="center"/>
              <w:rPr>
                <w:rFonts w:cs="Arial" w:asciiTheme="minorEastAsia" w:hAnsiTheme="minorEastAsia" w:eastAsiaTheme="minorEastAsia"/>
              </w:rPr>
            </w:pPr>
            <w:r>
              <w:rPr>
                <w:rFonts w:hint="eastAsia" w:cs="Arial" w:asciiTheme="minorEastAsia" w:hAnsiTheme="minorEastAsia" w:eastAsiaTheme="minorEastAsia"/>
                <w:lang w:val="en-US" w:eastAsia="zh-CN"/>
              </w:rPr>
              <w:t>12</w:t>
            </w:r>
            <w:r>
              <w:rPr>
                <w:rFonts w:hint="eastAsia" w:cs="Arial" w:asciiTheme="minorEastAsia" w:hAnsiTheme="minorEastAsia" w:eastAsiaTheme="minorEastAsia"/>
              </w:rPr>
              <w:t>%</w:t>
            </w:r>
          </w:p>
        </w:tc>
        <w:tc>
          <w:tcPr>
            <w:tcW w:w="418" w:type="dxa"/>
            <w:tcBorders>
              <w:left w:val="single" w:color="000000" w:sz="4" w:space="0"/>
              <w:right w:val="single" w:color="000000" w:sz="4" w:space="0"/>
            </w:tcBorders>
          </w:tcPr>
          <w:p w14:paraId="5F763740">
            <w:pPr>
              <w:jc w:val="center"/>
              <w:rPr>
                <w:rFonts w:cs="Arial" w:asciiTheme="minorEastAsia" w:hAnsiTheme="minorEastAsia" w:eastAsiaTheme="minorEastAsia"/>
              </w:rPr>
            </w:pPr>
            <w:r>
              <w:rPr>
                <w:rFonts w:hint="eastAsia" w:cs="Arial" w:asciiTheme="minorEastAsia" w:hAnsiTheme="minorEastAsia" w:eastAsiaTheme="minorEastAsia"/>
              </w:rPr>
              <w:t>2</w:t>
            </w:r>
            <w:r>
              <w:rPr>
                <w:rFonts w:cs="Arial" w:asciiTheme="minorEastAsia" w:hAnsiTheme="minorEastAsia" w:eastAsiaTheme="minorEastAsia"/>
              </w:rPr>
              <w:t>3</w:t>
            </w:r>
            <w:r>
              <w:rPr>
                <w:rFonts w:hint="eastAsia" w:cs="Arial" w:asciiTheme="minorEastAsia" w:hAnsiTheme="minorEastAsia" w:eastAsiaTheme="minorEastAsia"/>
              </w:rPr>
              <w:t>%</w:t>
            </w:r>
          </w:p>
        </w:tc>
        <w:tc>
          <w:tcPr>
            <w:tcW w:w="418" w:type="dxa"/>
            <w:tcBorders>
              <w:left w:val="single" w:color="000000" w:sz="4" w:space="0"/>
              <w:right w:val="single" w:color="000000" w:sz="4" w:space="0"/>
            </w:tcBorders>
          </w:tcPr>
          <w:p w14:paraId="133CADC2">
            <w:pPr>
              <w:jc w:val="center"/>
              <w:rPr>
                <w:rFonts w:cs="Arial" w:asciiTheme="minorEastAsia" w:hAnsiTheme="minorEastAsia" w:eastAsiaTheme="minorEastAsia"/>
              </w:rPr>
            </w:pPr>
            <w:r>
              <w:rPr>
                <w:rFonts w:hint="eastAsia" w:cs="Arial" w:asciiTheme="minorEastAsia" w:hAnsiTheme="minorEastAsia" w:eastAsiaTheme="minorEastAsia"/>
              </w:rPr>
              <w:t>22%</w:t>
            </w:r>
          </w:p>
        </w:tc>
        <w:tc>
          <w:tcPr>
            <w:tcW w:w="418" w:type="dxa"/>
            <w:tcBorders>
              <w:left w:val="single" w:color="000000" w:sz="4" w:space="0"/>
              <w:right w:val="single" w:color="000000" w:sz="4" w:space="0"/>
            </w:tcBorders>
          </w:tcPr>
          <w:p w14:paraId="49C34B3B">
            <w:pPr>
              <w:jc w:val="center"/>
              <w:rPr>
                <w:rFonts w:cs="Arial" w:asciiTheme="minorEastAsia" w:hAnsiTheme="minorEastAsia" w:eastAsiaTheme="minorEastAsia"/>
              </w:rPr>
            </w:pPr>
            <w:r>
              <w:rPr>
                <w:rFonts w:hint="eastAsia" w:cs="Arial" w:asciiTheme="minorEastAsia" w:hAnsiTheme="minorEastAsia" w:eastAsiaTheme="minorEastAsia"/>
              </w:rPr>
              <w:t>21%</w:t>
            </w:r>
          </w:p>
        </w:tc>
        <w:tc>
          <w:tcPr>
            <w:tcW w:w="418" w:type="dxa"/>
            <w:tcBorders>
              <w:left w:val="single" w:color="000000" w:sz="4" w:space="0"/>
              <w:right w:val="single" w:color="000000" w:sz="4" w:space="0"/>
            </w:tcBorders>
          </w:tcPr>
          <w:p w14:paraId="3F68BF1B">
            <w:pPr>
              <w:jc w:val="center"/>
              <w:rPr>
                <w:rFonts w:cs="Arial" w:asciiTheme="minorEastAsia" w:hAnsiTheme="minorEastAsia" w:eastAsiaTheme="minorEastAsia"/>
              </w:rPr>
            </w:pPr>
            <w:r>
              <w:rPr>
                <w:rFonts w:hint="eastAsia" w:cs="Arial" w:asciiTheme="minorEastAsia" w:hAnsiTheme="minorEastAsia" w:eastAsiaTheme="minorEastAsia"/>
              </w:rPr>
              <w:t>20%</w:t>
            </w:r>
          </w:p>
        </w:tc>
        <w:tc>
          <w:tcPr>
            <w:tcW w:w="419" w:type="dxa"/>
            <w:tcBorders>
              <w:left w:val="single" w:color="000000" w:sz="4" w:space="0"/>
              <w:right w:val="single" w:color="000000" w:sz="4" w:space="0"/>
            </w:tcBorders>
          </w:tcPr>
          <w:p w14:paraId="1E186BDE">
            <w:pPr>
              <w:jc w:val="center"/>
              <w:rPr>
                <w:rFonts w:cs="Arial" w:asciiTheme="minorEastAsia" w:hAnsiTheme="minorEastAsia" w:eastAsiaTheme="minorEastAsia"/>
              </w:rPr>
            </w:pPr>
            <w:r>
              <w:rPr>
                <w:rFonts w:hint="eastAsia" w:cs="Arial" w:asciiTheme="minorEastAsia" w:hAnsiTheme="minorEastAsia" w:eastAsiaTheme="minorEastAsia"/>
              </w:rPr>
              <w:t>1</w:t>
            </w:r>
            <w:r>
              <w:rPr>
                <w:rFonts w:cs="Arial" w:asciiTheme="minorEastAsia" w:hAnsiTheme="minorEastAsia" w:eastAsiaTheme="minorEastAsia"/>
              </w:rPr>
              <w:t>4</w:t>
            </w:r>
            <w:r>
              <w:rPr>
                <w:rFonts w:hint="eastAsia" w:cs="Arial" w:asciiTheme="minorEastAsia" w:hAnsiTheme="minorEastAsia" w:eastAsiaTheme="minorEastAsia"/>
              </w:rPr>
              <w:t>%</w:t>
            </w:r>
          </w:p>
        </w:tc>
        <w:tc>
          <w:tcPr>
            <w:tcW w:w="1277" w:type="dxa"/>
            <w:gridSpan w:val="3"/>
            <w:vMerge w:val="continue"/>
            <w:tcBorders>
              <w:top w:val="nil"/>
              <w:left w:val="single" w:color="000000" w:sz="4" w:space="0"/>
              <w:right w:val="single" w:color="000000" w:sz="12" w:space="0"/>
              <w:tl2br w:val="single" w:color="000000" w:sz="4" w:space="0"/>
            </w:tcBorders>
          </w:tcPr>
          <w:p w14:paraId="2171C470">
            <w:pPr>
              <w:rPr>
                <w:rFonts w:cs="Arial" w:asciiTheme="minorEastAsia" w:hAnsiTheme="minorEastAsia" w:eastAsiaTheme="minorEastAsia"/>
              </w:rPr>
            </w:pPr>
          </w:p>
        </w:tc>
      </w:tr>
    </w:tbl>
    <w:p w14:paraId="1FE13E5D">
      <w:pPr>
        <w:spacing w:line="440" w:lineRule="exact"/>
        <w:rPr>
          <w:rFonts w:ascii="宋体" w:hAnsi="宋体"/>
          <w:b/>
          <w:bCs/>
          <w:sz w:val="24"/>
        </w:rPr>
      </w:pPr>
    </w:p>
    <w:p w14:paraId="2C031CA6">
      <w:pPr>
        <w:spacing w:line="440" w:lineRule="exact"/>
        <w:ind w:firstLine="482" w:firstLineChars="200"/>
        <w:rPr>
          <w:rFonts w:ascii="宋体" w:hAnsi="宋体"/>
          <w:b/>
          <w:bCs/>
          <w:sz w:val="24"/>
        </w:rPr>
      </w:pPr>
      <w:r>
        <w:rPr>
          <w:rFonts w:hint="eastAsia" w:ascii="宋体" w:hAnsi="宋体"/>
          <w:b/>
          <w:bCs/>
          <w:sz w:val="24"/>
        </w:rPr>
        <w:t>七、专业基本条件</w:t>
      </w:r>
    </w:p>
    <w:p w14:paraId="7BE48B23">
      <w:pPr>
        <w:spacing w:line="440" w:lineRule="exact"/>
        <w:ind w:firstLine="480" w:firstLineChars="200"/>
        <w:rPr>
          <w:rFonts w:ascii="宋体" w:hAnsi="宋体"/>
          <w:sz w:val="24"/>
        </w:rPr>
      </w:pPr>
      <w:r>
        <w:rPr>
          <w:rFonts w:hint="eastAsia" w:ascii="宋体" w:hAnsi="宋体"/>
          <w:sz w:val="24"/>
        </w:rPr>
        <w:t>（一）教学团队</w:t>
      </w:r>
    </w:p>
    <w:p w14:paraId="56978B86">
      <w:pPr>
        <w:spacing w:line="440" w:lineRule="exact"/>
        <w:ind w:firstLine="480" w:firstLineChars="200"/>
        <w:rPr>
          <w:rFonts w:ascii="宋体" w:hAnsi="宋体"/>
          <w:sz w:val="24"/>
        </w:rPr>
      </w:pPr>
      <w:r>
        <w:rPr>
          <w:rFonts w:hint="eastAsia" w:ascii="宋体" w:hAnsi="宋体"/>
          <w:sz w:val="24"/>
        </w:rPr>
        <w:t>师资队伍是专业发展和教学工作中的核心资源，学院一贯十分重视师资队伍建设，初步建成了一支具有实践经验的专兼结合的双师型队伍，能满足教学工作的需要。目前，</w:t>
      </w:r>
      <w:r>
        <w:rPr>
          <w:rFonts w:hint="eastAsia" w:ascii="新宋体" w:hAnsi="新宋体" w:eastAsia="新宋体" w:cs="新宋体"/>
          <w:sz w:val="24"/>
        </w:rPr>
        <w:t>本专业拥有专任教师16名，教授1名，副教授2名，高级会计师1人，中级职称8人，专任教师的双师型素质比例达7</w:t>
      </w:r>
      <w:r>
        <w:rPr>
          <w:rFonts w:ascii="新宋体" w:hAnsi="新宋体" w:eastAsia="新宋体" w:cs="新宋体"/>
          <w:sz w:val="24"/>
        </w:rPr>
        <w:t>5</w:t>
      </w:r>
      <w:r>
        <w:rPr>
          <w:rFonts w:hint="eastAsia" w:ascii="新宋体" w:hAnsi="新宋体" w:eastAsia="新宋体" w:cs="新宋体"/>
          <w:sz w:val="24"/>
        </w:rPr>
        <w:t>%，研究生以上学历8人。</w:t>
      </w:r>
      <w:r>
        <w:rPr>
          <w:rFonts w:hint="eastAsia" w:ascii="宋体" w:hAnsi="宋体"/>
          <w:sz w:val="24"/>
        </w:rPr>
        <w:t>专业带头人由具有副教授职称的教师担任，能够站在会计专业领域发展前沿，熟悉行业企业最新技术动态，把握专业技术改革方向；骨干教师能够根据行业企业岗位群的需要开发课程，及时更新教学内容。</w:t>
      </w:r>
    </w:p>
    <w:p w14:paraId="2F41D6BC">
      <w:pPr>
        <w:spacing w:line="440" w:lineRule="exact"/>
        <w:ind w:firstLine="480" w:firstLineChars="200"/>
        <w:rPr>
          <w:rFonts w:ascii="宋体" w:hAnsi="宋体"/>
          <w:sz w:val="24"/>
        </w:rPr>
      </w:pPr>
      <w:r>
        <w:rPr>
          <w:rFonts w:hint="eastAsia" w:ascii="宋体" w:hAnsi="宋体"/>
          <w:sz w:val="24"/>
        </w:rPr>
        <w:t>在师资队伍建设中，我们不断加强师资队伍建设，特别注重青年教师和实验指导教师的培养。目前本专业的人才结构合理，已形成了年龄结构合理的学术梯队。担任本专业课程教学任务的教师，既有教授、副教授、讲师、助教，也有高级会计师、会计师、经济师师、审计师等，学历、职称比较合理。</w:t>
      </w:r>
    </w:p>
    <w:p w14:paraId="21B9E798">
      <w:pPr>
        <w:spacing w:line="440" w:lineRule="exact"/>
        <w:ind w:firstLine="480" w:firstLineChars="200"/>
        <w:rPr>
          <w:rFonts w:ascii="宋体" w:hAnsi="宋体"/>
          <w:sz w:val="24"/>
        </w:rPr>
      </w:pPr>
      <w:r>
        <w:rPr>
          <w:rFonts w:hint="eastAsia" w:ascii="宋体" w:hAnsi="宋体"/>
          <w:sz w:val="24"/>
        </w:rPr>
        <w:t>同时积极鼓励教师参与科研项目研发、到企业挂职锻炼，并获取计算机考证、思科认证等相关的职业资格证书，逐步提高“双师型”教师的比例，以改善师资队伍的专业技能和科研水平。</w:t>
      </w:r>
    </w:p>
    <w:p w14:paraId="13527151">
      <w:pPr>
        <w:spacing w:line="440" w:lineRule="exact"/>
        <w:ind w:firstLine="480" w:firstLineChars="200"/>
        <w:rPr>
          <w:rFonts w:ascii="宋体" w:hAnsi="宋体"/>
          <w:sz w:val="24"/>
        </w:rPr>
      </w:pPr>
      <w:r>
        <w:rPr>
          <w:rFonts w:hint="eastAsia" w:ascii="宋体" w:hAnsi="宋体"/>
          <w:sz w:val="24"/>
        </w:rPr>
        <w:t>（二）实训条件</w:t>
      </w:r>
    </w:p>
    <w:p w14:paraId="5CF57F53">
      <w:pPr>
        <w:spacing w:line="430" w:lineRule="exact"/>
        <w:ind w:firstLine="480" w:firstLineChars="200"/>
        <w:rPr>
          <w:rFonts w:ascii="宋体" w:hAnsi="宋体"/>
          <w:sz w:val="24"/>
        </w:rPr>
      </w:pPr>
      <w:r>
        <w:rPr>
          <w:rFonts w:hint="eastAsia" w:ascii="宋体" w:hAnsi="宋体"/>
          <w:sz w:val="24"/>
        </w:rPr>
        <w:t>1.校内实训基地建设</w:t>
      </w:r>
    </w:p>
    <w:p w14:paraId="732B5954">
      <w:pPr>
        <w:spacing w:line="430" w:lineRule="exact"/>
        <w:ind w:firstLine="480" w:firstLineChars="200"/>
        <w:rPr>
          <w:rFonts w:ascii="宋体" w:hAnsi="宋体"/>
          <w:sz w:val="24"/>
        </w:rPr>
      </w:pPr>
      <w:r>
        <w:rPr>
          <w:rFonts w:hint="eastAsia" w:ascii="宋体" w:hAnsi="宋体"/>
          <w:sz w:val="24"/>
        </w:rPr>
        <w:t>为了让学习环节的顺利进行，契合实际的培养学生们的实践能力，</w:t>
      </w:r>
      <w:r>
        <w:rPr>
          <w:rFonts w:hint="eastAsia" w:ascii="宋体" w:hAnsi="宋体" w:cs="宋体"/>
          <w:sz w:val="24"/>
        </w:rPr>
        <w:t>学校在校内设立基础课教学实训室和配备完善的教学设备，符合会计专业课程的讲授和满足会计技能的实训要求。</w:t>
      </w:r>
    </w:p>
    <w:p w14:paraId="02D56A5B">
      <w:pPr>
        <w:spacing w:before="156" w:after="156" w:line="440" w:lineRule="exact"/>
        <w:jc w:val="center"/>
        <w:rPr>
          <w:rFonts w:ascii="宋体" w:hAnsi="宋体"/>
          <w:b/>
          <w:sz w:val="24"/>
        </w:rPr>
      </w:pPr>
      <w:r>
        <w:rPr>
          <w:rFonts w:hint="eastAsia" w:ascii="宋体" w:hAnsi="宋体"/>
          <w:b/>
          <w:sz w:val="24"/>
        </w:rPr>
        <w:t>表8-1  校内实训条件与配置需求表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17"/>
        <w:gridCol w:w="2977"/>
        <w:gridCol w:w="1783"/>
        <w:gridCol w:w="2024"/>
      </w:tblGrid>
      <w:tr w14:paraId="57FF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4B2261A2">
            <w:pPr>
              <w:spacing w:line="360" w:lineRule="auto"/>
              <w:jc w:val="center"/>
              <w:rPr>
                <w:rFonts w:ascii="宋体" w:hAnsi="宋体" w:cs="宋体"/>
                <w:szCs w:val="21"/>
              </w:rPr>
            </w:pPr>
            <w:r>
              <w:rPr>
                <w:rFonts w:hint="eastAsia" w:ascii="宋体" w:hAnsi="宋体" w:cs="宋体"/>
                <w:szCs w:val="21"/>
              </w:rPr>
              <w:t>序号</w:t>
            </w:r>
          </w:p>
        </w:tc>
        <w:tc>
          <w:tcPr>
            <w:tcW w:w="1417" w:type="dxa"/>
            <w:tcBorders>
              <w:top w:val="single" w:color="auto" w:sz="4" w:space="0"/>
              <w:left w:val="single" w:color="auto" w:sz="4" w:space="0"/>
              <w:bottom w:val="single" w:color="auto" w:sz="4" w:space="0"/>
              <w:right w:val="single" w:color="auto" w:sz="4" w:space="0"/>
            </w:tcBorders>
            <w:vAlign w:val="center"/>
          </w:tcPr>
          <w:p w14:paraId="77592B53">
            <w:pPr>
              <w:spacing w:line="360" w:lineRule="auto"/>
              <w:jc w:val="center"/>
              <w:rPr>
                <w:rFonts w:ascii="宋体" w:hAnsi="宋体" w:cs="宋体"/>
                <w:szCs w:val="21"/>
              </w:rPr>
            </w:pPr>
            <w:r>
              <w:rPr>
                <w:rFonts w:hint="eastAsia" w:ascii="宋体" w:hAnsi="宋体" w:cs="宋体"/>
                <w:szCs w:val="21"/>
              </w:rPr>
              <w:t>实训室名称</w:t>
            </w:r>
          </w:p>
        </w:tc>
        <w:tc>
          <w:tcPr>
            <w:tcW w:w="2977" w:type="dxa"/>
            <w:tcBorders>
              <w:top w:val="single" w:color="auto" w:sz="4" w:space="0"/>
              <w:left w:val="single" w:color="auto" w:sz="4" w:space="0"/>
              <w:bottom w:val="single" w:color="auto" w:sz="4" w:space="0"/>
              <w:right w:val="single" w:color="auto" w:sz="4" w:space="0"/>
            </w:tcBorders>
            <w:vAlign w:val="center"/>
          </w:tcPr>
          <w:p w14:paraId="1E44D057">
            <w:pPr>
              <w:widowControl/>
              <w:jc w:val="center"/>
              <w:textAlignment w:val="center"/>
              <w:rPr>
                <w:rFonts w:ascii="宋体" w:hAnsi="宋体" w:cs="宋体"/>
                <w:kern w:val="0"/>
                <w:szCs w:val="21"/>
              </w:rPr>
            </w:pPr>
            <w:r>
              <w:rPr>
                <w:rFonts w:hint="eastAsia" w:ascii="宋体" w:hAnsi="宋体" w:cs="宋体"/>
                <w:kern w:val="0"/>
                <w:szCs w:val="21"/>
              </w:rPr>
              <w:t>实训功能</w:t>
            </w:r>
          </w:p>
        </w:tc>
        <w:tc>
          <w:tcPr>
            <w:tcW w:w="1783" w:type="dxa"/>
            <w:tcBorders>
              <w:top w:val="single" w:color="auto" w:sz="4" w:space="0"/>
              <w:left w:val="single" w:color="auto" w:sz="4" w:space="0"/>
              <w:bottom w:val="single" w:color="auto" w:sz="4" w:space="0"/>
              <w:right w:val="single" w:color="auto" w:sz="4" w:space="0"/>
            </w:tcBorders>
            <w:vAlign w:val="center"/>
          </w:tcPr>
          <w:p w14:paraId="126C3D58">
            <w:pPr>
              <w:widowControl/>
              <w:jc w:val="center"/>
              <w:textAlignment w:val="center"/>
              <w:rPr>
                <w:rFonts w:ascii="宋体" w:hAnsi="宋体" w:cs="宋体"/>
                <w:kern w:val="0"/>
                <w:szCs w:val="21"/>
              </w:rPr>
            </w:pPr>
            <w:r>
              <w:rPr>
                <w:rFonts w:hint="eastAsia" w:ascii="宋体" w:hAnsi="宋体" w:cs="宋体"/>
                <w:kern w:val="0"/>
                <w:szCs w:val="21"/>
              </w:rPr>
              <w:t>实训课程</w:t>
            </w:r>
          </w:p>
        </w:tc>
        <w:tc>
          <w:tcPr>
            <w:tcW w:w="2024" w:type="dxa"/>
            <w:tcBorders>
              <w:top w:val="single" w:color="auto" w:sz="4" w:space="0"/>
              <w:left w:val="single" w:color="auto" w:sz="4" w:space="0"/>
              <w:bottom w:val="single" w:color="auto" w:sz="4" w:space="0"/>
              <w:right w:val="single" w:color="auto" w:sz="4" w:space="0"/>
            </w:tcBorders>
            <w:vAlign w:val="center"/>
          </w:tcPr>
          <w:p w14:paraId="6AD35E5E">
            <w:pPr>
              <w:widowControl/>
              <w:jc w:val="center"/>
              <w:textAlignment w:val="center"/>
              <w:rPr>
                <w:rFonts w:ascii="宋体" w:hAnsi="宋体" w:cs="宋体"/>
                <w:kern w:val="0"/>
                <w:szCs w:val="21"/>
              </w:rPr>
            </w:pPr>
            <w:r>
              <w:rPr>
                <w:rFonts w:hint="eastAsia" w:ascii="宋体" w:hAnsi="宋体" w:cs="宋体"/>
                <w:kern w:val="0"/>
                <w:szCs w:val="21"/>
              </w:rPr>
              <w:t>主要设备配置</w:t>
            </w:r>
          </w:p>
        </w:tc>
      </w:tr>
      <w:tr w14:paraId="12720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1"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1DAC17AB">
            <w:pPr>
              <w:spacing w:line="360" w:lineRule="auto"/>
              <w:jc w:val="center"/>
              <w:rPr>
                <w:rFonts w:ascii="宋体" w:hAnsi="宋体" w:cs="宋体"/>
                <w:szCs w:val="21"/>
              </w:rPr>
            </w:pPr>
            <w:r>
              <w:rPr>
                <w:rFonts w:hint="eastAsia" w:ascii="宋体" w:hAnsi="宋体" w:cs="宋体"/>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14:paraId="1BB9A560">
            <w:pPr>
              <w:spacing w:line="360" w:lineRule="auto"/>
              <w:jc w:val="left"/>
              <w:rPr>
                <w:rFonts w:ascii="宋体" w:hAnsi="宋体" w:cs="宋体"/>
                <w:szCs w:val="21"/>
              </w:rPr>
            </w:pPr>
            <w:r>
              <w:rPr>
                <w:rFonts w:hint="eastAsia" w:ascii="宋体" w:hAnsi="宋体" w:cs="宋体"/>
                <w:szCs w:val="21"/>
              </w:rPr>
              <w:t>VBSE跨专业综合实训室</w:t>
            </w:r>
          </w:p>
        </w:tc>
        <w:tc>
          <w:tcPr>
            <w:tcW w:w="2977" w:type="dxa"/>
            <w:tcBorders>
              <w:top w:val="single" w:color="auto" w:sz="4" w:space="0"/>
              <w:left w:val="single" w:color="auto" w:sz="4" w:space="0"/>
              <w:bottom w:val="single" w:color="auto" w:sz="4" w:space="0"/>
              <w:right w:val="single" w:color="auto" w:sz="4" w:space="0"/>
            </w:tcBorders>
            <w:vAlign w:val="center"/>
          </w:tcPr>
          <w:p w14:paraId="7C24904C">
            <w:pPr>
              <w:spacing w:line="360" w:lineRule="auto"/>
              <w:jc w:val="left"/>
              <w:rPr>
                <w:rFonts w:ascii="宋体" w:hAnsi="宋体" w:cs="宋体"/>
                <w:szCs w:val="21"/>
              </w:rPr>
            </w:pPr>
            <w:r>
              <w:rPr>
                <w:rFonts w:hint="eastAsia" w:ascii="宋体" w:hAnsi="宋体" w:cs="宋体"/>
                <w:szCs w:val="21"/>
              </w:rPr>
              <w:t>能够让学生在工作岗位上完成典型的岗位工作任务；感受和认知企业经营管理活动过程和主要业务流程；体验企业部门间的协作关系及其与企业外围相关经济组织与管理部门之间的业务关联，培养学生从事经营管理所需的综合执行能力、综合决策能力和创新能力</w:t>
            </w:r>
          </w:p>
        </w:tc>
        <w:tc>
          <w:tcPr>
            <w:tcW w:w="1783" w:type="dxa"/>
            <w:tcBorders>
              <w:top w:val="single" w:color="auto" w:sz="4" w:space="0"/>
              <w:left w:val="single" w:color="auto" w:sz="4" w:space="0"/>
              <w:bottom w:val="single" w:color="auto" w:sz="4" w:space="0"/>
              <w:right w:val="single" w:color="auto" w:sz="4" w:space="0"/>
            </w:tcBorders>
            <w:vAlign w:val="center"/>
          </w:tcPr>
          <w:p w14:paraId="575EB8EC">
            <w:pPr>
              <w:spacing w:line="360" w:lineRule="auto"/>
              <w:jc w:val="left"/>
              <w:rPr>
                <w:rFonts w:ascii="宋体" w:hAnsi="宋体" w:cs="宋体"/>
                <w:szCs w:val="21"/>
              </w:rPr>
            </w:pPr>
            <w:r>
              <w:rPr>
                <w:rFonts w:hint="eastAsia" w:ascii="宋体" w:hAnsi="宋体" w:cs="宋体"/>
                <w:szCs w:val="21"/>
              </w:rPr>
              <w:t>会计综合实训</w:t>
            </w:r>
          </w:p>
        </w:tc>
        <w:tc>
          <w:tcPr>
            <w:tcW w:w="2024" w:type="dxa"/>
            <w:tcBorders>
              <w:top w:val="single" w:color="auto" w:sz="4" w:space="0"/>
              <w:left w:val="single" w:color="auto" w:sz="4" w:space="0"/>
              <w:bottom w:val="single" w:color="auto" w:sz="4" w:space="0"/>
              <w:right w:val="single" w:color="auto" w:sz="4" w:space="0"/>
            </w:tcBorders>
            <w:vAlign w:val="center"/>
          </w:tcPr>
          <w:p w14:paraId="094010BE">
            <w:pPr>
              <w:spacing w:line="360" w:lineRule="auto"/>
              <w:jc w:val="left"/>
              <w:rPr>
                <w:rFonts w:ascii="宋体" w:hAnsi="宋体" w:cs="宋体"/>
                <w:szCs w:val="21"/>
              </w:rPr>
            </w:pPr>
            <w:r>
              <w:rPr>
                <w:rFonts w:hint="eastAsia" w:ascii="宋体" w:hAnsi="宋体" w:cs="宋体"/>
                <w:szCs w:val="21"/>
              </w:rPr>
              <w:t>虚拟商业社会环境VBSE跨专业综合实训平台V3.0软件、电脑、电视屏幕</w:t>
            </w:r>
          </w:p>
        </w:tc>
      </w:tr>
      <w:tr w14:paraId="5D21D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7254D69F">
            <w:pPr>
              <w:spacing w:line="360" w:lineRule="auto"/>
              <w:jc w:val="center"/>
              <w:rPr>
                <w:rFonts w:ascii="宋体" w:hAnsi="宋体" w:cs="宋体"/>
                <w:szCs w:val="21"/>
              </w:rPr>
            </w:pPr>
            <w:r>
              <w:rPr>
                <w:rFonts w:hint="eastAsia" w:ascii="宋体" w:hAnsi="宋体" w:cs="宋体"/>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14:paraId="3708CFA8">
            <w:pPr>
              <w:spacing w:line="360" w:lineRule="auto"/>
              <w:jc w:val="left"/>
              <w:rPr>
                <w:rFonts w:ascii="宋体" w:hAnsi="宋体" w:cs="宋体"/>
                <w:szCs w:val="21"/>
              </w:rPr>
            </w:pPr>
            <w:r>
              <w:rPr>
                <w:rFonts w:hint="eastAsia" w:ascii="宋体" w:hAnsi="宋体" w:cs="宋体"/>
                <w:szCs w:val="21"/>
              </w:rPr>
              <w:t>VBSE财务综合实训室</w:t>
            </w:r>
          </w:p>
        </w:tc>
        <w:tc>
          <w:tcPr>
            <w:tcW w:w="2977" w:type="dxa"/>
            <w:tcBorders>
              <w:top w:val="single" w:color="auto" w:sz="4" w:space="0"/>
              <w:left w:val="single" w:color="auto" w:sz="4" w:space="0"/>
              <w:bottom w:val="single" w:color="auto" w:sz="4" w:space="0"/>
              <w:right w:val="single" w:color="auto" w:sz="4" w:space="0"/>
            </w:tcBorders>
            <w:vAlign w:val="center"/>
          </w:tcPr>
          <w:p w14:paraId="62A66F81">
            <w:pPr>
              <w:spacing w:line="360" w:lineRule="auto"/>
              <w:jc w:val="left"/>
              <w:rPr>
                <w:rFonts w:ascii="宋体" w:hAnsi="宋体" w:cs="宋体"/>
                <w:szCs w:val="21"/>
              </w:rPr>
            </w:pPr>
            <w:r>
              <w:rPr>
                <w:rFonts w:hint="eastAsia" w:ascii="宋体" w:hAnsi="宋体" w:cs="宋体"/>
                <w:szCs w:val="21"/>
              </w:rPr>
              <w:t>能够让学生在财务岗位进行实务操作、熟悉各财务岗位之间以及财务岗位与企业内外部其它岗位的协同关系，提升学生的协调、组织、沟通等综合职业素养。</w:t>
            </w:r>
          </w:p>
        </w:tc>
        <w:tc>
          <w:tcPr>
            <w:tcW w:w="1783" w:type="dxa"/>
            <w:tcBorders>
              <w:top w:val="single" w:color="auto" w:sz="4" w:space="0"/>
              <w:left w:val="single" w:color="auto" w:sz="4" w:space="0"/>
              <w:bottom w:val="single" w:color="auto" w:sz="4" w:space="0"/>
              <w:right w:val="single" w:color="auto" w:sz="4" w:space="0"/>
            </w:tcBorders>
            <w:vAlign w:val="center"/>
          </w:tcPr>
          <w:p w14:paraId="35A320BF">
            <w:pPr>
              <w:spacing w:line="360" w:lineRule="auto"/>
              <w:jc w:val="left"/>
              <w:rPr>
                <w:rFonts w:ascii="宋体" w:hAnsi="宋体" w:cs="宋体"/>
                <w:szCs w:val="21"/>
              </w:rPr>
            </w:pPr>
            <w:r>
              <w:rPr>
                <w:rFonts w:hint="eastAsia" w:ascii="宋体" w:hAnsi="宋体" w:cs="宋体"/>
                <w:szCs w:val="21"/>
              </w:rPr>
              <w:t>税务会计、成本会计、财务会计实训</w:t>
            </w:r>
          </w:p>
        </w:tc>
        <w:tc>
          <w:tcPr>
            <w:tcW w:w="2024" w:type="dxa"/>
            <w:tcBorders>
              <w:top w:val="single" w:color="auto" w:sz="4" w:space="0"/>
              <w:left w:val="single" w:color="auto" w:sz="4" w:space="0"/>
              <w:bottom w:val="single" w:color="auto" w:sz="4" w:space="0"/>
              <w:right w:val="single" w:color="auto" w:sz="4" w:space="0"/>
            </w:tcBorders>
            <w:vAlign w:val="center"/>
          </w:tcPr>
          <w:p w14:paraId="589F9CB4">
            <w:pPr>
              <w:spacing w:line="360" w:lineRule="auto"/>
              <w:jc w:val="left"/>
              <w:rPr>
                <w:rFonts w:ascii="宋体" w:hAnsi="宋体" w:cs="宋体"/>
                <w:szCs w:val="21"/>
              </w:rPr>
            </w:pPr>
            <w:r>
              <w:rPr>
                <w:rFonts w:hint="eastAsia" w:ascii="宋体" w:hAnsi="宋体" w:cs="宋体"/>
                <w:szCs w:val="21"/>
              </w:rPr>
              <w:t>虚拟商业社会环境VBSE财务综合实训平台2.0软件、电脑、电视屏幕</w:t>
            </w:r>
          </w:p>
        </w:tc>
      </w:tr>
      <w:tr w14:paraId="6D75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37241D49">
            <w:pPr>
              <w:spacing w:line="360" w:lineRule="auto"/>
              <w:jc w:val="center"/>
              <w:rPr>
                <w:rFonts w:ascii="宋体" w:hAnsi="宋体" w:cs="宋体"/>
                <w:szCs w:val="21"/>
              </w:rPr>
            </w:pPr>
            <w:r>
              <w:rPr>
                <w:rFonts w:hint="eastAsia" w:ascii="宋体" w:hAnsi="宋体" w:cs="宋体"/>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14:paraId="0E3AC480">
            <w:pPr>
              <w:spacing w:line="360" w:lineRule="auto"/>
              <w:jc w:val="left"/>
              <w:rPr>
                <w:rFonts w:ascii="宋体" w:hAnsi="宋体" w:cs="宋体"/>
                <w:szCs w:val="21"/>
              </w:rPr>
            </w:pPr>
            <w:r>
              <w:rPr>
                <w:rFonts w:hint="eastAsia" w:ascii="宋体" w:hAnsi="宋体" w:cs="宋体"/>
                <w:szCs w:val="21"/>
              </w:rPr>
              <w:t>会计电算化实训室</w:t>
            </w:r>
          </w:p>
        </w:tc>
        <w:tc>
          <w:tcPr>
            <w:tcW w:w="2977" w:type="dxa"/>
            <w:tcBorders>
              <w:top w:val="single" w:color="auto" w:sz="4" w:space="0"/>
              <w:left w:val="single" w:color="auto" w:sz="4" w:space="0"/>
              <w:bottom w:val="single" w:color="auto" w:sz="4" w:space="0"/>
              <w:right w:val="single" w:color="auto" w:sz="4" w:space="0"/>
            </w:tcBorders>
            <w:vAlign w:val="center"/>
          </w:tcPr>
          <w:p w14:paraId="678E6143">
            <w:pPr>
              <w:spacing w:line="360" w:lineRule="auto"/>
              <w:jc w:val="left"/>
              <w:rPr>
                <w:rFonts w:ascii="宋体" w:hAnsi="宋体" w:cs="宋体"/>
                <w:szCs w:val="21"/>
              </w:rPr>
            </w:pPr>
            <w:r>
              <w:rPr>
                <w:rFonts w:ascii="宋体" w:hAnsi="宋体" w:cs="宋体"/>
                <w:szCs w:val="21"/>
              </w:rPr>
              <w:t>主要培养学生操作运用会计软件的能力，增强学生对会计电算化操作的感性认识，使学生在会计电算化的操作技能方面达到会计电算化初级人员培训的要求，为学生的毕业实习打下了良好的基础</w:t>
            </w:r>
          </w:p>
        </w:tc>
        <w:tc>
          <w:tcPr>
            <w:tcW w:w="1783" w:type="dxa"/>
            <w:tcBorders>
              <w:top w:val="single" w:color="auto" w:sz="4" w:space="0"/>
              <w:left w:val="single" w:color="auto" w:sz="4" w:space="0"/>
              <w:bottom w:val="single" w:color="auto" w:sz="4" w:space="0"/>
              <w:right w:val="single" w:color="auto" w:sz="4" w:space="0"/>
            </w:tcBorders>
            <w:vAlign w:val="center"/>
          </w:tcPr>
          <w:p w14:paraId="73699124">
            <w:pPr>
              <w:spacing w:line="360" w:lineRule="auto"/>
              <w:jc w:val="left"/>
              <w:rPr>
                <w:rFonts w:ascii="宋体" w:hAnsi="宋体" w:cs="宋体"/>
                <w:szCs w:val="21"/>
              </w:rPr>
            </w:pPr>
            <w:r>
              <w:rPr>
                <w:rFonts w:hint="eastAsia" w:ascii="宋体" w:hAnsi="宋体" w:cs="宋体"/>
                <w:szCs w:val="21"/>
              </w:rPr>
              <w:t>会计信息系统运用</w:t>
            </w:r>
          </w:p>
        </w:tc>
        <w:tc>
          <w:tcPr>
            <w:tcW w:w="2024" w:type="dxa"/>
            <w:tcBorders>
              <w:top w:val="single" w:color="auto" w:sz="4" w:space="0"/>
              <w:left w:val="single" w:color="auto" w:sz="4" w:space="0"/>
              <w:bottom w:val="single" w:color="auto" w:sz="4" w:space="0"/>
              <w:right w:val="single" w:color="auto" w:sz="4" w:space="0"/>
            </w:tcBorders>
            <w:vAlign w:val="center"/>
          </w:tcPr>
          <w:p w14:paraId="704FD821">
            <w:pPr>
              <w:spacing w:line="360" w:lineRule="auto"/>
              <w:jc w:val="left"/>
              <w:rPr>
                <w:rFonts w:ascii="宋体" w:hAnsi="宋体" w:cs="宋体"/>
                <w:szCs w:val="21"/>
              </w:rPr>
            </w:pPr>
            <w:r>
              <w:rPr>
                <w:rFonts w:hint="eastAsia" w:ascii="宋体" w:hAnsi="宋体" w:cs="宋体"/>
                <w:szCs w:val="21"/>
              </w:rPr>
              <w:t>电脑、用友ERP-U8软件、多媒体、</w:t>
            </w:r>
          </w:p>
          <w:p w14:paraId="73D2F58F">
            <w:pPr>
              <w:spacing w:line="360" w:lineRule="auto"/>
              <w:jc w:val="left"/>
              <w:rPr>
                <w:rFonts w:ascii="宋体" w:hAnsi="宋体" w:cs="宋体"/>
                <w:szCs w:val="21"/>
              </w:rPr>
            </w:pPr>
            <w:r>
              <w:rPr>
                <w:rFonts w:hint="eastAsia" w:ascii="宋体" w:hAnsi="宋体" w:cs="宋体"/>
                <w:szCs w:val="21"/>
              </w:rPr>
              <w:t>投影仪</w:t>
            </w:r>
          </w:p>
        </w:tc>
      </w:tr>
      <w:tr w14:paraId="6E47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15B7F16E">
            <w:pPr>
              <w:spacing w:line="360" w:lineRule="auto"/>
              <w:jc w:val="center"/>
              <w:rPr>
                <w:rFonts w:ascii="宋体" w:hAnsi="宋体" w:cs="宋体"/>
                <w:szCs w:val="21"/>
              </w:rPr>
            </w:pPr>
            <w:r>
              <w:rPr>
                <w:rFonts w:hint="eastAsia" w:ascii="宋体" w:hAnsi="宋体" w:cs="宋体"/>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14:paraId="4E92A6EF">
            <w:pPr>
              <w:spacing w:line="360" w:lineRule="auto"/>
              <w:jc w:val="left"/>
              <w:rPr>
                <w:rFonts w:ascii="宋体" w:hAnsi="宋体" w:cs="宋体"/>
                <w:szCs w:val="21"/>
              </w:rPr>
            </w:pPr>
            <w:r>
              <w:rPr>
                <w:rFonts w:hint="eastAsia" w:ascii="宋体" w:hAnsi="宋体" w:cs="宋体"/>
                <w:szCs w:val="21"/>
              </w:rPr>
              <w:t>会计手工</w:t>
            </w:r>
          </w:p>
          <w:p w14:paraId="39DA8FDB">
            <w:pPr>
              <w:spacing w:line="360" w:lineRule="auto"/>
              <w:jc w:val="left"/>
              <w:rPr>
                <w:rFonts w:ascii="宋体" w:hAnsi="宋体" w:cs="宋体"/>
                <w:szCs w:val="21"/>
              </w:rPr>
            </w:pPr>
            <w:r>
              <w:rPr>
                <w:rFonts w:hint="eastAsia" w:ascii="宋体" w:hAnsi="宋体" w:cs="宋体"/>
                <w:szCs w:val="21"/>
              </w:rPr>
              <w:t>实训室</w:t>
            </w:r>
          </w:p>
        </w:tc>
        <w:tc>
          <w:tcPr>
            <w:tcW w:w="2977" w:type="dxa"/>
            <w:tcBorders>
              <w:top w:val="single" w:color="auto" w:sz="4" w:space="0"/>
              <w:left w:val="single" w:color="auto" w:sz="4" w:space="0"/>
              <w:bottom w:val="single" w:color="auto" w:sz="4" w:space="0"/>
              <w:right w:val="single" w:color="auto" w:sz="4" w:space="0"/>
            </w:tcBorders>
            <w:vAlign w:val="center"/>
          </w:tcPr>
          <w:p w14:paraId="4FBAFCCC">
            <w:pPr>
              <w:spacing w:line="360" w:lineRule="auto"/>
              <w:jc w:val="left"/>
              <w:rPr>
                <w:rFonts w:ascii="宋体" w:hAnsi="宋体" w:cs="宋体"/>
                <w:szCs w:val="21"/>
              </w:rPr>
            </w:pPr>
            <w:r>
              <w:rPr>
                <w:rFonts w:ascii="宋体" w:hAnsi="宋体" w:cs="宋体"/>
                <w:szCs w:val="21"/>
              </w:rPr>
              <w:t>根据职业院校的特色，将</w:t>
            </w:r>
            <w:r>
              <w:rPr>
                <w:rFonts w:hint="eastAsia" w:ascii="宋体" w:hAnsi="宋体" w:cs="宋体"/>
                <w:szCs w:val="21"/>
              </w:rPr>
              <w:t>制造业</w:t>
            </w:r>
            <w:r>
              <w:rPr>
                <w:rFonts w:ascii="宋体" w:hAnsi="宋体" w:cs="宋体"/>
                <w:szCs w:val="21"/>
              </w:rPr>
              <w:t>的整体工作流程引入实训中，使学生在学生做，在做中学，使学生掌握行业工作能力，为以后的顶岗实习，正式就业奠定良好的基础</w:t>
            </w:r>
          </w:p>
        </w:tc>
        <w:tc>
          <w:tcPr>
            <w:tcW w:w="1783" w:type="dxa"/>
            <w:tcBorders>
              <w:top w:val="single" w:color="auto" w:sz="4" w:space="0"/>
              <w:left w:val="single" w:color="auto" w:sz="4" w:space="0"/>
              <w:bottom w:val="single" w:color="auto" w:sz="4" w:space="0"/>
              <w:right w:val="single" w:color="auto" w:sz="4" w:space="0"/>
            </w:tcBorders>
            <w:vAlign w:val="center"/>
          </w:tcPr>
          <w:p w14:paraId="7C6801A8">
            <w:pPr>
              <w:spacing w:line="360" w:lineRule="auto"/>
              <w:jc w:val="left"/>
              <w:rPr>
                <w:rFonts w:ascii="宋体" w:hAnsi="宋体" w:cs="宋体"/>
                <w:szCs w:val="21"/>
              </w:rPr>
            </w:pPr>
            <w:r>
              <w:rPr>
                <w:rFonts w:hint="eastAsia" w:ascii="宋体" w:hAnsi="宋体" w:cs="宋体"/>
                <w:szCs w:val="21"/>
              </w:rPr>
              <w:t>基础会计、财务会计、会计技能实训</w:t>
            </w:r>
          </w:p>
        </w:tc>
        <w:tc>
          <w:tcPr>
            <w:tcW w:w="2024" w:type="dxa"/>
            <w:tcBorders>
              <w:top w:val="single" w:color="auto" w:sz="4" w:space="0"/>
              <w:left w:val="single" w:color="auto" w:sz="4" w:space="0"/>
              <w:bottom w:val="single" w:color="auto" w:sz="4" w:space="0"/>
              <w:right w:val="single" w:color="auto" w:sz="4" w:space="0"/>
            </w:tcBorders>
            <w:vAlign w:val="center"/>
          </w:tcPr>
          <w:p w14:paraId="115ECF5C">
            <w:pPr>
              <w:spacing w:line="360" w:lineRule="auto"/>
              <w:jc w:val="left"/>
              <w:rPr>
                <w:rFonts w:ascii="宋体" w:hAnsi="宋体" w:cs="宋体"/>
                <w:szCs w:val="21"/>
              </w:rPr>
            </w:pPr>
            <w:r>
              <w:rPr>
                <w:rFonts w:hint="eastAsia" w:ascii="宋体" w:hAnsi="宋体" w:cs="宋体"/>
                <w:szCs w:val="21"/>
              </w:rPr>
              <w:t>投影仪、银幕、装订机、验钞机、实验桌、国家统一新企业科目章、多功能笔筒、裁纸刀、尺子</w:t>
            </w:r>
          </w:p>
        </w:tc>
      </w:tr>
      <w:tr w14:paraId="5BBF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724975AE">
            <w:pPr>
              <w:spacing w:line="360" w:lineRule="auto"/>
              <w:jc w:val="center"/>
              <w:rPr>
                <w:rFonts w:ascii="宋体" w:hAnsi="宋体" w:cs="宋体"/>
                <w:szCs w:val="21"/>
              </w:rPr>
            </w:pPr>
            <w:r>
              <w:rPr>
                <w:rFonts w:hint="eastAsia" w:ascii="宋体" w:hAnsi="宋体" w:cs="宋体"/>
                <w:szCs w:val="21"/>
              </w:rPr>
              <w:t>5</w:t>
            </w:r>
          </w:p>
        </w:tc>
        <w:tc>
          <w:tcPr>
            <w:tcW w:w="1417" w:type="dxa"/>
            <w:tcBorders>
              <w:top w:val="single" w:color="auto" w:sz="4" w:space="0"/>
              <w:left w:val="single" w:color="auto" w:sz="4" w:space="0"/>
              <w:bottom w:val="single" w:color="auto" w:sz="4" w:space="0"/>
              <w:right w:val="single" w:color="auto" w:sz="4" w:space="0"/>
            </w:tcBorders>
            <w:vAlign w:val="center"/>
          </w:tcPr>
          <w:p w14:paraId="507B491D">
            <w:pPr>
              <w:spacing w:line="360" w:lineRule="auto"/>
              <w:jc w:val="left"/>
              <w:rPr>
                <w:rFonts w:ascii="宋体" w:hAnsi="宋体" w:cs="宋体"/>
                <w:szCs w:val="21"/>
              </w:rPr>
            </w:pPr>
            <w:r>
              <w:rPr>
                <w:rFonts w:hint="eastAsia" w:ascii="宋体" w:hAnsi="宋体"/>
                <w:szCs w:val="21"/>
              </w:rPr>
              <w:t>ERP-沙盘模拟实训室</w:t>
            </w:r>
          </w:p>
        </w:tc>
        <w:tc>
          <w:tcPr>
            <w:tcW w:w="2977" w:type="dxa"/>
            <w:tcBorders>
              <w:top w:val="single" w:color="auto" w:sz="4" w:space="0"/>
              <w:left w:val="single" w:color="auto" w:sz="4" w:space="0"/>
              <w:bottom w:val="single" w:color="auto" w:sz="4" w:space="0"/>
              <w:right w:val="single" w:color="auto" w:sz="4" w:space="0"/>
            </w:tcBorders>
            <w:vAlign w:val="center"/>
          </w:tcPr>
          <w:p w14:paraId="6AA6D697">
            <w:pPr>
              <w:spacing w:line="360" w:lineRule="auto"/>
              <w:jc w:val="left"/>
              <w:rPr>
                <w:rFonts w:ascii="宋体" w:hAnsi="宋体" w:cs="宋体"/>
                <w:szCs w:val="21"/>
              </w:rPr>
            </w:pPr>
            <w:r>
              <w:rPr>
                <w:rFonts w:hint="eastAsia" w:ascii="宋体" w:hAnsi="宋体"/>
                <w:szCs w:val="21"/>
              </w:rPr>
              <w:t>模拟企业主要运作，熟悉企业业务流程，模拟企业团队建设、经营管理、经营决策、营销策略和企业之间的竞争与协作</w:t>
            </w:r>
          </w:p>
        </w:tc>
        <w:tc>
          <w:tcPr>
            <w:tcW w:w="1783" w:type="dxa"/>
            <w:tcBorders>
              <w:top w:val="single" w:color="auto" w:sz="4" w:space="0"/>
              <w:left w:val="single" w:color="auto" w:sz="4" w:space="0"/>
              <w:bottom w:val="single" w:color="auto" w:sz="4" w:space="0"/>
              <w:right w:val="single" w:color="auto" w:sz="4" w:space="0"/>
            </w:tcBorders>
            <w:vAlign w:val="center"/>
          </w:tcPr>
          <w:p w14:paraId="2219C96B">
            <w:pPr>
              <w:spacing w:line="360" w:lineRule="auto"/>
              <w:jc w:val="left"/>
              <w:rPr>
                <w:rFonts w:ascii="宋体" w:hAnsi="宋体" w:cs="宋体"/>
                <w:szCs w:val="21"/>
              </w:rPr>
            </w:pPr>
            <w:r>
              <w:rPr>
                <w:rFonts w:hint="eastAsia" w:ascii="宋体" w:hAnsi="宋体" w:cs="宋体"/>
                <w:szCs w:val="21"/>
              </w:rPr>
              <w:t>财务管理实训</w:t>
            </w:r>
          </w:p>
        </w:tc>
        <w:tc>
          <w:tcPr>
            <w:tcW w:w="2024" w:type="dxa"/>
            <w:tcBorders>
              <w:top w:val="single" w:color="auto" w:sz="4" w:space="0"/>
              <w:left w:val="single" w:color="auto" w:sz="4" w:space="0"/>
              <w:bottom w:val="single" w:color="auto" w:sz="4" w:space="0"/>
              <w:right w:val="single" w:color="auto" w:sz="4" w:space="0"/>
            </w:tcBorders>
            <w:vAlign w:val="center"/>
          </w:tcPr>
          <w:p w14:paraId="26CA761F">
            <w:pPr>
              <w:spacing w:line="360" w:lineRule="auto"/>
              <w:jc w:val="left"/>
              <w:rPr>
                <w:rFonts w:ascii="宋体" w:hAnsi="宋体" w:cs="宋体"/>
                <w:szCs w:val="21"/>
              </w:rPr>
            </w:pPr>
            <w:r>
              <w:rPr>
                <w:rFonts w:hint="eastAsia" w:ascii="宋体" w:hAnsi="宋体" w:cs="宋体"/>
                <w:szCs w:val="21"/>
              </w:rPr>
              <w:t>电脑、用友ERP-沙盘模拟实训软件、多媒体、投影仪</w:t>
            </w:r>
          </w:p>
        </w:tc>
      </w:tr>
    </w:tbl>
    <w:p w14:paraId="451C35F1">
      <w:pPr>
        <w:spacing w:line="430" w:lineRule="exact"/>
        <w:ind w:firstLine="480" w:firstLineChars="200"/>
        <w:rPr>
          <w:rFonts w:ascii="宋体" w:hAnsi="宋体"/>
          <w:sz w:val="24"/>
        </w:rPr>
      </w:pPr>
    </w:p>
    <w:p w14:paraId="74578A1F">
      <w:pPr>
        <w:spacing w:line="430" w:lineRule="exact"/>
        <w:ind w:firstLine="480" w:firstLineChars="200"/>
        <w:rPr>
          <w:rFonts w:ascii="宋体" w:hAnsi="宋体"/>
          <w:sz w:val="24"/>
        </w:rPr>
      </w:pPr>
      <w:r>
        <w:rPr>
          <w:rFonts w:hint="eastAsia" w:ascii="宋体" w:hAnsi="宋体"/>
          <w:sz w:val="24"/>
        </w:rPr>
        <w:t>2.校外实训基地建设</w:t>
      </w:r>
    </w:p>
    <w:p w14:paraId="01FD6E5C">
      <w:pPr>
        <w:spacing w:line="430" w:lineRule="exact"/>
        <w:ind w:firstLine="480" w:firstLineChars="200"/>
        <w:rPr>
          <w:rFonts w:ascii="宋体" w:hAnsi="宋体"/>
          <w:sz w:val="24"/>
        </w:rPr>
      </w:pPr>
      <w:r>
        <w:rPr>
          <w:rFonts w:hint="eastAsia" w:ascii="宋体" w:hAnsi="宋体"/>
          <w:sz w:val="24"/>
        </w:rPr>
        <w:t>将所学习的内容应用到实践中，这是理论联系实际的重要教学环节，学校建立了一批校企合作企业作为实训基地，</w:t>
      </w:r>
      <w:r>
        <w:rPr>
          <w:rFonts w:hint="eastAsia" w:ascii="宋体" w:hAnsi="宋体" w:cs="宋体"/>
          <w:sz w:val="24"/>
        </w:rPr>
        <w:t>校外实训基地的建设符合学生见习实训及顶岗实训的基本要求，满足专业实践教学和技能训练要求，满足学生顶岗实习的需求</w:t>
      </w:r>
      <w:r>
        <w:rPr>
          <w:rFonts w:hint="eastAsia" w:ascii="宋体" w:hAnsi="宋体"/>
          <w:sz w:val="24"/>
        </w:rPr>
        <w:t>。</w:t>
      </w:r>
    </w:p>
    <w:p w14:paraId="65F85FFE">
      <w:pPr>
        <w:snapToGrid w:val="0"/>
        <w:spacing w:line="440" w:lineRule="exact"/>
        <w:jc w:val="center"/>
        <w:rPr>
          <w:rFonts w:ascii="宋体" w:hAnsi="宋体"/>
          <w:b/>
          <w:sz w:val="24"/>
        </w:rPr>
      </w:pPr>
      <w:r>
        <w:rPr>
          <w:rFonts w:hint="eastAsia" w:ascii="宋体" w:hAnsi="宋体"/>
          <w:b/>
          <w:sz w:val="24"/>
        </w:rPr>
        <w:t>表8-2  校外实训基地一览表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700"/>
        <w:gridCol w:w="3388"/>
        <w:gridCol w:w="2204"/>
      </w:tblGrid>
      <w:tr w14:paraId="02F56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14:paraId="49DEDA62">
            <w:pPr>
              <w:spacing w:line="360" w:lineRule="auto"/>
              <w:jc w:val="center"/>
              <w:rPr>
                <w:rFonts w:ascii="宋体" w:hAnsi="宋体" w:cs="宋体"/>
                <w:szCs w:val="21"/>
              </w:rPr>
            </w:pPr>
            <w:r>
              <w:rPr>
                <w:rFonts w:hint="eastAsia" w:ascii="宋体" w:hAnsi="宋体" w:cs="宋体"/>
                <w:szCs w:val="21"/>
              </w:rPr>
              <w:t>序号</w:t>
            </w:r>
          </w:p>
        </w:tc>
        <w:tc>
          <w:tcPr>
            <w:tcW w:w="2700" w:type="dxa"/>
            <w:tcBorders>
              <w:top w:val="single" w:color="auto" w:sz="4" w:space="0"/>
              <w:left w:val="single" w:color="auto" w:sz="4" w:space="0"/>
              <w:bottom w:val="single" w:color="auto" w:sz="4" w:space="0"/>
              <w:right w:val="single" w:color="auto" w:sz="4" w:space="0"/>
            </w:tcBorders>
            <w:vAlign w:val="center"/>
          </w:tcPr>
          <w:p w14:paraId="67926802">
            <w:pPr>
              <w:spacing w:line="360" w:lineRule="auto"/>
              <w:jc w:val="center"/>
              <w:rPr>
                <w:rFonts w:ascii="宋体" w:hAnsi="宋体" w:cs="宋体"/>
                <w:szCs w:val="21"/>
              </w:rPr>
            </w:pPr>
            <w:r>
              <w:rPr>
                <w:rFonts w:hint="eastAsia" w:ascii="宋体" w:hAnsi="宋体" w:cs="宋体"/>
                <w:szCs w:val="21"/>
              </w:rPr>
              <w:t>实习实训基地名称</w:t>
            </w:r>
          </w:p>
        </w:tc>
        <w:tc>
          <w:tcPr>
            <w:tcW w:w="3388" w:type="dxa"/>
            <w:tcBorders>
              <w:top w:val="single" w:color="auto" w:sz="4" w:space="0"/>
              <w:left w:val="single" w:color="auto" w:sz="4" w:space="0"/>
              <w:bottom w:val="single" w:color="auto" w:sz="4" w:space="0"/>
              <w:right w:val="single" w:color="auto" w:sz="4" w:space="0"/>
            </w:tcBorders>
            <w:vAlign w:val="center"/>
          </w:tcPr>
          <w:p w14:paraId="7ACD7BEA">
            <w:pPr>
              <w:spacing w:line="360" w:lineRule="auto"/>
              <w:jc w:val="center"/>
              <w:rPr>
                <w:rFonts w:ascii="宋体" w:hAnsi="宋体" w:cs="宋体"/>
                <w:szCs w:val="21"/>
              </w:rPr>
            </w:pPr>
            <w:r>
              <w:rPr>
                <w:rFonts w:hint="eastAsia" w:ascii="宋体" w:hAnsi="宋体" w:cs="宋体"/>
                <w:szCs w:val="21"/>
              </w:rPr>
              <w:t>实习实训功能</w:t>
            </w:r>
          </w:p>
        </w:tc>
        <w:tc>
          <w:tcPr>
            <w:tcW w:w="2204" w:type="dxa"/>
            <w:tcBorders>
              <w:top w:val="single" w:color="auto" w:sz="4" w:space="0"/>
              <w:left w:val="single" w:color="auto" w:sz="4" w:space="0"/>
              <w:bottom w:val="single" w:color="auto" w:sz="4" w:space="0"/>
              <w:right w:val="single" w:color="auto" w:sz="4" w:space="0"/>
            </w:tcBorders>
            <w:vAlign w:val="center"/>
          </w:tcPr>
          <w:p w14:paraId="341A6683">
            <w:pPr>
              <w:spacing w:line="360" w:lineRule="auto"/>
              <w:jc w:val="center"/>
              <w:rPr>
                <w:rFonts w:ascii="宋体" w:hAnsi="宋体" w:cs="宋体"/>
                <w:szCs w:val="21"/>
              </w:rPr>
            </w:pPr>
            <w:r>
              <w:rPr>
                <w:rFonts w:hint="eastAsia" w:ascii="宋体" w:hAnsi="宋体" w:cs="宋体"/>
                <w:szCs w:val="21"/>
              </w:rPr>
              <w:t>主要实习实训条件</w:t>
            </w:r>
          </w:p>
        </w:tc>
      </w:tr>
      <w:tr w14:paraId="0CE9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14:paraId="6C8DD76A">
            <w:pPr>
              <w:spacing w:line="360" w:lineRule="auto"/>
              <w:jc w:val="center"/>
              <w:rPr>
                <w:rFonts w:ascii="宋体" w:hAnsi="宋体" w:cs="宋体"/>
                <w:szCs w:val="21"/>
              </w:rPr>
            </w:pPr>
            <w:r>
              <w:rPr>
                <w:rFonts w:hint="eastAsia" w:ascii="宋体" w:hAnsi="宋体" w:cs="宋体"/>
                <w:szCs w:val="21"/>
              </w:rPr>
              <w:t>1</w:t>
            </w:r>
          </w:p>
        </w:tc>
        <w:tc>
          <w:tcPr>
            <w:tcW w:w="2700" w:type="dxa"/>
            <w:tcBorders>
              <w:top w:val="single" w:color="auto" w:sz="4" w:space="0"/>
              <w:left w:val="single" w:color="auto" w:sz="4" w:space="0"/>
              <w:bottom w:val="single" w:color="auto" w:sz="4" w:space="0"/>
              <w:right w:val="single" w:color="auto" w:sz="4" w:space="0"/>
            </w:tcBorders>
            <w:vAlign w:val="center"/>
          </w:tcPr>
          <w:p w14:paraId="655D2EA6">
            <w:pPr>
              <w:spacing w:line="360" w:lineRule="auto"/>
              <w:jc w:val="left"/>
              <w:rPr>
                <w:rFonts w:ascii="宋体" w:hAnsi="宋体" w:cs="宋体"/>
                <w:szCs w:val="21"/>
              </w:rPr>
            </w:pPr>
            <w:r>
              <w:rPr>
                <w:rFonts w:hint="eastAsia" w:ascii="宋体" w:hAnsi="宋体" w:cs="宋体"/>
                <w:szCs w:val="21"/>
              </w:rPr>
              <w:t>江门市恒生会计师事务所</w:t>
            </w:r>
          </w:p>
        </w:tc>
        <w:tc>
          <w:tcPr>
            <w:tcW w:w="3388" w:type="dxa"/>
            <w:tcBorders>
              <w:top w:val="single" w:color="auto" w:sz="4" w:space="0"/>
              <w:left w:val="single" w:color="auto" w:sz="4" w:space="0"/>
              <w:bottom w:val="single" w:color="auto" w:sz="4" w:space="0"/>
              <w:right w:val="single" w:color="auto" w:sz="4" w:space="0"/>
            </w:tcBorders>
            <w:vAlign w:val="center"/>
          </w:tcPr>
          <w:p w14:paraId="7E45DD89">
            <w:pPr>
              <w:spacing w:line="360" w:lineRule="auto"/>
              <w:jc w:val="left"/>
              <w:rPr>
                <w:rFonts w:ascii="宋体" w:hAnsi="宋体" w:cs="宋体"/>
                <w:szCs w:val="21"/>
              </w:rPr>
            </w:pPr>
            <w:r>
              <w:rPr>
                <w:rFonts w:hint="eastAsia" w:ascii="宋体" w:hAnsi="宋体" w:cs="宋体"/>
                <w:szCs w:val="21"/>
              </w:rPr>
              <w:t>熟悉代理记账和审计过程，掌握会计核算和审计各环节操作。</w:t>
            </w:r>
          </w:p>
        </w:tc>
        <w:tc>
          <w:tcPr>
            <w:tcW w:w="2204" w:type="dxa"/>
            <w:tcBorders>
              <w:top w:val="single" w:color="auto" w:sz="4" w:space="0"/>
              <w:left w:val="single" w:color="auto" w:sz="4" w:space="0"/>
              <w:bottom w:val="single" w:color="auto" w:sz="4" w:space="0"/>
              <w:right w:val="single" w:color="auto" w:sz="4" w:space="0"/>
            </w:tcBorders>
            <w:vAlign w:val="center"/>
          </w:tcPr>
          <w:p w14:paraId="446094FC">
            <w:pPr>
              <w:spacing w:line="360" w:lineRule="auto"/>
              <w:jc w:val="center"/>
              <w:rPr>
                <w:rFonts w:ascii="宋体" w:hAnsi="宋体" w:cs="宋体"/>
                <w:szCs w:val="21"/>
              </w:rPr>
            </w:pPr>
            <w:r>
              <w:rPr>
                <w:rFonts w:hint="eastAsia" w:ascii="宋体" w:hAnsi="宋体" w:cs="宋体"/>
                <w:szCs w:val="21"/>
              </w:rPr>
              <w:t>用友财务软件</w:t>
            </w:r>
          </w:p>
        </w:tc>
      </w:tr>
      <w:tr w14:paraId="6688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14:paraId="269082EE">
            <w:pPr>
              <w:spacing w:line="360" w:lineRule="auto"/>
              <w:jc w:val="center"/>
              <w:rPr>
                <w:rFonts w:ascii="宋体" w:hAnsi="宋体" w:cs="宋体"/>
                <w:szCs w:val="21"/>
              </w:rPr>
            </w:pPr>
            <w:r>
              <w:rPr>
                <w:rFonts w:hint="eastAsia" w:ascii="宋体" w:hAnsi="宋体" w:cs="宋体"/>
                <w:szCs w:val="21"/>
              </w:rPr>
              <w:t>2</w:t>
            </w:r>
          </w:p>
        </w:tc>
        <w:tc>
          <w:tcPr>
            <w:tcW w:w="2700" w:type="dxa"/>
            <w:tcBorders>
              <w:top w:val="single" w:color="auto" w:sz="4" w:space="0"/>
              <w:left w:val="single" w:color="auto" w:sz="4" w:space="0"/>
              <w:bottom w:val="single" w:color="auto" w:sz="4" w:space="0"/>
              <w:right w:val="single" w:color="auto" w:sz="4" w:space="0"/>
            </w:tcBorders>
            <w:vAlign w:val="center"/>
          </w:tcPr>
          <w:p w14:paraId="4A1FAD81">
            <w:pPr>
              <w:spacing w:line="360" w:lineRule="auto"/>
              <w:jc w:val="left"/>
              <w:rPr>
                <w:rFonts w:ascii="宋体" w:hAnsi="宋体" w:cs="宋体"/>
                <w:szCs w:val="21"/>
              </w:rPr>
            </w:pPr>
            <w:r>
              <w:rPr>
                <w:rFonts w:hint="eastAsia" w:ascii="宋体" w:hAnsi="宋体" w:cs="宋体"/>
                <w:szCs w:val="21"/>
              </w:rPr>
              <w:t>江门新视界财税咨询有限公司</w:t>
            </w:r>
          </w:p>
        </w:tc>
        <w:tc>
          <w:tcPr>
            <w:tcW w:w="3388" w:type="dxa"/>
            <w:tcBorders>
              <w:top w:val="single" w:color="auto" w:sz="4" w:space="0"/>
              <w:left w:val="single" w:color="auto" w:sz="4" w:space="0"/>
              <w:bottom w:val="single" w:color="auto" w:sz="4" w:space="0"/>
              <w:right w:val="single" w:color="auto" w:sz="4" w:space="0"/>
            </w:tcBorders>
            <w:vAlign w:val="center"/>
          </w:tcPr>
          <w:p w14:paraId="6DB6D249">
            <w:pPr>
              <w:spacing w:line="360" w:lineRule="auto"/>
              <w:jc w:val="left"/>
              <w:rPr>
                <w:rFonts w:ascii="宋体" w:hAnsi="宋体" w:cs="宋体"/>
                <w:szCs w:val="21"/>
              </w:rPr>
            </w:pPr>
            <w:r>
              <w:rPr>
                <w:rFonts w:hint="eastAsia" w:ascii="宋体" w:hAnsi="宋体" w:cs="宋体"/>
                <w:szCs w:val="21"/>
              </w:rPr>
              <w:t>熟悉代理记账和审计过程，掌握会计核算和审计各环节操作。</w:t>
            </w:r>
          </w:p>
        </w:tc>
        <w:tc>
          <w:tcPr>
            <w:tcW w:w="2204" w:type="dxa"/>
            <w:tcBorders>
              <w:top w:val="single" w:color="auto" w:sz="4" w:space="0"/>
              <w:left w:val="single" w:color="auto" w:sz="4" w:space="0"/>
              <w:bottom w:val="single" w:color="auto" w:sz="4" w:space="0"/>
              <w:right w:val="single" w:color="auto" w:sz="4" w:space="0"/>
            </w:tcBorders>
            <w:vAlign w:val="center"/>
          </w:tcPr>
          <w:p w14:paraId="6F2AEFA8">
            <w:pPr>
              <w:spacing w:line="360" w:lineRule="auto"/>
              <w:jc w:val="center"/>
              <w:rPr>
                <w:rFonts w:ascii="宋体" w:hAnsi="宋体" w:cs="宋体"/>
                <w:szCs w:val="21"/>
              </w:rPr>
            </w:pPr>
            <w:r>
              <w:rPr>
                <w:rFonts w:hint="eastAsia" w:ascii="宋体" w:hAnsi="宋体" w:cs="宋体"/>
                <w:szCs w:val="21"/>
              </w:rPr>
              <w:t>税友代账软件</w:t>
            </w:r>
          </w:p>
        </w:tc>
      </w:tr>
      <w:tr w14:paraId="7A21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14:paraId="441434BD">
            <w:pPr>
              <w:spacing w:line="360" w:lineRule="auto"/>
              <w:jc w:val="center"/>
              <w:rPr>
                <w:rFonts w:ascii="宋体" w:hAnsi="宋体" w:cs="宋体"/>
                <w:szCs w:val="21"/>
              </w:rPr>
            </w:pPr>
            <w:r>
              <w:rPr>
                <w:rFonts w:hint="eastAsia" w:ascii="宋体" w:hAnsi="宋体" w:cs="宋体"/>
                <w:szCs w:val="21"/>
              </w:rPr>
              <w:t>3</w:t>
            </w:r>
          </w:p>
        </w:tc>
        <w:tc>
          <w:tcPr>
            <w:tcW w:w="2700" w:type="dxa"/>
            <w:tcBorders>
              <w:top w:val="single" w:color="auto" w:sz="4" w:space="0"/>
              <w:left w:val="single" w:color="auto" w:sz="4" w:space="0"/>
              <w:bottom w:val="single" w:color="auto" w:sz="4" w:space="0"/>
              <w:right w:val="single" w:color="auto" w:sz="4" w:space="0"/>
            </w:tcBorders>
            <w:vAlign w:val="center"/>
          </w:tcPr>
          <w:p w14:paraId="2C91BF76">
            <w:pPr>
              <w:spacing w:line="440" w:lineRule="exact"/>
              <w:jc w:val="left"/>
              <w:rPr>
                <w:rFonts w:ascii="宋体" w:hAnsi="宋体" w:cs="宋体"/>
                <w:szCs w:val="21"/>
              </w:rPr>
            </w:pPr>
            <w:r>
              <w:rPr>
                <w:rFonts w:hint="eastAsia" w:ascii="宋体" w:hAnsi="宋体" w:cs="宋体"/>
                <w:szCs w:val="21"/>
              </w:rPr>
              <w:t>江门永坚（精机）有限公司</w:t>
            </w:r>
          </w:p>
        </w:tc>
        <w:tc>
          <w:tcPr>
            <w:tcW w:w="3388" w:type="dxa"/>
            <w:tcBorders>
              <w:top w:val="single" w:color="auto" w:sz="4" w:space="0"/>
              <w:left w:val="single" w:color="auto" w:sz="4" w:space="0"/>
              <w:bottom w:val="single" w:color="auto" w:sz="4" w:space="0"/>
              <w:right w:val="single" w:color="auto" w:sz="4" w:space="0"/>
            </w:tcBorders>
            <w:vAlign w:val="center"/>
          </w:tcPr>
          <w:p w14:paraId="396F15AC">
            <w:pPr>
              <w:spacing w:line="360" w:lineRule="auto"/>
              <w:jc w:val="left"/>
              <w:rPr>
                <w:rFonts w:ascii="宋体" w:hAnsi="宋体" w:cs="宋体"/>
                <w:szCs w:val="21"/>
              </w:rPr>
            </w:pPr>
            <w:r>
              <w:rPr>
                <w:rFonts w:hint="eastAsia" w:ascii="宋体" w:hAnsi="宋体" w:cs="宋体"/>
                <w:szCs w:val="21"/>
              </w:rPr>
              <w:t>熟悉财务管理过程，掌握会计核算各环节操作。</w:t>
            </w:r>
          </w:p>
        </w:tc>
        <w:tc>
          <w:tcPr>
            <w:tcW w:w="2204" w:type="dxa"/>
            <w:tcBorders>
              <w:top w:val="single" w:color="auto" w:sz="4" w:space="0"/>
              <w:left w:val="single" w:color="auto" w:sz="4" w:space="0"/>
              <w:bottom w:val="single" w:color="auto" w:sz="4" w:space="0"/>
              <w:right w:val="single" w:color="auto" w:sz="4" w:space="0"/>
            </w:tcBorders>
            <w:vAlign w:val="center"/>
          </w:tcPr>
          <w:p w14:paraId="2ED7E7B8">
            <w:pPr>
              <w:spacing w:line="360" w:lineRule="auto"/>
              <w:jc w:val="center"/>
              <w:rPr>
                <w:rFonts w:ascii="宋体" w:hAnsi="宋体" w:cs="宋体"/>
                <w:szCs w:val="21"/>
              </w:rPr>
            </w:pPr>
            <w:r>
              <w:rPr>
                <w:rFonts w:hint="eastAsia" w:ascii="宋体" w:hAnsi="宋体" w:cs="宋体"/>
                <w:szCs w:val="21"/>
              </w:rPr>
              <w:t>金蝶财务软件、excel</w:t>
            </w:r>
          </w:p>
        </w:tc>
      </w:tr>
      <w:tr w14:paraId="2FE4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14:paraId="05A5CF30">
            <w:pPr>
              <w:spacing w:line="360" w:lineRule="auto"/>
              <w:jc w:val="center"/>
              <w:rPr>
                <w:rFonts w:ascii="宋体" w:hAnsi="宋体" w:cs="宋体"/>
                <w:szCs w:val="21"/>
              </w:rPr>
            </w:pPr>
            <w:r>
              <w:rPr>
                <w:rFonts w:hint="eastAsia" w:ascii="宋体" w:hAnsi="宋体" w:cs="宋体"/>
                <w:szCs w:val="21"/>
              </w:rPr>
              <w:t>4</w:t>
            </w:r>
          </w:p>
        </w:tc>
        <w:tc>
          <w:tcPr>
            <w:tcW w:w="2700" w:type="dxa"/>
            <w:tcBorders>
              <w:top w:val="single" w:color="auto" w:sz="4" w:space="0"/>
              <w:left w:val="single" w:color="auto" w:sz="4" w:space="0"/>
              <w:bottom w:val="single" w:color="auto" w:sz="4" w:space="0"/>
              <w:right w:val="single" w:color="auto" w:sz="4" w:space="0"/>
            </w:tcBorders>
            <w:vAlign w:val="center"/>
          </w:tcPr>
          <w:p w14:paraId="25F903C4">
            <w:pPr>
              <w:spacing w:line="360" w:lineRule="auto"/>
              <w:jc w:val="left"/>
              <w:rPr>
                <w:rFonts w:ascii="宋体" w:hAnsi="宋体" w:cs="宋体"/>
                <w:szCs w:val="21"/>
              </w:rPr>
            </w:pPr>
            <w:r>
              <w:rPr>
                <w:rFonts w:hint="eastAsia" w:ascii="宋体" w:hAnsi="宋体" w:cs="宋体"/>
                <w:szCs w:val="21"/>
              </w:rPr>
              <w:t>新会中集集装箱有限公司</w:t>
            </w:r>
          </w:p>
        </w:tc>
        <w:tc>
          <w:tcPr>
            <w:tcW w:w="3388" w:type="dxa"/>
            <w:tcBorders>
              <w:top w:val="single" w:color="auto" w:sz="4" w:space="0"/>
              <w:left w:val="single" w:color="auto" w:sz="4" w:space="0"/>
              <w:bottom w:val="single" w:color="auto" w:sz="4" w:space="0"/>
              <w:right w:val="single" w:color="auto" w:sz="4" w:space="0"/>
            </w:tcBorders>
            <w:vAlign w:val="center"/>
          </w:tcPr>
          <w:p w14:paraId="6A27EE7E">
            <w:pPr>
              <w:spacing w:line="360" w:lineRule="auto"/>
              <w:jc w:val="left"/>
              <w:rPr>
                <w:rFonts w:ascii="宋体" w:hAnsi="宋体" w:cs="宋体"/>
                <w:szCs w:val="21"/>
              </w:rPr>
            </w:pPr>
            <w:r>
              <w:rPr>
                <w:rFonts w:hint="eastAsia" w:ascii="宋体" w:hAnsi="宋体" w:cs="宋体"/>
                <w:szCs w:val="21"/>
              </w:rPr>
              <w:t>熟悉财务管理过程，掌握会计核算各环节操作。</w:t>
            </w:r>
          </w:p>
        </w:tc>
        <w:tc>
          <w:tcPr>
            <w:tcW w:w="2204" w:type="dxa"/>
            <w:tcBorders>
              <w:top w:val="single" w:color="auto" w:sz="4" w:space="0"/>
              <w:left w:val="single" w:color="auto" w:sz="4" w:space="0"/>
              <w:bottom w:val="single" w:color="auto" w:sz="4" w:space="0"/>
              <w:right w:val="single" w:color="auto" w:sz="4" w:space="0"/>
            </w:tcBorders>
            <w:vAlign w:val="center"/>
          </w:tcPr>
          <w:p w14:paraId="15EB60F5">
            <w:pPr>
              <w:spacing w:line="360" w:lineRule="auto"/>
              <w:jc w:val="center"/>
              <w:rPr>
                <w:rFonts w:ascii="宋体" w:hAnsi="宋体" w:cs="宋体"/>
                <w:szCs w:val="21"/>
              </w:rPr>
            </w:pPr>
            <w:r>
              <w:rPr>
                <w:rFonts w:hint="eastAsia" w:ascii="宋体" w:hAnsi="宋体" w:cs="宋体"/>
                <w:szCs w:val="21"/>
              </w:rPr>
              <w:t>金蝶财务软件、excel</w:t>
            </w:r>
          </w:p>
        </w:tc>
      </w:tr>
    </w:tbl>
    <w:p w14:paraId="6CC7C895">
      <w:pPr>
        <w:spacing w:line="430" w:lineRule="exact"/>
        <w:ind w:firstLine="480" w:firstLineChars="200"/>
        <w:rPr>
          <w:rFonts w:ascii="宋体" w:hAnsi="宋体"/>
          <w:sz w:val="24"/>
        </w:rPr>
      </w:pPr>
    </w:p>
    <w:p w14:paraId="4D7CAB29">
      <w:pPr>
        <w:spacing w:line="440" w:lineRule="exact"/>
        <w:ind w:firstLine="482" w:firstLineChars="200"/>
        <w:rPr>
          <w:rFonts w:ascii="宋体" w:hAnsi="宋体"/>
          <w:b/>
          <w:bCs/>
          <w:sz w:val="24"/>
        </w:rPr>
      </w:pPr>
      <w:r>
        <w:rPr>
          <w:rFonts w:hint="eastAsia" w:ascii="宋体" w:hAnsi="宋体"/>
          <w:b/>
          <w:bCs/>
          <w:sz w:val="24"/>
        </w:rPr>
        <w:t>八、课程考核评价方式</w:t>
      </w:r>
    </w:p>
    <w:p w14:paraId="66CB08A3">
      <w:pPr>
        <w:spacing w:line="360" w:lineRule="auto"/>
        <w:ind w:firstLine="480" w:firstLineChars="200"/>
        <w:jc w:val="left"/>
        <w:rPr>
          <w:rFonts w:hint="default" w:ascii="宋体" w:hAnsi="宋体" w:eastAsia="宋体"/>
          <w:sz w:val="24"/>
          <w:lang w:val="en-US" w:eastAsia="zh-CN"/>
        </w:rPr>
      </w:pPr>
      <w:r>
        <w:rPr>
          <w:rFonts w:hint="default" w:ascii="宋体" w:hAnsi="宋体" w:eastAsia="宋体"/>
          <w:sz w:val="24"/>
          <w:lang w:val="en-US" w:eastAsia="zh-CN"/>
        </w:rPr>
        <w:t>本专业构建“过程性考核与终结性考核深度融合”的课程评价体系，注重专业基础知识与实践能力的均衡考核。所有必修课和学生选定的选修课及岗前实训等，均在教学过程中或完成教学目标时进行知识和技能考核，合格者取得该课程学分。</w:t>
      </w:r>
    </w:p>
    <w:p w14:paraId="53D5E210">
      <w:pPr>
        <w:spacing w:line="360" w:lineRule="auto"/>
        <w:ind w:firstLine="480" w:firstLineChars="200"/>
        <w:jc w:val="left"/>
        <w:rPr>
          <w:rFonts w:hint="default" w:ascii="宋体" w:hAnsi="宋体" w:eastAsia="宋体"/>
          <w:sz w:val="24"/>
          <w:lang w:val="en-US" w:eastAsia="zh-CN"/>
        </w:rPr>
      </w:pPr>
      <w:r>
        <w:rPr>
          <w:rFonts w:hint="default" w:ascii="宋体" w:hAnsi="宋体" w:eastAsia="宋体"/>
          <w:sz w:val="24"/>
          <w:lang w:val="en-US" w:eastAsia="zh-CN"/>
        </w:rPr>
        <w:t>过程性考核贯穿教学全周期，占比</w:t>
      </w:r>
      <w:r>
        <w:rPr>
          <w:rFonts w:hint="eastAsia" w:ascii="宋体" w:hAnsi="宋体" w:eastAsia="宋体"/>
          <w:sz w:val="24"/>
          <w:lang w:val="en-US" w:eastAsia="zh-CN"/>
        </w:rPr>
        <w:t>为</w:t>
      </w:r>
      <w:r>
        <w:rPr>
          <w:rFonts w:hint="default" w:ascii="宋体" w:hAnsi="宋体" w:eastAsia="宋体"/>
          <w:sz w:val="24"/>
          <w:lang w:val="en-US" w:eastAsia="zh-CN"/>
        </w:rPr>
        <w:t>总成绩40%，涵盖线上学习</w:t>
      </w:r>
      <w:r>
        <w:rPr>
          <w:rFonts w:hint="eastAsia" w:ascii="宋体" w:hAnsi="宋体" w:eastAsia="宋体"/>
          <w:sz w:val="24"/>
          <w:lang w:val="en-US" w:eastAsia="zh-CN"/>
        </w:rPr>
        <w:t>进度、</w:t>
      </w:r>
      <w:r>
        <w:rPr>
          <w:rFonts w:hint="default" w:ascii="宋体" w:hAnsi="宋体" w:eastAsia="宋体"/>
          <w:sz w:val="24"/>
          <w:lang w:val="en-US" w:eastAsia="zh-CN"/>
        </w:rPr>
        <w:t>课堂参与、项目实操、实训报告等环节。对于涉及实训内容的课程，根据完成实训操作和实训报告的等级程度评定成绩；校外实习实训成绩考核由企业根据企业岗位标准和岗位职责对学生进行考核；职业资格和技能鉴定与课程考核接轨。</w:t>
      </w:r>
    </w:p>
    <w:p w14:paraId="06B1B6CF">
      <w:pPr>
        <w:spacing w:line="360" w:lineRule="auto"/>
        <w:ind w:firstLine="480" w:firstLineChars="200"/>
        <w:jc w:val="left"/>
        <w:rPr>
          <w:rFonts w:hint="default" w:ascii="宋体" w:hAnsi="宋体" w:eastAsia="宋体"/>
          <w:sz w:val="24"/>
          <w:lang w:val="en-US" w:eastAsia="zh-CN"/>
        </w:rPr>
      </w:pPr>
      <w:r>
        <w:rPr>
          <w:rFonts w:hint="default" w:ascii="宋体" w:hAnsi="宋体" w:eastAsia="宋体"/>
          <w:sz w:val="24"/>
          <w:lang w:val="en-US" w:eastAsia="zh-CN"/>
        </w:rPr>
        <w:t>终结性考核</w:t>
      </w:r>
      <w:r>
        <w:rPr>
          <w:rFonts w:hint="eastAsia" w:ascii="宋体" w:hAnsi="宋体" w:eastAsia="宋体"/>
          <w:sz w:val="24"/>
          <w:lang w:val="en-US" w:eastAsia="zh-CN"/>
        </w:rPr>
        <w:t>占比</w:t>
      </w:r>
      <w:r>
        <w:rPr>
          <w:rFonts w:hint="default" w:ascii="宋体" w:hAnsi="宋体" w:eastAsia="宋体"/>
          <w:sz w:val="24"/>
          <w:lang w:val="en-US" w:eastAsia="zh-CN"/>
        </w:rPr>
        <w:t>总成绩</w:t>
      </w:r>
      <w:r>
        <w:rPr>
          <w:rFonts w:hint="eastAsia" w:ascii="宋体" w:hAnsi="宋体" w:eastAsia="宋体"/>
          <w:sz w:val="24"/>
          <w:lang w:val="en-US" w:eastAsia="zh-CN"/>
        </w:rPr>
        <w:t>6</w:t>
      </w:r>
      <w:r>
        <w:rPr>
          <w:rFonts w:hint="default" w:ascii="宋体" w:hAnsi="宋体" w:eastAsia="宋体"/>
          <w:sz w:val="24"/>
          <w:lang w:val="en-US" w:eastAsia="zh-CN"/>
        </w:rPr>
        <w:t>0%</w:t>
      </w:r>
      <w:r>
        <w:rPr>
          <w:rFonts w:hint="eastAsia" w:ascii="宋体" w:hAnsi="宋体" w:eastAsia="宋体"/>
          <w:sz w:val="24"/>
          <w:lang w:val="en-US" w:eastAsia="zh-CN"/>
        </w:rPr>
        <w:t>，主要</w:t>
      </w:r>
      <w:r>
        <w:rPr>
          <w:rFonts w:hint="default" w:ascii="宋体" w:hAnsi="宋体" w:eastAsia="宋体"/>
          <w:sz w:val="24"/>
          <w:lang w:val="en-US" w:eastAsia="zh-CN"/>
        </w:rPr>
        <w:t>聚焦成果检验，理论课通过期末测试考查知识系统性，实践课以项目答辩、技能实操为主，学生需通过两类考核合格取得学分，对表现突出者通过附加分等机制进行激励。</w:t>
      </w:r>
      <w:bookmarkStart w:id="2" w:name="_GoBack"/>
      <w:bookmarkEnd w:id="2"/>
    </w:p>
    <w:p w14:paraId="052371B4">
      <w:pPr>
        <w:spacing w:line="360" w:lineRule="auto"/>
        <w:ind w:firstLine="480" w:firstLineChars="200"/>
        <w:jc w:val="left"/>
        <w:rPr>
          <w:rFonts w:hint="eastAsia" w:ascii="宋体" w:hAnsi="宋体" w:eastAsia="宋体"/>
          <w:sz w:val="24"/>
          <w:lang w:eastAsia="zh-CN"/>
        </w:rPr>
      </w:pPr>
      <w:r>
        <w:rPr>
          <w:rFonts w:hint="eastAsia" w:ascii="宋体" w:hAnsi="宋体" w:eastAsia="宋体"/>
          <w:sz w:val="24"/>
          <w:lang w:val="en-US" w:eastAsia="zh-CN"/>
        </w:rPr>
        <w:t>课程考核总评=</w:t>
      </w:r>
      <w:r>
        <w:rPr>
          <w:rFonts w:hint="eastAsia" w:ascii="宋体" w:hAnsi="宋体" w:eastAsia="宋体"/>
          <w:sz w:val="24"/>
        </w:rPr>
        <w:t>过程考核</w:t>
      </w:r>
      <w:r>
        <w:rPr>
          <w:rFonts w:hint="eastAsia" w:ascii="宋体" w:hAnsi="宋体" w:eastAsia="宋体"/>
          <w:sz w:val="24"/>
          <w:lang w:val="en-US" w:eastAsia="zh-CN"/>
        </w:rPr>
        <w:t>评价</w:t>
      </w:r>
      <w:r>
        <w:rPr>
          <w:rFonts w:hint="eastAsia" w:ascii="宋体" w:hAnsi="宋体" w:eastAsia="宋体"/>
          <w:sz w:val="24"/>
          <w:lang w:eastAsia="zh-CN"/>
        </w:rPr>
        <w:t>（</w:t>
      </w:r>
      <w:r>
        <w:rPr>
          <w:rFonts w:hint="eastAsia" w:ascii="宋体" w:hAnsi="宋体" w:eastAsia="宋体"/>
          <w:sz w:val="24"/>
          <w:lang w:val="en-US" w:eastAsia="zh-CN"/>
        </w:rPr>
        <w:t>40%</w:t>
      </w:r>
      <w:r>
        <w:rPr>
          <w:rFonts w:hint="eastAsia" w:ascii="宋体" w:hAnsi="宋体" w:eastAsia="宋体"/>
          <w:sz w:val="24"/>
          <w:lang w:eastAsia="zh-CN"/>
        </w:rPr>
        <w:t>）</w:t>
      </w:r>
      <w:r>
        <w:rPr>
          <w:rFonts w:hint="eastAsia" w:ascii="宋体" w:hAnsi="宋体" w:eastAsia="宋体"/>
          <w:sz w:val="24"/>
          <w:lang w:val="en-US" w:eastAsia="zh-CN"/>
        </w:rPr>
        <w:t>+</w:t>
      </w:r>
      <w:r>
        <w:rPr>
          <w:rFonts w:hint="eastAsia" w:ascii="宋体" w:hAnsi="宋体" w:eastAsia="宋体"/>
          <w:sz w:val="24"/>
        </w:rPr>
        <w:t>终结性考核评价</w:t>
      </w:r>
      <w:r>
        <w:rPr>
          <w:rFonts w:hint="eastAsia" w:ascii="宋体" w:hAnsi="宋体" w:eastAsia="宋体"/>
          <w:sz w:val="24"/>
          <w:lang w:eastAsia="zh-CN"/>
        </w:rPr>
        <w:t>（</w:t>
      </w:r>
      <w:r>
        <w:rPr>
          <w:rFonts w:hint="eastAsia" w:ascii="宋体" w:hAnsi="宋体" w:eastAsia="宋体"/>
          <w:sz w:val="24"/>
          <w:lang w:val="en-US" w:eastAsia="zh-CN"/>
        </w:rPr>
        <w:t>60%</w:t>
      </w:r>
      <w:r>
        <w:rPr>
          <w:rFonts w:hint="eastAsia" w:ascii="宋体" w:hAnsi="宋体" w:eastAsia="宋体"/>
          <w:sz w:val="24"/>
          <w:lang w:eastAsia="zh-CN"/>
        </w:rPr>
        <w:t>）</w:t>
      </w:r>
    </w:p>
    <w:p w14:paraId="685DB8E3">
      <w:pPr>
        <w:spacing w:line="360" w:lineRule="auto"/>
        <w:ind w:firstLine="480" w:firstLineChars="200"/>
        <w:jc w:val="left"/>
        <w:rPr>
          <w:rFonts w:hint="eastAsia" w:ascii="宋体" w:hAnsi="宋体"/>
          <w:sz w:val="24"/>
        </w:rPr>
      </w:pPr>
    </w:p>
    <w:p w14:paraId="691E3E1D">
      <w:pPr>
        <w:spacing w:line="360" w:lineRule="auto"/>
        <w:ind w:firstLine="480" w:firstLineChars="200"/>
        <w:jc w:val="left"/>
        <w:rPr>
          <w:rFonts w:ascii="宋体" w:hAnsi="宋体"/>
          <w:sz w:val="24"/>
        </w:rPr>
      </w:pPr>
      <w:r>
        <w:rPr>
          <w:rFonts w:hint="eastAsia" w:ascii="宋体" w:hAnsi="宋体"/>
          <w:sz w:val="24"/>
        </w:rPr>
        <w:t xml:space="preserve">                                            </w:t>
      </w:r>
    </w:p>
    <w:p w14:paraId="68628111">
      <w:pPr>
        <w:spacing w:line="360" w:lineRule="auto"/>
        <w:ind w:firstLine="480" w:firstLineChars="200"/>
        <w:jc w:val="left"/>
        <w:rPr>
          <w:rFonts w:ascii="宋体" w:hAnsi="宋体"/>
          <w:sz w:val="24"/>
        </w:rPr>
      </w:pPr>
    </w:p>
    <w:p w14:paraId="5360AE46">
      <w:pPr>
        <w:spacing w:line="360" w:lineRule="auto"/>
        <w:ind w:firstLine="480" w:firstLineChars="200"/>
        <w:jc w:val="left"/>
        <w:rPr>
          <w:rFonts w:ascii="宋体" w:hAnsi="宋体"/>
          <w:sz w:val="24"/>
        </w:rPr>
      </w:pPr>
    </w:p>
    <w:p w14:paraId="239A9AD4">
      <w:pPr>
        <w:spacing w:line="360" w:lineRule="auto"/>
        <w:ind w:firstLine="480" w:firstLineChars="200"/>
        <w:jc w:val="left"/>
        <w:rPr>
          <w:rFonts w:ascii="宋体" w:hAnsi="宋体"/>
          <w:sz w:val="24"/>
        </w:rPr>
      </w:pPr>
      <w:r>
        <w:rPr>
          <w:rFonts w:hint="eastAsia" w:ascii="宋体" w:hAnsi="宋体"/>
          <w:sz w:val="24"/>
        </w:rPr>
        <w:t xml:space="preserve">                                        </w:t>
      </w:r>
      <w:r>
        <w:rPr>
          <w:rFonts w:ascii="宋体" w:hAnsi="宋体"/>
          <w:sz w:val="24"/>
        </w:rPr>
        <w:t xml:space="preserve"> </w:t>
      </w:r>
    </w:p>
    <w:p w14:paraId="49A64421">
      <w:pPr>
        <w:spacing w:line="360" w:lineRule="auto"/>
        <w:ind w:firstLine="480" w:firstLineChars="200"/>
        <w:jc w:val="left"/>
        <w:rPr>
          <w:rFonts w:ascii="宋体" w:hAnsi="宋体"/>
          <w:sz w:val="24"/>
        </w:rPr>
      </w:pPr>
    </w:p>
    <w:p w14:paraId="674C7275">
      <w:pPr>
        <w:spacing w:line="360" w:lineRule="auto"/>
        <w:ind w:firstLine="480" w:firstLineChars="200"/>
        <w:jc w:val="left"/>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宋三_GBK">
    <w:altName w:val="宋体"/>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EE820">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82B3D">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E282B3D">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wNDJkNTkwMDk1ZWIxMmZkNmE4YzNkNDEzMDJkZWUifQ=="/>
  </w:docVars>
  <w:rsids>
    <w:rsidRoot w:val="0018605F"/>
    <w:rsid w:val="00091DEA"/>
    <w:rsid w:val="000A41C6"/>
    <w:rsid w:val="00132819"/>
    <w:rsid w:val="00134475"/>
    <w:rsid w:val="0014307B"/>
    <w:rsid w:val="00166A4F"/>
    <w:rsid w:val="0018605F"/>
    <w:rsid w:val="001A4479"/>
    <w:rsid w:val="001A761D"/>
    <w:rsid w:val="001C197D"/>
    <w:rsid w:val="002B7412"/>
    <w:rsid w:val="002F0E8B"/>
    <w:rsid w:val="00373100"/>
    <w:rsid w:val="00382007"/>
    <w:rsid w:val="00384966"/>
    <w:rsid w:val="003B1F38"/>
    <w:rsid w:val="003B6DBC"/>
    <w:rsid w:val="003C3536"/>
    <w:rsid w:val="003C3D35"/>
    <w:rsid w:val="003D7FAC"/>
    <w:rsid w:val="003F2ED9"/>
    <w:rsid w:val="00412BF5"/>
    <w:rsid w:val="00487457"/>
    <w:rsid w:val="004D4B28"/>
    <w:rsid w:val="004E2567"/>
    <w:rsid w:val="004E40D4"/>
    <w:rsid w:val="00542A10"/>
    <w:rsid w:val="005A684A"/>
    <w:rsid w:val="005A7773"/>
    <w:rsid w:val="005E2CE4"/>
    <w:rsid w:val="00601DA4"/>
    <w:rsid w:val="00631733"/>
    <w:rsid w:val="006356F8"/>
    <w:rsid w:val="006A5FF6"/>
    <w:rsid w:val="006D2E48"/>
    <w:rsid w:val="0077612E"/>
    <w:rsid w:val="007A0D6C"/>
    <w:rsid w:val="00805DBD"/>
    <w:rsid w:val="00815408"/>
    <w:rsid w:val="00847DF2"/>
    <w:rsid w:val="008772B1"/>
    <w:rsid w:val="008B06B8"/>
    <w:rsid w:val="008C6FF5"/>
    <w:rsid w:val="008D305A"/>
    <w:rsid w:val="00907CBB"/>
    <w:rsid w:val="00910BFF"/>
    <w:rsid w:val="00972237"/>
    <w:rsid w:val="009757F7"/>
    <w:rsid w:val="009D5410"/>
    <w:rsid w:val="00A05B1B"/>
    <w:rsid w:val="00A17AC7"/>
    <w:rsid w:val="00A239ED"/>
    <w:rsid w:val="00AC4E3D"/>
    <w:rsid w:val="00AC6795"/>
    <w:rsid w:val="00B019FE"/>
    <w:rsid w:val="00B23996"/>
    <w:rsid w:val="00B346DC"/>
    <w:rsid w:val="00B40180"/>
    <w:rsid w:val="00B81908"/>
    <w:rsid w:val="00B8789A"/>
    <w:rsid w:val="00BC4888"/>
    <w:rsid w:val="00BF4C8B"/>
    <w:rsid w:val="00C365F6"/>
    <w:rsid w:val="00C51D44"/>
    <w:rsid w:val="00C74A9A"/>
    <w:rsid w:val="00C752AA"/>
    <w:rsid w:val="00C80601"/>
    <w:rsid w:val="00D07717"/>
    <w:rsid w:val="00D3288A"/>
    <w:rsid w:val="00D528BC"/>
    <w:rsid w:val="00D53510"/>
    <w:rsid w:val="00D568D1"/>
    <w:rsid w:val="00DB4C1F"/>
    <w:rsid w:val="00DC0302"/>
    <w:rsid w:val="00DD712B"/>
    <w:rsid w:val="00E162CD"/>
    <w:rsid w:val="00E604B6"/>
    <w:rsid w:val="00E72536"/>
    <w:rsid w:val="00E95B12"/>
    <w:rsid w:val="00EC681A"/>
    <w:rsid w:val="00EE541C"/>
    <w:rsid w:val="00EF47F2"/>
    <w:rsid w:val="00F77AC6"/>
    <w:rsid w:val="00F83F6B"/>
    <w:rsid w:val="00FA0528"/>
    <w:rsid w:val="00FA6B75"/>
    <w:rsid w:val="00FB012D"/>
    <w:rsid w:val="00FB630B"/>
    <w:rsid w:val="00FF1C70"/>
    <w:rsid w:val="00FF7136"/>
    <w:rsid w:val="03AD2570"/>
    <w:rsid w:val="044C41A2"/>
    <w:rsid w:val="04DC1AC6"/>
    <w:rsid w:val="06543777"/>
    <w:rsid w:val="077857F4"/>
    <w:rsid w:val="093166EA"/>
    <w:rsid w:val="0A6714E2"/>
    <w:rsid w:val="0C944D0C"/>
    <w:rsid w:val="0DB1173A"/>
    <w:rsid w:val="0F6D2C8C"/>
    <w:rsid w:val="0F9A5A57"/>
    <w:rsid w:val="10DF56C7"/>
    <w:rsid w:val="11752DAF"/>
    <w:rsid w:val="1A1D2586"/>
    <w:rsid w:val="1C4A1A87"/>
    <w:rsid w:val="1D6D2F78"/>
    <w:rsid w:val="1F5243E5"/>
    <w:rsid w:val="1FDD0895"/>
    <w:rsid w:val="21FA58B8"/>
    <w:rsid w:val="235B2724"/>
    <w:rsid w:val="2A685EFA"/>
    <w:rsid w:val="2B8E4191"/>
    <w:rsid w:val="2D292BE0"/>
    <w:rsid w:val="2D7746A6"/>
    <w:rsid w:val="308C0C8E"/>
    <w:rsid w:val="357930A3"/>
    <w:rsid w:val="360528B5"/>
    <w:rsid w:val="36DC7003"/>
    <w:rsid w:val="37A77A68"/>
    <w:rsid w:val="385D0F00"/>
    <w:rsid w:val="417F0D75"/>
    <w:rsid w:val="42E21C31"/>
    <w:rsid w:val="4DFC4229"/>
    <w:rsid w:val="54A9111B"/>
    <w:rsid w:val="5584188F"/>
    <w:rsid w:val="58F55157"/>
    <w:rsid w:val="59251637"/>
    <w:rsid w:val="607E307A"/>
    <w:rsid w:val="61B03DCC"/>
    <w:rsid w:val="63DC22BC"/>
    <w:rsid w:val="684D6BC1"/>
    <w:rsid w:val="774A75D2"/>
    <w:rsid w:val="79AD4C87"/>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autoRedefine/>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autoRedefine/>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autoRedefine/>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autoRedefine/>
    <w:qFormat/>
    <w:uiPriority w:val="0"/>
    <w:pPr>
      <w:tabs>
        <w:tab w:val="left" w:pos="1123"/>
      </w:tabs>
      <w:spacing w:line="280" w:lineRule="exact"/>
      <w:outlineLvl w:val="4"/>
    </w:pPr>
    <w:rPr>
      <w:bCs/>
      <w:sz w:val="15"/>
      <w:szCs w:val="28"/>
    </w:rPr>
  </w:style>
  <w:style w:type="paragraph" w:styleId="7">
    <w:name w:val="heading 6"/>
    <w:basedOn w:val="1"/>
    <w:next w:val="1"/>
    <w:link w:val="62"/>
    <w:autoRedefine/>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autoRedefine/>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autoRedefine/>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autoRedefine/>
    <w:qFormat/>
    <w:uiPriority w:val="0"/>
    <w:pPr>
      <w:jc w:val="left"/>
    </w:pPr>
    <w:rPr>
      <w:rFonts w:asciiTheme="minorHAnsi" w:hAnsiTheme="minorHAnsi" w:eastAsiaTheme="minorEastAsia" w:cstheme="minorBidi"/>
    </w:rPr>
  </w:style>
  <w:style w:type="paragraph" w:styleId="14">
    <w:name w:val="Body Text 3"/>
    <w:basedOn w:val="1"/>
    <w:link w:val="219"/>
    <w:autoRedefine/>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autoRedefine/>
    <w:qFormat/>
    <w:uiPriority w:val="0"/>
    <w:pPr>
      <w:ind w:left="1680" w:leftChars="800"/>
    </w:pPr>
  </w:style>
  <w:style w:type="paragraph" w:styleId="18">
    <w:name w:val="toc 3"/>
    <w:basedOn w:val="1"/>
    <w:next w:val="1"/>
    <w:autoRedefine/>
    <w:qFormat/>
    <w:uiPriority w:val="0"/>
    <w:pPr>
      <w:ind w:left="840" w:leftChars="400"/>
    </w:pPr>
  </w:style>
  <w:style w:type="paragraph" w:styleId="19">
    <w:name w:val="Plain Text"/>
    <w:basedOn w:val="1"/>
    <w:link w:val="198"/>
    <w:autoRedefine/>
    <w:qFormat/>
    <w:uiPriority w:val="0"/>
    <w:rPr>
      <w:rFonts w:ascii="宋体" w:hAnsi="Courier New" w:eastAsiaTheme="minorEastAsia" w:cstheme="minorBidi"/>
    </w:rPr>
  </w:style>
  <w:style w:type="paragraph" w:styleId="20">
    <w:name w:val="toc 8"/>
    <w:basedOn w:val="1"/>
    <w:next w:val="1"/>
    <w:autoRedefine/>
    <w:qFormat/>
    <w:uiPriority w:val="0"/>
    <w:pPr>
      <w:ind w:left="2940" w:leftChars="1400"/>
    </w:pPr>
  </w:style>
  <w:style w:type="paragraph" w:styleId="21">
    <w:name w:val="Date"/>
    <w:basedOn w:val="1"/>
    <w:next w:val="1"/>
    <w:link w:val="168"/>
    <w:autoRedefine/>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autoRedefine/>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autoRedefine/>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autoRedefine/>
    <w:qFormat/>
    <w:uiPriority w:val="0"/>
    <w:rPr>
      <w:rFonts w:asciiTheme="minorHAnsi" w:hAnsiTheme="minorHAnsi" w:eastAsiaTheme="minorEastAsia" w:cstheme="minorBidi"/>
      <w:sz w:val="18"/>
      <w:szCs w:val="18"/>
    </w:rPr>
  </w:style>
  <w:style w:type="paragraph" w:styleId="25">
    <w:name w:val="footer"/>
    <w:basedOn w:val="1"/>
    <w:link w:val="137"/>
    <w:autoRedefine/>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autoRedefine/>
    <w:qFormat/>
    <w:uiPriority w:val="39"/>
  </w:style>
  <w:style w:type="paragraph" w:styleId="28">
    <w:name w:val="toc 4"/>
    <w:basedOn w:val="1"/>
    <w:next w:val="1"/>
    <w:autoRedefine/>
    <w:qFormat/>
    <w:uiPriority w:val="0"/>
    <w:pPr>
      <w:ind w:left="1260" w:leftChars="600"/>
    </w:pPr>
  </w:style>
  <w:style w:type="paragraph" w:styleId="29">
    <w:name w:val="toc 6"/>
    <w:basedOn w:val="1"/>
    <w:next w:val="1"/>
    <w:autoRedefine/>
    <w:qFormat/>
    <w:uiPriority w:val="0"/>
    <w:pPr>
      <w:ind w:left="2100" w:leftChars="1000"/>
    </w:pPr>
  </w:style>
  <w:style w:type="paragraph" w:styleId="30">
    <w:name w:val="Body Text Indent 3"/>
    <w:basedOn w:val="1"/>
    <w:link w:val="73"/>
    <w:autoRedefine/>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autoRedefine/>
    <w:qFormat/>
    <w:uiPriority w:val="39"/>
    <w:pPr>
      <w:ind w:left="420" w:leftChars="200"/>
    </w:pPr>
  </w:style>
  <w:style w:type="paragraph" w:styleId="32">
    <w:name w:val="toc 9"/>
    <w:basedOn w:val="1"/>
    <w:next w:val="1"/>
    <w:autoRedefine/>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autoRedefine/>
    <w:qFormat/>
    <w:uiPriority w:val="0"/>
    <w:pPr>
      <w:jc w:val="left"/>
    </w:pPr>
    <w:rPr>
      <w:kern w:val="0"/>
      <w:sz w:val="24"/>
      <w:szCs w:val="20"/>
    </w:rPr>
  </w:style>
  <w:style w:type="paragraph" w:styleId="36">
    <w:name w:val="Title"/>
    <w:basedOn w:val="1"/>
    <w:next w:val="1"/>
    <w:link w:val="67"/>
    <w:autoRedefine/>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autoRedefine/>
    <w:qFormat/>
    <w:uiPriority w:val="0"/>
    <w:rPr>
      <w:b/>
      <w:bCs/>
    </w:rPr>
  </w:style>
  <w:style w:type="paragraph" w:styleId="38">
    <w:name w:val="Body Text First Indent"/>
    <w:basedOn w:val="15"/>
    <w:link w:val="116"/>
    <w:autoRedefine/>
    <w:qFormat/>
    <w:uiPriority w:val="0"/>
    <w:pPr>
      <w:ind w:firstLine="420" w:firstLineChars="100"/>
    </w:pPr>
    <w:rPr>
      <w:rFonts w:asciiTheme="minorHAnsi" w:hAnsiTheme="minorHAnsi" w:eastAsiaTheme="minorEastAsia" w:cstheme="minorBidi"/>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autoRedefine/>
    <w:qFormat/>
    <w:uiPriority w:val="0"/>
    <w:pPr>
      <w:widowControl w:val="0"/>
      <w:spacing w:line="32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autoRedefine/>
    <w:qFormat/>
    <w:uiPriority w:val="0"/>
    <w:rPr>
      <w:b/>
    </w:rPr>
  </w:style>
  <w:style w:type="character" w:styleId="44">
    <w:name w:val="endnote reference"/>
    <w:autoRedefine/>
    <w:qFormat/>
    <w:uiPriority w:val="0"/>
    <w:rPr>
      <w:vertAlign w:val="superscript"/>
    </w:rPr>
  </w:style>
  <w:style w:type="character" w:styleId="45">
    <w:name w:val="page number"/>
    <w:autoRedefine/>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不明显强调3"/>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sz w:val="16"/>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5">
    <w:name w:val="网格型1"/>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6">
    <w:name w:val="网格型3"/>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7">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11</Pages>
  <Words>3760</Words>
  <Characters>4286</Characters>
  <Lines>52</Lines>
  <Paragraphs>14</Paragraphs>
  <TotalTime>1</TotalTime>
  <ScaleCrop>false</ScaleCrop>
  <LinksUpToDate>false</LinksUpToDate>
  <CharactersWithSpaces>4409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2022-12-14T07:17:00Z</dcterms:created>
  <dc:creator>李超英</dc:creator>
  <cp:lastModifiedBy>WPS_1630163066</cp:lastModifiedBy>
  <cp:lastPrinted>2022-12-23T02:21:00Z</cp:lastPrinted>
  <dcterms:modified xsi:type="dcterms:W3CDTF">2025-04-06T15:16:16Z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66AE08B968B24733BF485B4C13BF1D92</vt:lpwstr>
  </property>
  <property fmtid="{D5CDD505-2E9C-101B-9397-08002B2CF9AE}" pid="4" name="KSOTemplateDocerSaveRecord">
    <vt:lpwstr>eyJoZGlkIjoiZDA3ZDQwMmNiOWFlYzZjYTcwOWJiZGQ0YTA5ODBmZGUiLCJ1c2VySWQiOiIxMjU4NzcxOTE4In0=</vt:lpwstr>
  </property>
</Properties>
</file>